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C6C4" w14:textId="123B1B1D" w:rsidR="009C4975" w:rsidRPr="001A2840" w:rsidRDefault="00703250" w:rsidP="00E82C8D">
      <w:pPr>
        <w:rPr>
          <w:rFonts w:cs="Arial"/>
        </w:rPr>
      </w:pPr>
      <w:r>
        <w:rPr>
          <w:noProof/>
          <w:lang w:eastAsia="nl-BE"/>
        </w:rPr>
        <w:drawing>
          <wp:anchor distT="0" distB="0" distL="114300" distR="114300" simplePos="0" relativeHeight="251681280" behindDoc="1" locked="0" layoutInCell="1" allowOverlap="1" wp14:anchorId="4A696E94" wp14:editId="3F848754">
            <wp:simplePos x="0" y="0"/>
            <wp:positionH relativeFrom="margin">
              <wp:posOffset>-1792797</wp:posOffset>
            </wp:positionH>
            <wp:positionV relativeFrom="paragraph">
              <wp:posOffset>-966531</wp:posOffset>
            </wp:positionV>
            <wp:extent cx="7283143" cy="5673687"/>
            <wp:effectExtent l="0" t="0" r="0" b="3810"/>
            <wp:wrapNone/>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7732" cy="5692842"/>
                    </a:xfrm>
                    <a:prstGeom prst="rect">
                      <a:avLst/>
                    </a:prstGeom>
                    <a:noFill/>
                    <a:ln>
                      <a:noFill/>
                    </a:ln>
                  </pic:spPr>
                </pic:pic>
              </a:graphicData>
            </a:graphic>
            <wp14:sizeRelH relativeFrom="page">
              <wp14:pctWidth>0</wp14:pctWidth>
            </wp14:sizeRelH>
            <wp14:sizeRelV relativeFrom="page">
              <wp14:pctHeight>0</wp14:pctHeight>
            </wp14:sizeRelV>
          </wp:anchor>
        </w:drawing>
      </w:r>
      <w:r w:rsidR="00E82C8D">
        <w:rPr>
          <w:noProof/>
          <w:lang w:eastAsia="nl-BE"/>
        </w:rPr>
        <mc:AlternateContent>
          <mc:Choice Requires="wps">
            <w:drawing>
              <wp:anchor distT="0" distB="0" distL="114300" distR="114300" simplePos="0" relativeHeight="251664896" behindDoc="0" locked="0" layoutInCell="1" allowOverlap="1" wp14:anchorId="73CA899B" wp14:editId="008BF16B">
                <wp:simplePos x="0" y="0"/>
                <wp:positionH relativeFrom="page">
                  <wp:posOffset>3990975</wp:posOffset>
                </wp:positionH>
                <wp:positionV relativeFrom="paragraph">
                  <wp:posOffset>-567055</wp:posOffset>
                </wp:positionV>
                <wp:extent cx="3486150" cy="4095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2F99DA1D" w14:textId="77777777" w:rsidR="00B26C49" w:rsidRPr="008659D9" w:rsidRDefault="00B26C4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CA899B" id="_x0000_t202" coordsize="21600,21600" o:spt="202" path="m,l,21600r21600,l21600,xe">
                <v:stroke joinstyle="miter"/>
                <v:path gradientshapeok="t" o:connecttype="rect"/>
              </v:shapetype>
              <v:shape id="Tekstvak 12" o:spid="_x0000_s1026" type="#_x0000_t202" style="position:absolute;margin-left:314.25pt;margin-top:-44.65pt;width:274.5pt;height:3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" fillcolor="#990" strokecolor="#990" strokeweight=".5pt">
                <v:path arrowok="t"/>
                <v:textbox>
                  <w:txbxContent>
                    <w:p w14:paraId="2F99DA1D" w14:textId="77777777" w:rsidR="00B26C49" w:rsidRPr="008659D9" w:rsidRDefault="00B26C4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w10:wrap anchorx="page"/>
              </v:shape>
            </w:pict>
          </mc:Fallback>
        </mc:AlternateContent>
      </w:r>
      <w:r w:rsidR="002E0BE3">
        <w:rPr>
          <w:noProof/>
          <w:lang w:eastAsia="nl-BE"/>
        </w:rPr>
        <mc:AlternateContent>
          <mc:Choice Requires="wps">
            <w:drawing>
              <wp:anchor distT="0" distB="0" distL="114300" distR="114300" simplePos="0" relativeHeight="251644416" behindDoc="0" locked="0" layoutInCell="1" allowOverlap="1" wp14:anchorId="453B2EF6" wp14:editId="4BC3C583">
                <wp:simplePos x="0" y="0"/>
                <wp:positionH relativeFrom="column">
                  <wp:posOffset>3081020</wp:posOffset>
                </wp:positionH>
                <wp:positionV relativeFrom="paragraph">
                  <wp:posOffset>-890905</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F8E8B94" id="Rechthoek 6" o:spid="_x0000_s1026" style="position:absolute;margin-left:242.6pt;margin-top:-70.15pt;width:282pt;height:84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" fillcolor="#990" strokecolor="#990" strokeweight="2pt">
                <v:path arrowok="t"/>
              </v:rect>
            </w:pict>
          </mc:Fallback>
        </mc:AlternateContent>
      </w:r>
    </w:p>
    <w:p w14:paraId="50300613" w14:textId="77777777" w:rsidR="009C4975" w:rsidRPr="001A2840" w:rsidRDefault="009C4975">
      <w:pPr>
        <w:rPr>
          <w:rFonts w:ascii="Arial" w:hAnsi="Arial" w:cs="Arial"/>
        </w:rPr>
      </w:pPr>
    </w:p>
    <w:p w14:paraId="5D65DB92" w14:textId="77777777" w:rsidR="009C4975" w:rsidRPr="001A2840" w:rsidRDefault="009C4975">
      <w:pPr>
        <w:rPr>
          <w:rFonts w:ascii="Arial" w:hAnsi="Arial" w:cs="Arial"/>
        </w:rPr>
      </w:pPr>
    </w:p>
    <w:p w14:paraId="27A5539F" w14:textId="77777777" w:rsidR="009C4975" w:rsidRPr="001A2840" w:rsidRDefault="009C4975">
      <w:pPr>
        <w:rPr>
          <w:rFonts w:ascii="Arial" w:hAnsi="Arial" w:cs="Arial"/>
        </w:rPr>
      </w:pPr>
    </w:p>
    <w:p w14:paraId="0C85BD9A" w14:textId="77777777" w:rsidR="009C4975" w:rsidRPr="001A2840" w:rsidRDefault="009C4975">
      <w:pPr>
        <w:rPr>
          <w:rFonts w:ascii="Arial" w:hAnsi="Arial" w:cs="Arial"/>
        </w:rPr>
      </w:pPr>
    </w:p>
    <w:p w14:paraId="01C77153" w14:textId="77777777" w:rsidR="009C4975" w:rsidRPr="001A2840" w:rsidRDefault="009C4975">
      <w:pPr>
        <w:rPr>
          <w:rFonts w:ascii="Arial" w:hAnsi="Arial" w:cs="Arial"/>
        </w:rPr>
      </w:pPr>
    </w:p>
    <w:p w14:paraId="5B532F5A" w14:textId="77777777" w:rsidR="009C4975" w:rsidRPr="001A2840" w:rsidRDefault="009C4975">
      <w:pPr>
        <w:rPr>
          <w:rFonts w:ascii="Arial" w:hAnsi="Arial" w:cs="Arial"/>
        </w:rPr>
      </w:pPr>
    </w:p>
    <w:p w14:paraId="214C845D" w14:textId="77777777" w:rsidR="009C4975" w:rsidRPr="001A2840" w:rsidRDefault="009C4975">
      <w:pPr>
        <w:rPr>
          <w:rFonts w:ascii="Arial" w:hAnsi="Arial" w:cs="Arial"/>
          <w:lang w:val="nl-NL"/>
        </w:rPr>
      </w:pPr>
    </w:p>
    <w:p w14:paraId="0F7EA726" w14:textId="77777777" w:rsidR="009C4975" w:rsidRPr="001A2840" w:rsidRDefault="009C4975">
      <w:pPr>
        <w:rPr>
          <w:rFonts w:ascii="Arial" w:hAnsi="Arial" w:cs="Arial"/>
        </w:rPr>
      </w:pPr>
    </w:p>
    <w:p w14:paraId="08DF1B99" w14:textId="77777777" w:rsidR="009C4975" w:rsidRPr="001A2840" w:rsidRDefault="009C4975" w:rsidP="009C4975">
      <w:pPr>
        <w:tabs>
          <w:tab w:val="left" w:pos="5376"/>
        </w:tabs>
        <w:rPr>
          <w:rFonts w:ascii="Arial" w:hAnsi="Arial" w:cs="Arial"/>
        </w:rPr>
      </w:pPr>
      <w:r w:rsidRPr="001A2840">
        <w:rPr>
          <w:rFonts w:ascii="Arial" w:hAnsi="Arial" w:cs="Arial"/>
        </w:rPr>
        <w:tab/>
      </w:r>
    </w:p>
    <w:p w14:paraId="7232784C" w14:textId="51024D6A" w:rsidR="009C4975" w:rsidRPr="001A2840" w:rsidRDefault="009C4975">
      <w:pPr>
        <w:rPr>
          <w:rFonts w:ascii="Arial" w:hAnsi="Arial" w:cs="Arial"/>
        </w:rPr>
      </w:pPr>
    </w:p>
    <w:p w14:paraId="153DF2E6" w14:textId="6060CBD3" w:rsidR="009C4975" w:rsidRPr="001A2840" w:rsidRDefault="00484A9F">
      <w:pPr>
        <w:rPr>
          <w:rFonts w:ascii="Arial" w:hAnsi="Arial" w:cs="Arial"/>
        </w:rPr>
      </w:pPr>
      <w:r>
        <w:rPr>
          <w:rFonts w:ascii="Arial" w:hAnsi="Arial" w:cs="Arial"/>
          <w:noProof/>
          <w:lang w:eastAsia="nl-BE"/>
        </w:rPr>
        <mc:AlternateContent>
          <mc:Choice Requires="wps">
            <w:drawing>
              <wp:anchor distT="0" distB="0" distL="114300" distR="114300" simplePos="0" relativeHeight="251698176" behindDoc="1" locked="0" layoutInCell="1" allowOverlap="1" wp14:anchorId="38FB1B9D" wp14:editId="5254CE34">
                <wp:simplePos x="0" y="0"/>
                <wp:positionH relativeFrom="margin">
                  <wp:posOffset>975995</wp:posOffset>
                </wp:positionH>
                <wp:positionV relativeFrom="page">
                  <wp:posOffset>4491990</wp:posOffset>
                </wp:positionV>
                <wp:extent cx="5562600" cy="2710815"/>
                <wp:effectExtent l="0" t="0" r="19050" b="1333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71081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0C4D4" w14:textId="63AB980A" w:rsidR="00B26C49" w:rsidRPr="008659D9" w:rsidRDefault="00B26C49"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NATUURWETENSCHAPPEN</w:t>
                            </w:r>
                          </w:p>
                          <w:p w14:paraId="10ABDF98" w14:textId="76FDA393" w:rsidR="00B26C49" w:rsidRPr="008659D9" w:rsidRDefault="00B26C49"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2CAD9752" w14:textId="7C784234" w:rsidR="00B26C49" w:rsidRDefault="00B26C49" w:rsidP="007D3BA8">
                            <w:pPr>
                              <w:spacing w:after="0"/>
                              <w:rPr>
                                <w:rFonts w:ascii="Trebuchet MS" w:hAnsi="Trebuchet MS"/>
                                <w:color w:val="FFFFFF" w:themeColor="background1"/>
                                <w:sz w:val="40"/>
                                <w:szCs w:val="40"/>
                              </w:rPr>
                            </w:pPr>
                            <w:r w:rsidRPr="008F264B">
                              <w:rPr>
                                <w:rFonts w:ascii="Trebuchet MS" w:hAnsi="Trebuchet MS"/>
                                <w:color w:val="FFFFFF" w:themeColor="background1"/>
                                <w:sz w:val="40"/>
                                <w:szCs w:val="40"/>
                              </w:rPr>
                              <w:t>Brood en banket</w:t>
                            </w:r>
                          </w:p>
                          <w:p w14:paraId="2C90BBF4" w14:textId="278CD0D1" w:rsidR="00B26C49" w:rsidRDefault="00B26C49" w:rsidP="007D3BA8">
                            <w:pPr>
                              <w:spacing w:after="0"/>
                              <w:rPr>
                                <w:rFonts w:ascii="Trebuchet MS" w:hAnsi="Trebuchet MS"/>
                                <w:color w:val="FFFFFF" w:themeColor="background1"/>
                                <w:sz w:val="40"/>
                                <w:szCs w:val="40"/>
                              </w:rPr>
                            </w:pPr>
                            <w:r>
                              <w:rPr>
                                <w:rFonts w:ascii="Trebuchet MS" w:hAnsi="Trebuchet MS"/>
                                <w:color w:val="FFFFFF" w:themeColor="background1"/>
                                <w:sz w:val="40"/>
                                <w:szCs w:val="40"/>
                              </w:rPr>
                              <w:t>Slagerij en vleeswaren</w:t>
                            </w:r>
                          </w:p>
                          <w:p w14:paraId="0E38BB0B" w14:textId="77777777" w:rsidR="00B26C49" w:rsidRPr="008F264B" w:rsidRDefault="00B26C49" w:rsidP="007D3BA8">
                            <w:pPr>
                              <w:spacing w:after="0"/>
                              <w:rPr>
                                <w:rFonts w:ascii="Trebuchet MS" w:hAnsi="Trebuchet MS"/>
                                <w:color w:val="FFFFFF" w:themeColor="background1"/>
                                <w:sz w:val="40"/>
                                <w:szCs w:val="40"/>
                              </w:rPr>
                            </w:pPr>
                          </w:p>
                          <w:p w14:paraId="1A92FB1C" w14:textId="617C1D87" w:rsidR="00B26C49" w:rsidRPr="008F264B" w:rsidRDefault="00B26C49" w:rsidP="007D3BA8">
                            <w:pPr>
                              <w:spacing w:after="0"/>
                              <w:rPr>
                                <w:rFonts w:ascii="Trebuchet MS" w:hAnsi="Trebuchet MS"/>
                                <w:color w:val="FFFFFF" w:themeColor="background1"/>
                                <w:sz w:val="40"/>
                                <w:szCs w:val="40"/>
                              </w:rPr>
                            </w:pPr>
                            <w:r w:rsidRPr="008F264B">
                              <w:rPr>
                                <w:rFonts w:ascii="Trebuchet MS" w:hAnsi="Trebuchet MS"/>
                                <w:color w:val="FFFFFF" w:themeColor="background1"/>
                                <w:sz w:val="40"/>
                                <w:szCs w:val="40"/>
                              </w:rPr>
                              <w:t>Slagerij en vleeswaren</w:t>
                            </w:r>
                          </w:p>
                          <w:p w14:paraId="13B81E3E" w14:textId="77777777" w:rsidR="00B26C49" w:rsidRPr="008659D9" w:rsidRDefault="00B26C49" w:rsidP="00B36789">
                            <w:pPr>
                              <w:spacing w:after="0"/>
                              <w:rPr>
                                <w:rFonts w:ascii="Trebuchet MS" w:hAnsi="Trebuchet MS"/>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1B9D" id="Afgeronde rechthoek 9" o:spid="_x0000_s1027" style="position:absolute;margin-left:76.85pt;margin-top:353.7pt;width:438pt;height:213.4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" fillcolor="#990" strokecolor="#990" strokeweight="2pt">
                <v:path arrowok="t"/>
                <v:textbox>
                  <w:txbxContent>
                    <w:p w14:paraId="76A0C4D4" w14:textId="63AB980A" w:rsidR="00B26C49" w:rsidRPr="008659D9" w:rsidRDefault="00B26C49"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NATUURWETENSCHAPPEN</w:t>
                      </w:r>
                    </w:p>
                    <w:p w14:paraId="10ABDF98" w14:textId="76FDA393" w:rsidR="00B26C49" w:rsidRPr="008659D9" w:rsidRDefault="00B26C49"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2CAD9752" w14:textId="7C784234" w:rsidR="00B26C49" w:rsidRDefault="00B26C49" w:rsidP="007D3BA8">
                      <w:pPr>
                        <w:spacing w:after="0"/>
                        <w:rPr>
                          <w:rFonts w:ascii="Trebuchet MS" w:hAnsi="Trebuchet MS"/>
                          <w:color w:val="FFFFFF" w:themeColor="background1"/>
                          <w:sz w:val="40"/>
                          <w:szCs w:val="40"/>
                        </w:rPr>
                      </w:pPr>
                      <w:r w:rsidRPr="008F264B">
                        <w:rPr>
                          <w:rFonts w:ascii="Trebuchet MS" w:hAnsi="Trebuchet MS"/>
                          <w:color w:val="FFFFFF" w:themeColor="background1"/>
                          <w:sz w:val="40"/>
                          <w:szCs w:val="40"/>
                        </w:rPr>
                        <w:t>Brood en banket</w:t>
                      </w:r>
                    </w:p>
                    <w:p w14:paraId="2C90BBF4" w14:textId="278CD0D1" w:rsidR="00B26C49" w:rsidRDefault="00B26C49" w:rsidP="007D3BA8">
                      <w:pPr>
                        <w:spacing w:after="0"/>
                        <w:rPr>
                          <w:rFonts w:ascii="Trebuchet MS" w:hAnsi="Trebuchet MS"/>
                          <w:color w:val="FFFFFF" w:themeColor="background1"/>
                          <w:sz w:val="40"/>
                          <w:szCs w:val="40"/>
                        </w:rPr>
                      </w:pPr>
                      <w:r>
                        <w:rPr>
                          <w:rFonts w:ascii="Trebuchet MS" w:hAnsi="Trebuchet MS"/>
                          <w:color w:val="FFFFFF" w:themeColor="background1"/>
                          <w:sz w:val="40"/>
                          <w:szCs w:val="40"/>
                        </w:rPr>
                        <w:t>Slagerij en vleeswaren</w:t>
                      </w:r>
                    </w:p>
                    <w:p w14:paraId="0E38BB0B" w14:textId="77777777" w:rsidR="00B26C49" w:rsidRPr="008F264B" w:rsidRDefault="00B26C49" w:rsidP="007D3BA8">
                      <w:pPr>
                        <w:spacing w:after="0"/>
                        <w:rPr>
                          <w:rFonts w:ascii="Trebuchet MS" w:hAnsi="Trebuchet MS"/>
                          <w:color w:val="FFFFFF" w:themeColor="background1"/>
                          <w:sz w:val="40"/>
                          <w:szCs w:val="40"/>
                        </w:rPr>
                      </w:pPr>
                    </w:p>
                    <w:p w14:paraId="1A92FB1C" w14:textId="617C1D87" w:rsidR="00B26C49" w:rsidRPr="008F264B" w:rsidRDefault="00B26C49" w:rsidP="007D3BA8">
                      <w:pPr>
                        <w:spacing w:after="0"/>
                        <w:rPr>
                          <w:rFonts w:ascii="Trebuchet MS" w:hAnsi="Trebuchet MS"/>
                          <w:color w:val="FFFFFF" w:themeColor="background1"/>
                          <w:sz w:val="40"/>
                          <w:szCs w:val="40"/>
                        </w:rPr>
                      </w:pPr>
                      <w:r w:rsidRPr="008F264B">
                        <w:rPr>
                          <w:rFonts w:ascii="Trebuchet MS" w:hAnsi="Trebuchet MS"/>
                          <w:color w:val="FFFFFF" w:themeColor="background1"/>
                          <w:sz w:val="40"/>
                          <w:szCs w:val="40"/>
                        </w:rPr>
                        <w:t>Slagerij en vleeswaren</w:t>
                      </w:r>
                    </w:p>
                    <w:p w14:paraId="13B81E3E" w14:textId="77777777" w:rsidR="00B26C49" w:rsidRPr="008659D9" w:rsidRDefault="00B26C49" w:rsidP="00B36789">
                      <w:pPr>
                        <w:spacing w:after="0"/>
                        <w:rPr>
                          <w:rFonts w:ascii="Trebuchet MS" w:hAnsi="Trebuchet MS"/>
                          <w:color w:val="FFFFFF" w:themeColor="background1"/>
                          <w:sz w:val="40"/>
                        </w:rPr>
                      </w:pPr>
                    </w:p>
                  </w:txbxContent>
                </v:textbox>
                <w10:wrap type="square" anchorx="margin" anchory="page"/>
              </v:roundrect>
            </w:pict>
          </mc:Fallback>
        </mc:AlternateContent>
      </w:r>
    </w:p>
    <w:p w14:paraId="049C1BA1" w14:textId="77777777" w:rsidR="009C4975" w:rsidRPr="001A2840" w:rsidRDefault="009C4975">
      <w:pPr>
        <w:rPr>
          <w:rFonts w:ascii="Arial" w:hAnsi="Arial" w:cs="Arial"/>
        </w:rPr>
      </w:pPr>
    </w:p>
    <w:p w14:paraId="73DC9A32" w14:textId="77777777" w:rsidR="009C4975" w:rsidRPr="001A2840" w:rsidRDefault="009C4975">
      <w:pPr>
        <w:rPr>
          <w:rFonts w:ascii="Arial" w:hAnsi="Arial" w:cs="Arial"/>
        </w:rPr>
      </w:pPr>
    </w:p>
    <w:p w14:paraId="71145E88" w14:textId="77777777" w:rsidR="009C4975" w:rsidRPr="001A2840" w:rsidRDefault="009C4975">
      <w:pPr>
        <w:rPr>
          <w:rFonts w:ascii="Arial" w:hAnsi="Arial" w:cs="Arial"/>
        </w:rPr>
      </w:pPr>
    </w:p>
    <w:p w14:paraId="357B76AD" w14:textId="77777777" w:rsidR="009C4975" w:rsidRPr="001A2840" w:rsidRDefault="009C4975">
      <w:pPr>
        <w:rPr>
          <w:rFonts w:ascii="Arial" w:hAnsi="Arial" w:cs="Arial"/>
        </w:rPr>
      </w:pPr>
    </w:p>
    <w:p w14:paraId="5C849AA5" w14:textId="77777777" w:rsidR="009C4975" w:rsidRPr="001A2840" w:rsidRDefault="009C4975">
      <w:pPr>
        <w:rPr>
          <w:rFonts w:ascii="Arial" w:hAnsi="Arial" w:cs="Arial"/>
        </w:rPr>
      </w:pPr>
    </w:p>
    <w:p w14:paraId="662D96F0" w14:textId="77777777" w:rsidR="009C4975" w:rsidRPr="001A2840" w:rsidRDefault="009C4975">
      <w:pPr>
        <w:rPr>
          <w:rFonts w:ascii="Arial" w:hAnsi="Arial" w:cs="Arial"/>
        </w:rPr>
      </w:pPr>
    </w:p>
    <w:p w14:paraId="7E045DB6" w14:textId="77777777" w:rsidR="009C4975" w:rsidRPr="001A2840" w:rsidRDefault="009C4975">
      <w:pPr>
        <w:rPr>
          <w:rFonts w:ascii="Arial" w:hAnsi="Arial" w:cs="Arial"/>
        </w:rPr>
      </w:pPr>
    </w:p>
    <w:p w14:paraId="088BF7DF" w14:textId="77777777" w:rsidR="009C4975" w:rsidRPr="001A2840" w:rsidRDefault="009C4975">
      <w:pPr>
        <w:rPr>
          <w:rFonts w:ascii="Arial" w:hAnsi="Arial" w:cs="Arial"/>
        </w:rPr>
      </w:pPr>
    </w:p>
    <w:p w14:paraId="7CB0D716" w14:textId="77777777" w:rsidR="009C4975" w:rsidRPr="001A2840" w:rsidRDefault="009C4975">
      <w:pPr>
        <w:rPr>
          <w:rFonts w:ascii="Arial" w:hAnsi="Arial" w:cs="Arial"/>
        </w:rPr>
      </w:pPr>
    </w:p>
    <w:p w14:paraId="27386639" w14:textId="77777777" w:rsidR="009C4975" w:rsidRPr="001A2840" w:rsidRDefault="009C4975">
      <w:pPr>
        <w:rPr>
          <w:rFonts w:ascii="Arial" w:hAnsi="Arial" w:cs="Arial"/>
        </w:rPr>
      </w:pPr>
    </w:p>
    <w:p w14:paraId="39B65CAB" w14:textId="77777777" w:rsidR="009C4975" w:rsidRPr="001A2840" w:rsidRDefault="009518C1"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1EC003F6" wp14:editId="4764AC90">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01AA4338" w14:textId="6785C3BF" w:rsidR="00B26C49" w:rsidRPr="008659D9" w:rsidRDefault="00B26C49"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31</w:t>
                            </w:r>
                            <w:r w:rsidRPr="008659D9">
                              <w:rPr>
                                <w:rFonts w:ascii="Trebuchet MS" w:hAnsi="Trebuchet MS"/>
                                <w:color w:val="FFFFFF" w:themeColor="background1"/>
                                <w:sz w:val="36"/>
                              </w:rPr>
                              <w:t xml:space="preserve"> </w:t>
                            </w:r>
                          </w:p>
                          <w:p w14:paraId="7BE16CCB" w14:textId="302CE445" w:rsidR="00B26C49" w:rsidRPr="008659D9" w:rsidRDefault="00B26C49"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05/0279</w:t>
                            </w:r>
                            <w:r w:rsidRPr="008659D9">
                              <w:rPr>
                                <w:rFonts w:ascii="Trebuchet MS" w:hAnsi="Trebuchet MS"/>
                                <w:color w:val="FFFFFF" w:themeColor="background1"/>
                              </w:rPr>
                              <w:t>/0</w:t>
                            </w:r>
                            <w:r>
                              <w:rPr>
                                <w:rFonts w:ascii="Trebuchet MS" w:hAnsi="Trebuchet MS"/>
                                <w:color w:val="FFFFFF" w:themeColor="background1"/>
                              </w:rPr>
                              <w:t>02</w:t>
                            </w:r>
                            <w:r w:rsidRPr="008659D9">
                              <w:rPr>
                                <w:rFonts w:ascii="Trebuchet MS" w:hAnsi="Trebuchet MS"/>
                                <w:color w:val="FFFFFF" w:themeColor="background1"/>
                              </w:rPr>
                              <w:t>)</w:t>
                            </w:r>
                          </w:p>
                          <w:p w14:paraId="1217A375" w14:textId="77777777" w:rsidR="00B26C49" w:rsidRPr="008659D9" w:rsidRDefault="00B26C49"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003F6" id="Tekstvak 15" o:spid="_x0000_s1028"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cB066qECAADXBQAADgAAAAAAAAAAAAAAAAAu&#10;AgAAZHJzL2Uyb0RvYy54bWxQSwECLQAUAAYACAAAACEAAeFjseEAAAAKAQAADwAAAAAAAAAAAAAA&#10;AAD7BAAAZHJzL2Rvd25yZXYueG1sUEsFBgAAAAAEAAQA8wAAAAkGAAAAAA==&#10;" fillcolor="#990" strokecolor="#990" strokeweight=".5pt">
                <v:path arrowok="t"/>
                <v:textbox>
                  <w:txbxContent>
                    <w:p w14:paraId="01AA4338" w14:textId="6785C3BF" w:rsidR="00B26C49" w:rsidRPr="008659D9" w:rsidRDefault="00B26C49"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31</w:t>
                      </w:r>
                      <w:r w:rsidRPr="008659D9">
                        <w:rPr>
                          <w:rFonts w:ascii="Trebuchet MS" w:hAnsi="Trebuchet MS"/>
                          <w:color w:val="FFFFFF" w:themeColor="background1"/>
                          <w:sz w:val="36"/>
                        </w:rPr>
                        <w:t xml:space="preserve"> </w:t>
                      </w:r>
                    </w:p>
                    <w:p w14:paraId="7BE16CCB" w14:textId="302CE445" w:rsidR="00B26C49" w:rsidRPr="008659D9" w:rsidRDefault="00B26C49"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05/0279</w:t>
                      </w:r>
                      <w:r w:rsidRPr="008659D9">
                        <w:rPr>
                          <w:rFonts w:ascii="Trebuchet MS" w:hAnsi="Trebuchet MS"/>
                          <w:color w:val="FFFFFF" w:themeColor="background1"/>
                        </w:rPr>
                        <w:t>/0</w:t>
                      </w:r>
                      <w:r>
                        <w:rPr>
                          <w:rFonts w:ascii="Trebuchet MS" w:hAnsi="Trebuchet MS"/>
                          <w:color w:val="FFFFFF" w:themeColor="background1"/>
                        </w:rPr>
                        <w:t>02</w:t>
                      </w:r>
                      <w:r w:rsidRPr="008659D9">
                        <w:rPr>
                          <w:rFonts w:ascii="Trebuchet MS" w:hAnsi="Trebuchet MS"/>
                          <w:color w:val="FFFFFF" w:themeColor="background1"/>
                        </w:rPr>
                        <w:t>)</w:t>
                      </w:r>
                    </w:p>
                    <w:p w14:paraId="1217A375" w14:textId="77777777" w:rsidR="00B26C49" w:rsidRPr="008659D9" w:rsidRDefault="00B26C49" w:rsidP="00B55A86">
                      <w:pPr>
                        <w:rPr>
                          <w:rFonts w:ascii="Trebuchet MS" w:hAnsi="Trebuchet MS"/>
                          <w:color w:val="FFFFFF" w:themeColor="background1"/>
                          <w:sz w:val="36"/>
                        </w:rPr>
                      </w:pPr>
                    </w:p>
                  </w:txbxContent>
                </v:textbox>
              </v:shape>
            </w:pict>
          </mc:Fallback>
        </mc:AlternateContent>
      </w:r>
    </w:p>
    <w:p w14:paraId="240DDC4C"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7C3CF2FD" wp14:editId="4942DC94">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anchor>
        </w:drawing>
      </w:r>
    </w:p>
    <w:p w14:paraId="42C910B9" w14:textId="77777777" w:rsidR="009C4975" w:rsidRPr="001A2840" w:rsidRDefault="009C4975">
      <w:pPr>
        <w:rPr>
          <w:rFonts w:ascii="Arial" w:hAnsi="Arial" w:cs="Arial"/>
        </w:rPr>
      </w:pPr>
    </w:p>
    <w:p w14:paraId="36935D21" w14:textId="77777777" w:rsidR="00304BFB" w:rsidRPr="001A2840" w:rsidRDefault="00304BFB" w:rsidP="001B2091">
      <w:pPr>
        <w:pStyle w:val="Inhopg1"/>
      </w:pPr>
    </w:p>
    <w:p w14:paraId="4E687F3F" w14:textId="77777777" w:rsidR="009C4975" w:rsidRPr="001A2840" w:rsidRDefault="009C4975">
      <w:pPr>
        <w:rPr>
          <w:rFonts w:ascii="Arial" w:hAnsi="Arial" w:cs="Arial"/>
        </w:rPr>
      </w:pPr>
    </w:p>
    <w:p w14:paraId="19E67FF0" w14:textId="77777777" w:rsidR="001A6E2F" w:rsidRPr="0005653F" w:rsidRDefault="00AC616E" w:rsidP="001B2091">
      <w:pPr>
        <w:pStyle w:val="Inhopg1"/>
      </w:pPr>
      <w:r w:rsidRPr="0005653F">
        <w:t>Inhoud</w:t>
      </w:r>
    </w:p>
    <w:p w14:paraId="3AC6CAD1" w14:textId="77777777" w:rsidR="001A6E2F" w:rsidRPr="0005653F" w:rsidRDefault="001A6E2F" w:rsidP="001B2091">
      <w:pPr>
        <w:pStyle w:val="Inhopg1"/>
      </w:pPr>
    </w:p>
    <w:bookmarkStart w:id="0" w:name="_GoBack"/>
    <w:bookmarkEnd w:id="0"/>
    <w:p w14:paraId="559BAA4E" w14:textId="21CD78AD" w:rsidR="00A563CC" w:rsidRDefault="00A16EDF">
      <w:pPr>
        <w:pStyle w:val="Inhopg1"/>
        <w:rPr>
          <w:rFonts w:asciiTheme="minorHAnsi" w:eastAsiaTheme="minorEastAsia" w:hAnsiTheme="minorHAnsi" w:cstheme="minorBidi"/>
          <w:b w:val="0"/>
          <w:color w:val="auto"/>
          <w:sz w:val="22"/>
          <w:lang w:eastAsia="nl-BE"/>
        </w:rPr>
      </w:pPr>
      <w:r>
        <w:fldChar w:fldCharType="begin"/>
      </w:r>
      <w:r w:rsidR="00A228E2">
        <w:instrText xml:space="preserve"> TOC \h \z \t "LPKop1;1;LPKop2;2" </w:instrText>
      </w:r>
      <w:r>
        <w:fldChar w:fldCharType="separate"/>
      </w:r>
      <w:hyperlink w:anchor="_Toc481585814" w:history="1">
        <w:r w:rsidR="00A563CC" w:rsidRPr="0053098B">
          <w:rPr>
            <w:rStyle w:val="Hyperlink"/>
          </w:rPr>
          <w:t>1</w:t>
        </w:r>
        <w:r w:rsidR="00A563CC">
          <w:rPr>
            <w:rFonts w:asciiTheme="minorHAnsi" w:eastAsiaTheme="minorEastAsia" w:hAnsiTheme="minorHAnsi" w:cstheme="minorBidi"/>
            <w:b w:val="0"/>
            <w:color w:val="auto"/>
            <w:sz w:val="22"/>
            <w:lang w:eastAsia="nl-BE"/>
          </w:rPr>
          <w:tab/>
        </w:r>
        <w:r w:rsidR="00A563CC" w:rsidRPr="0053098B">
          <w:rPr>
            <w:rStyle w:val="Hyperlink"/>
          </w:rPr>
          <w:t>Inleiding en situering van het leerplan</w:t>
        </w:r>
        <w:r w:rsidR="00A563CC">
          <w:rPr>
            <w:webHidden/>
          </w:rPr>
          <w:tab/>
        </w:r>
        <w:r w:rsidR="00A563CC">
          <w:rPr>
            <w:webHidden/>
          </w:rPr>
          <w:fldChar w:fldCharType="begin"/>
        </w:r>
        <w:r w:rsidR="00A563CC">
          <w:rPr>
            <w:webHidden/>
          </w:rPr>
          <w:instrText xml:space="preserve"> PAGEREF _Toc481585814 \h </w:instrText>
        </w:r>
        <w:r w:rsidR="00A563CC">
          <w:rPr>
            <w:webHidden/>
          </w:rPr>
        </w:r>
        <w:r w:rsidR="00A563CC">
          <w:rPr>
            <w:webHidden/>
          </w:rPr>
          <w:fldChar w:fldCharType="separate"/>
        </w:r>
        <w:r w:rsidR="00A563CC">
          <w:rPr>
            <w:webHidden/>
          </w:rPr>
          <w:t>4</w:t>
        </w:r>
        <w:r w:rsidR="00A563CC">
          <w:rPr>
            <w:webHidden/>
          </w:rPr>
          <w:fldChar w:fldCharType="end"/>
        </w:r>
      </w:hyperlink>
    </w:p>
    <w:p w14:paraId="4FE156D0" w14:textId="630ED273" w:rsidR="00A563CC" w:rsidRDefault="00A563CC">
      <w:pPr>
        <w:pStyle w:val="Inhopg2"/>
        <w:rPr>
          <w:rFonts w:asciiTheme="minorHAnsi" w:eastAsiaTheme="minorEastAsia" w:hAnsiTheme="minorHAnsi" w:cstheme="minorBidi"/>
          <w:color w:val="auto"/>
          <w:sz w:val="22"/>
          <w:szCs w:val="22"/>
          <w:lang w:eastAsia="nl-BE"/>
        </w:rPr>
      </w:pPr>
      <w:hyperlink w:anchor="_Toc481585815" w:history="1">
        <w:r w:rsidRPr="0053098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53098B">
          <w:rPr>
            <w:rStyle w:val="Hyperlink"/>
          </w:rPr>
          <w:t>Inleiding</w:t>
        </w:r>
        <w:r>
          <w:rPr>
            <w:webHidden/>
          </w:rPr>
          <w:tab/>
        </w:r>
        <w:r>
          <w:rPr>
            <w:webHidden/>
          </w:rPr>
          <w:fldChar w:fldCharType="begin"/>
        </w:r>
        <w:r>
          <w:rPr>
            <w:webHidden/>
          </w:rPr>
          <w:instrText xml:space="preserve"> PAGEREF _Toc481585815 \h </w:instrText>
        </w:r>
        <w:r>
          <w:rPr>
            <w:webHidden/>
          </w:rPr>
        </w:r>
        <w:r>
          <w:rPr>
            <w:webHidden/>
          </w:rPr>
          <w:fldChar w:fldCharType="separate"/>
        </w:r>
        <w:r>
          <w:rPr>
            <w:webHidden/>
          </w:rPr>
          <w:t>4</w:t>
        </w:r>
        <w:r>
          <w:rPr>
            <w:webHidden/>
          </w:rPr>
          <w:fldChar w:fldCharType="end"/>
        </w:r>
      </w:hyperlink>
    </w:p>
    <w:p w14:paraId="12CC59A9" w14:textId="56522EBA" w:rsidR="00A563CC" w:rsidRDefault="00A563CC">
      <w:pPr>
        <w:pStyle w:val="Inhopg2"/>
        <w:rPr>
          <w:rFonts w:asciiTheme="minorHAnsi" w:eastAsiaTheme="minorEastAsia" w:hAnsiTheme="minorHAnsi" w:cstheme="minorBidi"/>
          <w:color w:val="auto"/>
          <w:sz w:val="22"/>
          <w:szCs w:val="22"/>
          <w:lang w:eastAsia="nl-BE"/>
        </w:rPr>
      </w:pPr>
      <w:hyperlink w:anchor="_Toc481585816" w:history="1">
        <w:r w:rsidRPr="0053098B">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53098B">
          <w:rPr>
            <w:rStyle w:val="Hyperlink"/>
          </w:rPr>
          <w:t>Plaats in de lessentabel</w:t>
        </w:r>
        <w:r>
          <w:rPr>
            <w:webHidden/>
          </w:rPr>
          <w:tab/>
        </w:r>
        <w:r>
          <w:rPr>
            <w:webHidden/>
          </w:rPr>
          <w:fldChar w:fldCharType="begin"/>
        </w:r>
        <w:r>
          <w:rPr>
            <w:webHidden/>
          </w:rPr>
          <w:instrText xml:space="preserve"> PAGEREF _Toc481585816 \h </w:instrText>
        </w:r>
        <w:r>
          <w:rPr>
            <w:webHidden/>
          </w:rPr>
        </w:r>
        <w:r>
          <w:rPr>
            <w:webHidden/>
          </w:rPr>
          <w:fldChar w:fldCharType="separate"/>
        </w:r>
        <w:r>
          <w:rPr>
            <w:webHidden/>
          </w:rPr>
          <w:t>4</w:t>
        </w:r>
        <w:r>
          <w:rPr>
            <w:webHidden/>
          </w:rPr>
          <w:fldChar w:fldCharType="end"/>
        </w:r>
      </w:hyperlink>
    </w:p>
    <w:p w14:paraId="449851AE" w14:textId="4AD0EA2F" w:rsidR="00A563CC" w:rsidRDefault="00A563CC">
      <w:pPr>
        <w:pStyle w:val="Inhopg1"/>
        <w:rPr>
          <w:rFonts w:asciiTheme="minorHAnsi" w:eastAsiaTheme="minorEastAsia" w:hAnsiTheme="minorHAnsi" w:cstheme="minorBidi"/>
          <w:b w:val="0"/>
          <w:color w:val="auto"/>
          <w:sz w:val="22"/>
          <w:lang w:eastAsia="nl-BE"/>
        </w:rPr>
      </w:pPr>
      <w:hyperlink w:anchor="_Toc481585817" w:history="1">
        <w:r w:rsidRPr="0053098B">
          <w:rPr>
            <w:rStyle w:val="Hyperlink"/>
          </w:rPr>
          <w:t>2</w:t>
        </w:r>
        <w:r>
          <w:rPr>
            <w:rFonts w:asciiTheme="minorHAnsi" w:eastAsiaTheme="minorEastAsia" w:hAnsiTheme="minorHAnsi" w:cstheme="minorBidi"/>
            <w:b w:val="0"/>
            <w:color w:val="auto"/>
            <w:sz w:val="22"/>
            <w:lang w:eastAsia="nl-BE"/>
          </w:rPr>
          <w:tab/>
        </w:r>
        <w:r w:rsidRPr="0053098B">
          <w:rPr>
            <w:rStyle w:val="Hyperlink"/>
          </w:rPr>
          <w:t>Beginsituatie en instroom</w:t>
        </w:r>
        <w:r>
          <w:rPr>
            <w:webHidden/>
          </w:rPr>
          <w:tab/>
        </w:r>
        <w:r>
          <w:rPr>
            <w:webHidden/>
          </w:rPr>
          <w:fldChar w:fldCharType="begin"/>
        </w:r>
        <w:r>
          <w:rPr>
            <w:webHidden/>
          </w:rPr>
          <w:instrText xml:space="preserve"> PAGEREF _Toc481585817 \h </w:instrText>
        </w:r>
        <w:r>
          <w:rPr>
            <w:webHidden/>
          </w:rPr>
        </w:r>
        <w:r>
          <w:rPr>
            <w:webHidden/>
          </w:rPr>
          <w:fldChar w:fldCharType="separate"/>
        </w:r>
        <w:r>
          <w:rPr>
            <w:webHidden/>
          </w:rPr>
          <w:t>5</w:t>
        </w:r>
        <w:r>
          <w:rPr>
            <w:webHidden/>
          </w:rPr>
          <w:fldChar w:fldCharType="end"/>
        </w:r>
      </w:hyperlink>
    </w:p>
    <w:p w14:paraId="22825D46" w14:textId="77224422" w:rsidR="00A563CC" w:rsidRDefault="00A563CC">
      <w:pPr>
        <w:pStyle w:val="Inhopg1"/>
        <w:rPr>
          <w:rFonts w:asciiTheme="minorHAnsi" w:eastAsiaTheme="minorEastAsia" w:hAnsiTheme="minorHAnsi" w:cstheme="minorBidi"/>
          <w:b w:val="0"/>
          <w:color w:val="auto"/>
          <w:sz w:val="22"/>
          <w:lang w:eastAsia="nl-BE"/>
        </w:rPr>
      </w:pPr>
      <w:hyperlink w:anchor="_Toc481585818" w:history="1">
        <w:r w:rsidRPr="0053098B">
          <w:rPr>
            <w:rStyle w:val="Hyperlink"/>
          </w:rPr>
          <w:t>3</w:t>
        </w:r>
        <w:r>
          <w:rPr>
            <w:rFonts w:asciiTheme="minorHAnsi" w:eastAsiaTheme="minorEastAsia" w:hAnsiTheme="minorHAnsi" w:cstheme="minorBidi"/>
            <w:b w:val="0"/>
            <w:color w:val="auto"/>
            <w:sz w:val="22"/>
            <w:lang w:eastAsia="nl-BE"/>
          </w:rPr>
          <w:tab/>
        </w:r>
        <w:r w:rsidRPr="0053098B">
          <w:rPr>
            <w:rStyle w:val="Hyperlink"/>
          </w:rPr>
          <w:t>Leerlijnen</w:t>
        </w:r>
        <w:r>
          <w:rPr>
            <w:webHidden/>
          </w:rPr>
          <w:tab/>
        </w:r>
        <w:r>
          <w:rPr>
            <w:webHidden/>
          </w:rPr>
          <w:fldChar w:fldCharType="begin"/>
        </w:r>
        <w:r>
          <w:rPr>
            <w:webHidden/>
          </w:rPr>
          <w:instrText xml:space="preserve"> PAGEREF _Toc481585818 \h </w:instrText>
        </w:r>
        <w:r>
          <w:rPr>
            <w:webHidden/>
          </w:rPr>
        </w:r>
        <w:r>
          <w:rPr>
            <w:webHidden/>
          </w:rPr>
          <w:fldChar w:fldCharType="separate"/>
        </w:r>
        <w:r>
          <w:rPr>
            <w:webHidden/>
          </w:rPr>
          <w:t>6</w:t>
        </w:r>
        <w:r>
          <w:rPr>
            <w:webHidden/>
          </w:rPr>
          <w:fldChar w:fldCharType="end"/>
        </w:r>
      </w:hyperlink>
    </w:p>
    <w:p w14:paraId="7E4110D4" w14:textId="2FE4F1FD" w:rsidR="00A563CC" w:rsidRDefault="00A563CC">
      <w:pPr>
        <w:pStyle w:val="Inhopg2"/>
        <w:rPr>
          <w:rFonts w:asciiTheme="minorHAnsi" w:eastAsiaTheme="minorEastAsia" w:hAnsiTheme="minorHAnsi" w:cstheme="minorBidi"/>
          <w:color w:val="auto"/>
          <w:sz w:val="22"/>
          <w:szCs w:val="22"/>
          <w:lang w:eastAsia="nl-BE"/>
        </w:rPr>
      </w:pPr>
      <w:hyperlink w:anchor="_Toc481585819" w:history="1">
        <w:r w:rsidRPr="0053098B">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53098B">
          <w:rPr>
            <w:rStyle w:val="Hyperlink"/>
          </w:rPr>
          <w:t>De vormende lijn voor natuurwetenschappen</w:t>
        </w:r>
        <w:r>
          <w:rPr>
            <w:webHidden/>
          </w:rPr>
          <w:tab/>
        </w:r>
        <w:r>
          <w:rPr>
            <w:webHidden/>
          </w:rPr>
          <w:fldChar w:fldCharType="begin"/>
        </w:r>
        <w:r>
          <w:rPr>
            <w:webHidden/>
          </w:rPr>
          <w:instrText xml:space="preserve"> PAGEREF _Toc481585819 \h </w:instrText>
        </w:r>
        <w:r>
          <w:rPr>
            <w:webHidden/>
          </w:rPr>
        </w:r>
        <w:r>
          <w:rPr>
            <w:webHidden/>
          </w:rPr>
          <w:fldChar w:fldCharType="separate"/>
        </w:r>
        <w:r>
          <w:rPr>
            <w:webHidden/>
          </w:rPr>
          <w:t>7</w:t>
        </w:r>
        <w:r>
          <w:rPr>
            <w:webHidden/>
          </w:rPr>
          <w:fldChar w:fldCharType="end"/>
        </w:r>
      </w:hyperlink>
    </w:p>
    <w:p w14:paraId="212FA362" w14:textId="75C4A136" w:rsidR="00A563CC" w:rsidRDefault="00A563CC">
      <w:pPr>
        <w:pStyle w:val="Inhopg2"/>
        <w:rPr>
          <w:rFonts w:asciiTheme="minorHAnsi" w:eastAsiaTheme="minorEastAsia" w:hAnsiTheme="minorHAnsi" w:cstheme="minorBidi"/>
          <w:color w:val="auto"/>
          <w:sz w:val="22"/>
          <w:szCs w:val="22"/>
          <w:lang w:eastAsia="nl-BE"/>
        </w:rPr>
      </w:pPr>
      <w:hyperlink w:anchor="_Toc481585820" w:history="1">
        <w:r w:rsidRPr="0053098B">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53098B">
          <w:rPr>
            <w:rStyle w:val="Hyperlink"/>
          </w:rPr>
          <w:t>Leerlijnen natuurwetenschappen van de 1ste graad over de 2de graad naar de 3de graad</w:t>
        </w:r>
        <w:r>
          <w:rPr>
            <w:webHidden/>
          </w:rPr>
          <w:tab/>
        </w:r>
        <w:r>
          <w:rPr>
            <w:webHidden/>
          </w:rPr>
          <w:fldChar w:fldCharType="begin"/>
        </w:r>
        <w:r>
          <w:rPr>
            <w:webHidden/>
          </w:rPr>
          <w:instrText xml:space="preserve"> PAGEREF _Toc481585820 \h </w:instrText>
        </w:r>
        <w:r>
          <w:rPr>
            <w:webHidden/>
          </w:rPr>
        </w:r>
        <w:r>
          <w:rPr>
            <w:webHidden/>
          </w:rPr>
          <w:fldChar w:fldCharType="separate"/>
        </w:r>
        <w:r>
          <w:rPr>
            <w:webHidden/>
          </w:rPr>
          <w:t>8</w:t>
        </w:r>
        <w:r>
          <w:rPr>
            <w:webHidden/>
          </w:rPr>
          <w:fldChar w:fldCharType="end"/>
        </w:r>
      </w:hyperlink>
    </w:p>
    <w:p w14:paraId="3B9B9E93" w14:textId="538D98E6" w:rsidR="00A563CC" w:rsidRDefault="00A563CC">
      <w:pPr>
        <w:pStyle w:val="Inhopg2"/>
        <w:rPr>
          <w:rFonts w:asciiTheme="minorHAnsi" w:eastAsiaTheme="minorEastAsia" w:hAnsiTheme="minorHAnsi" w:cstheme="minorBidi"/>
          <w:color w:val="auto"/>
          <w:sz w:val="22"/>
          <w:szCs w:val="22"/>
          <w:lang w:eastAsia="nl-BE"/>
        </w:rPr>
      </w:pPr>
      <w:hyperlink w:anchor="_Toc481585821" w:history="1">
        <w:r w:rsidRPr="0053098B">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53098B">
          <w:rPr>
            <w:rStyle w:val="Hyperlink"/>
          </w:rPr>
          <w:t>Leerlijn en mogelijke timing binnen de 3de graad</w:t>
        </w:r>
        <w:r>
          <w:rPr>
            <w:webHidden/>
          </w:rPr>
          <w:tab/>
        </w:r>
        <w:r>
          <w:rPr>
            <w:webHidden/>
          </w:rPr>
          <w:fldChar w:fldCharType="begin"/>
        </w:r>
        <w:r>
          <w:rPr>
            <w:webHidden/>
          </w:rPr>
          <w:instrText xml:space="preserve"> PAGEREF _Toc481585821 \h </w:instrText>
        </w:r>
        <w:r>
          <w:rPr>
            <w:webHidden/>
          </w:rPr>
        </w:r>
        <w:r>
          <w:rPr>
            <w:webHidden/>
          </w:rPr>
          <w:fldChar w:fldCharType="separate"/>
        </w:r>
        <w:r>
          <w:rPr>
            <w:webHidden/>
          </w:rPr>
          <w:t>11</w:t>
        </w:r>
        <w:r>
          <w:rPr>
            <w:webHidden/>
          </w:rPr>
          <w:fldChar w:fldCharType="end"/>
        </w:r>
      </w:hyperlink>
    </w:p>
    <w:p w14:paraId="5C1F3B2D" w14:textId="0DD34C90" w:rsidR="00A563CC" w:rsidRDefault="00A563CC">
      <w:pPr>
        <w:pStyle w:val="Inhopg1"/>
        <w:rPr>
          <w:rFonts w:asciiTheme="minorHAnsi" w:eastAsiaTheme="minorEastAsia" w:hAnsiTheme="minorHAnsi" w:cstheme="minorBidi"/>
          <w:b w:val="0"/>
          <w:color w:val="auto"/>
          <w:sz w:val="22"/>
          <w:lang w:eastAsia="nl-BE"/>
        </w:rPr>
      </w:pPr>
      <w:hyperlink w:anchor="_Toc481585822" w:history="1">
        <w:r w:rsidRPr="0053098B">
          <w:rPr>
            <w:rStyle w:val="Hyperlink"/>
          </w:rPr>
          <w:t>4</w:t>
        </w:r>
        <w:r>
          <w:rPr>
            <w:rFonts w:asciiTheme="minorHAnsi" w:eastAsiaTheme="minorEastAsia" w:hAnsiTheme="minorHAnsi" w:cstheme="minorBidi"/>
            <w:b w:val="0"/>
            <w:color w:val="auto"/>
            <w:sz w:val="22"/>
            <w:lang w:eastAsia="nl-BE"/>
          </w:rPr>
          <w:tab/>
        </w:r>
        <w:r w:rsidRPr="0053098B">
          <w:rPr>
            <w:rStyle w:val="Hyperlink"/>
          </w:rPr>
          <w:t>Christelijk mensbeeld</w:t>
        </w:r>
        <w:r>
          <w:rPr>
            <w:webHidden/>
          </w:rPr>
          <w:tab/>
        </w:r>
        <w:r>
          <w:rPr>
            <w:webHidden/>
          </w:rPr>
          <w:fldChar w:fldCharType="begin"/>
        </w:r>
        <w:r>
          <w:rPr>
            <w:webHidden/>
          </w:rPr>
          <w:instrText xml:space="preserve"> PAGEREF _Toc481585822 \h </w:instrText>
        </w:r>
        <w:r>
          <w:rPr>
            <w:webHidden/>
          </w:rPr>
        </w:r>
        <w:r>
          <w:rPr>
            <w:webHidden/>
          </w:rPr>
          <w:fldChar w:fldCharType="separate"/>
        </w:r>
        <w:r>
          <w:rPr>
            <w:webHidden/>
          </w:rPr>
          <w:t>12</w:t>
        </w:r>
        <w:r>
          <w:rPr>
            <w:webHidden/>
          </w:rPr>
          <w:fldChar w:fldCharType="end"/>
        </w:r>
      </w:hyperlink>
    </w:p>
    <w:p w14:paraId="352E1C05" w14:textId="1D36B685" w:rsidR="00A563CC" w:rsidRDefault="00A563CC">
      <w:pPr>
        <w:pStyle w:val="Inhopg1"/>
        <w:rPr>
          <w:rFonts w:asciiTheme="minorHAnsi" w:eastAsiaTheme="minorEastAsia" w:hAnsiTheme="minorHAnsi" w:cstheme="minorBidi"/>
          <w:b w:val="0"/>
          <w:color w:val="auto"/>
          <w:sz w:val="22"/>
          <w:lang w:eastAsia="nl-BE"/>
        </w:rPr>
      </w:pPr>
      <w:hyperlink w:anchor="_Toc481585823" w:history="1">
        <w:r w:rsidRPr="0053098B">
          <w:rPr>
            <w:rStyle w:val="Hyperlink"/>
          </w:rPr>
          <w:t>5</w:t>
        </w:r>
        <w:r>
          <w:rPr>
            <w:rFonts w:asciiTheme="minorHAnsi" w:eastAsiaTheme="minorEastAsia" w:hAnsiTheme="minorHAnsi" w:cstheme="minorBidi"/>
            <w:b w:val="0"/>
            <w:color w:val="auto"/>
            <w:sz w:val="22"/>
            <w:lang w:eastAsia="nl-BE"/>
          </w:rPr>
          <w:tab/>
        </w:r>
        <w:r w:rsidRPr="0053098B">
          <w:rPr>
            <w:rStyle w:val="Hyperlink"/>
          </w:rPr>
          <w:t>Algemene pedagogische wenken</w:t>
        </w:r>
        <w:r>
          <w:rPr>
            <w:webHidden/>
          </w:rPr>
          <w:tab/>
        </w:r>
        <w:r>
          <w:rPr>
            <w:webHidden/>
          </w:rPr>
          <w:fldChar w:fldCharType="begin"/>
        </w:r>
        <w:r>
          <w:rPr>
            <w:webHidden/>
          </w:rPr>
          <w:instrText xml:space="preserve"> PAGEREF _Toc481585823 \h </w:instrText>
        </w:r>
        <w:r>
          <w:rPr>
            <w:webHidden/>
          </w:rPr>
        </w:r>
        <w:r>
          <w:rPr>
            <w:webHidden/>
          </w:rPr>
          <w:fldChar w:fldCharType="separate"/>
        </w:r>
        <w:r>
          <w:rPr>
            <w:webHidden/>
          </w:rPr>
          <w:t>13</w:t>
        </w:r>
        <w:r>
          <w:rPr>
            <w:webHidden/>
          </w:rPr>
          <w:fldChar w:fldCharType="end"/>
        </w:r>
      </w:hyperlink>
    </w:p>
    <w:p w14:paraId="44F5AA28" w14:textId="6EC28372" w:rsidR="00A563CC" w:rsidRDefault="00A563CC">
      <w:pPr>
        <w:pStyle w:val="Inhopg2"/>
        <w:rPr>
          <w:rFonts w:asciiTheme="minorHAnsi" w:eastAsiaTheme="minorEastAsia" w:hAnsiTheme="minorHAnsi" w:cstheme="minorBidi"/>
          <w:color w:val="auto"/>
          <w:sz w:val="22"/>
          <w:szCs w:val="22"/>
          <w:lang w:eastAsia="nl-BE"/>
        </w:rPr>
      </w:pPr>
      <w:hyperlink w:anchor="_Toc481585824" w:history="1">
        <w:r w:rsidRPr="0053098B">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53098B">
          <w:rPr>
            <w:rStyle w:val="Hyperlink"/>
          </w:rPr>
          <w:t>Leeswijzer bij de doelstellingen</w:t>
        </w:r>
        <w:r>
          <w:rPr>
            <w:webHidden/>
          </w:rPr>
          <w:tab/>
        </w:r>
        <w:r>
          <w:rPr>
            <w:webHidden/>
          </w:rPr>
          <w:fldChar w:fldCharType="begin"/>
        </w:r>
        <w:r>
          <w:rPr>
            <w:webHidden/>
          </w:rPr>
          <w:instrText xml:space="preserve"> PAGEREF _Toc481585824 \h </w:instrText>
        </w:r>
        <w:r>
          <w:rPr>
            <w:webHidden/>
          </w:rPr>
        </w:r>
        <w:r>
          <w:rPr>
            <w:webHidden/>
          </w:rPr>
          <w:fldChar w:fldCharType="separate"/>
        </w:r>
        <w:r>
          <w:rPr>
            <w:webHidden/>
          </w:rPr>
          <w:t>13</w:t>
        </w:r>
        <w:r>
          <w:rPr>
            <w:webHidden/>
          </w:rPr>
          <w:fldChar w:fldCharType="end"/>
        </w:r>
      </w:hyperlink>
    </w:p>
    <w:p w14:paraId="1F8D9F2B" w14:textId="3A32C00F" w:rsidR="00A563CC" w:rsidRDefault="00A563CC">
      <w:pPr>
        <w:pStyle w:val="Inhopg2"/>
        <w:rPr>
          <w:rFonts w:asciiTheme="minorHAnsi" w:eastAsiaTheme="minorEastAsia" w:hAnsiTheme="minorHAnsi" w:cstheme="minorBidi"/>
          <w:color w:val="auto"/>
          <w:sz w:val="22"/>
          <w:szCs w:val="22"/>
          <w:lang w:eastAsia="nl-BE"/>
        </w:rPr>
      </w:pPr>
      <w:hyperlink w:anchor="_Toc481585825" w:history="1">
        <w:r w:rsidRPr="0053098B">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53098B">
          <w:rPr>
            <w:rStyle w:val="Hyperlink"/>
          </w:rPr>
          <w:t>Leerplan versus handboek</w:t>
        </w:r>
        <w:r>
          <w:rPr>
            <w:webHidden/>
          </w:rPr>
          <w:tab/>
        </w:r>
        <w:r>
          <w:rPr>
            <w:webHidden/>
          </w:rPr>
          <w:fldChar w:fldCharType="begin"/>
        </w:r>
        <w:r>
          <w:rPr>
            <w:webHidden/>
          </w:rPr>
          <w:instrText xml:space="preserve"> PAGEREF _Toc481585825 \h </w:instrText>
        </w:r>
        <w:r>
          <w:rPr>
            <w:webHidden/>
          </w:rPr>
        </w:r>
        <w:r>
          <w:rPr>
            <w:webHidden/>
          </w:rPr>
          <w:fldChar w:fldCharType="separate"/>
        </w:r>
        <w:r>
          <w:rPr>
            <w:webHidden/>
          </w:rPr>
          <w:t>14</w:t>
        </w:r>
        <w:r>
          <w:rPr>
            <w:webHidden/>
          </w:rPr>
          <w:fldChar w:fldCharType="end"/>
        </w:r>
      </w:hyperlink>
    </w:p>
    <w:p w14:paraId="171FF7E9" w14:textId="18558CE0" w:rsidR="00A563CC" w:rsidRDefault="00A563CC">
      <w:pPr>
        <w:pStyle w:val="Inhopg2"/>
        <w:rPr>
          <w:rFonts w:asciiTheme="minorHAnsi" w:eastAsiaTheme="minorEastAsia" w:hAnsiTheme="minorHAnsi" w:cstheme="minorBidi"/>
          <w:color w:val="auto"/>
          <w:sz w:val="22"/>
          <w:szCs w:val="22"/>
          <w:lang w:eastAsia="nl-BE"/>
        </w:rPr>
      </w:pPr>
      <w:hyperlink w:anchor="_Toc481585826" w:history="1">
        <w:r w:rsidRPr="0053098B">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53098B">
          <w:rPr>
            <w:rStyle w:val="Hyperlink"/>
          </w:rPr>
          <w:t>Taalgericht vakonderwijs</w:t>
        </w:r>
        <w:r>
          <w:rPr>
            <w:webHidden/>
          </w:rPr>
          <w:tab/>
        </w:r>
        <w:r>
          <w:rPr>
            <w:webHidden/>
          </w:rPr>
          <w:fldChar w:fldCharType="begin"/>
        </w:r>
        <w:r>
          <w:rPr>
            <w:webHidden/>
          </w:rPr>
          <w:instrText xml:space="preserve"> PAGEREF _Toc481585826 \h </w:instrText>
        </w:r>
        <w:r>
          <w:rPr>
            <w:webHidden/>
          </w:rPr>
        </w:r>
        <w:r>
          <w:rPr>
            <w:webHidden/>
          </w:rPr>
          <w:fldChar w:fldCharType="separate"/>
        </w:r>
        <w:r>
          <w:rPr>
            <w:webHidden/>
          </w:rPr>
          <w:t>15</w:t>
        </w:r>
        <w:r>
          <w:rPr>
            <w:webHidden/>
          </w:rPr>
          <w:fldChar w:fldCharType="end"/>
        </w:r>
      </w:hyperlink>
    </w:p>
    <w:p w14:paraId="40765D77" w14:textId="115BB435" w:rsidR="00A563CC" w:rsidRDefault="00A563CC">
      <w:pPr>
        <w:pStyle w:val="Inhopg1"/>
        <w:rPr>
          <w:rFonts w:asciiTheme="minorHAnsi" w:eastAsiaTheme="minorEastAsia" w:hAnsiTheme="minorHAnsi" w:cstheme="minorBidi"/>
          <w:b w:val="0"/>
          <w:color w:val="auto"/>
          <w:sz w:val="22"/>
          <w:lang w:eastAsia="nl-BE"/>
        </w:rPr>
      </w:pPr>
      <w:hyperlink w:anchor="_Toc481585827" w:history="1">
        <w:r w:rsidRPr="0053098B">
          <w:rPr>
            <w:rStyle w:val="Hyperlink"/>
          </w:rPr>
          <w:t>6</w:t>
        </w:r>
        <w:r>
          <w:rPr>
            <w:rFonts w:asciiTheme="minorHAnsi" w:eastAsiaTheme="minorEastAsia" w:hAnsiTheme="minorHAnsi" w:cstheme="minorBidi"/>
            <w:b w:val="0"/>
            <w:color w:val="auto"/>
            <w:sz w:val="22"/>
            <w:lang w:eastAsia="nl-BE"/>
          </w:rPr>
          <w:tab/>
        </w:r>
        <w:r w:rsidRPr="0053098B">
          <w:rPr>
            <w:rStyle w:val="Hyperlink"/>
          </w:rPr>
          <w:t>Algemene doelstellingen</w:t>
        </w:r>
        <w:r>
          <w:rPr>
            <w:webHidden/>
          </w:rPr>
          <w:tab/>
        </w:r>
        <w:r>
          <w:rPr>
            <w:webHidden/>
          </w:rPr>
          <w:fldChar w:fldCharType="begin"/>
        </w:r>
        <w:r>
          <w:rPr>
            <w:webHidden/>
          </w:rPr>
          <w:instrText xml:space="preserve"> PAGEREF _Toc481585827 \h </w:instrText>
        </w:r>
        <w:r>
          <w:rPr>
            <w:webHidden/>
          </w:rPr>
        </w:r>
        <w:r>
          <w:rPr>
            <w:webHidden/>
          </w:rPr>
          <w:fldChar w:fldCharType="separate"/>
        </w:r>
        <w:r>
          <w:rPr>
            <w:webHidden/>
          </w:rPr>
          <w:t>17</w:t>
        </w:r>
        <w:r>
          <w:rPr>
            <w:webHidden/>
          </w:rPr>
          <w:fldChar w:fldCharType="end"/>
        </w:r>
      </w:hyperlink>
    </w:p>
    <w:p w14:paraId="17EC846F" w14:textId="21B12D72" w:rsidR="00A563CC" w:rsidRDefault="00A563CC">
      <w:pPr>
        <w:pStyle w:val="Inhopg2"/>
        <w:rPr>
          <w:rFonts w:asciiTheme="minorHAnsi" w:eastAsiaTheme="minorEastAsia" w:hAnsiTheme="minorHAnsi" w:cstheme="minorBidi"/>
          <w:color w:val="auto"/>
          <w:sz w:val="22"/>
          <w:szCs w:val="22"/>
          <w:lang w:eastAsia="nl-BE"/>
        </w:rPr>
      </w:pPr>
      <w:hyperlink w:anchor="_Toc481585828" w:history="1">
        <w:r w:rsidRPr="0053098B">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53098B">
          <w:rPr>
            <w:rStyle w:val="Hyperlink"/>
          </w:rPr>
          <w:t>Onderzoekend leren</w:t>
        </w:r>
        <w:r>
          <w:rPr>
            <w:webHidden/>
          </w:rPr>
          <w:tab/>
        </w:r>
        <w:r>
          <w:rPr>
            <w:webHidden/>
          </w:rPr>
          <w:fldChar w:fldCharType="begin"/>
        </w:r>
        <w:r>
          <w:rPr>
            <w:webHidden/>
          </w:rPr>
          <w:instrText xml:space="preserve"> PAGEREF _Toc481585828 \h </w:instrText>
        </w:r>
        <w:r>
          <w:rPr>
            <w:webHidden/>
          </w:rPr>
        </w:r>
        <w:r>
          <w:rPr>
            <w:webHidden/>
          </w:rPr>
          <w:fldChar w:fldCharType="separate"/>
        </w:r>
        <w:r>
          <w:rPr>
            <w:webHidden/>
          </w:rPr>
          <w:t>17</w:t>
        </w:r>
        <w:r>
          <w:rPr>
            <w:webHidden/>
          </w:rPr>
          <w:fldChar w:fldCharType="end"/>
        </w:r>
      </w:hyperlink>
    </w:p>
    <w:p w14:paraId="67A166DF" w14:textId="38CBF98F" w:rsidR="00A563CC" w:rsidRDefault="00A563CC">
      <w:pPr>
        <w:pStyle w:val="Inhopg2"/>
        <w:rPr>
          <w:rFonts w:asciiTheme="minorHAnsi" w:eastAsiaTheme="minorEastAsia" w:hAnsiTheme="minorHAnsi" w:cstheme="minorBidi"/>
          <w:color w:val="auto"/>
          <w:sz w:val="22"/>
          <w:szCs w:val="22"/>
          <w:lang w:eastAsia="nl-BE"/>
        </w:rPr>
      </w:pPr>
      <w:hyperlink w:anchor="_Toc481585829" w:history="1">
        <w:r w:rsidRPr="0053098B">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53098B">
          <w:rPr>
            <w:rStyle w:val="Hyperlink"/>
          </w:rPr>
          <w:t>Wetenschap en samenleving</w:t>
        </w:r>
        <w:r>
          <w:rPr>
            <w:webHidden/>
          </w:rPr>
          <w:tab/>
        </w:r>
        <w:r>
          <w:rPr>
            <w:webHidden/>
          </w:rPr>
          <w:fldChar w:fldCharType="begin"/>
        </w:r>
        <w:r>
          <w:rPr>
            <w:webHidden/>
          </w:rPr>
          <w:instrText xml:space="preserve"> PAGEREF _Toc481585829 \h </w:instrText>
        </w:r>
        <w:r>
          <w:rPr>
            <w:webHidden/>
          </w:rPr>
        </w:r>
        <w:r>
          <w:rPr>
            <w:webHidden/>
          </w:rPr>
          <w:fldChar w:fldCharType="separate"/>
        </w:r>
        <w:r>
          <w:rPr>
            <w:webHidden/>
          </w:rPr>
          <w:t>18</w:t>
        </w:r>
        <w:r>
          <w:rPr>
            <w:webHidden/>
          </w:rPr>
          <w:fldChar w:fldCharType="end"/>
        </w:r>
      </w:hyperlink>
    </w:p>
    <w:p w14:paraId="35F45CF8" w14:textId="00026724" w:rsidR="00A563CC" w:rsidRDefault="00A563CC">
      <w:pPr>
        <w:pStyle w:val="Inhopg2"/>
        <w:rPr>
          <w:rFonts w:asciiTheme="minorHAnsi" w:eastAsiaTheme="minorEastAsia" w:hAnsiTheme="minorHAnsi" w:cstheme="minorBidi"/>
          <w:color w:val="auto"/>
          <w:sz w:val="22"/>
          <w:szCs w:val="22"/>
          <w:lang w:eastAsia="nl-BE"/>
        </w:rPr>
      </w:pPr>
      <w:hyperlink w:anchor="_Toc481585830" w:history="1">
        <w:r w:rsidRPr="0053098B">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53098B">
          <w:rPr>
            <w:rStyle w:val="Hyperlink"/>
          </w:rPr>
          <w:t>Veiligheid en gezondheid</w:t>
        </w:r>
        <w:r>
          <w:rPr>
            <w:webHidden/>
          </w:rPr>
          <w:tab/>
        </w:r>
        <w:r>
          <w:rPr>
            <w:webHidden/>
          </w:rPr>
          <w:fldChar w:fldCharType="begin"/>
        </w:r>
        <w:r>
          <w:rPr>
            <w:webHidden/>
          </w:rPr>
          <w:instrText xml:space="preserve"> PAGEREF _Toc481585830 \h </w:instrText>
        </w:r>
        <w:r>
          <w:rPr>
            <w:webHidden/>
          </w:rPr>
        </w:r>
        <w:r>
          <w:rPr>
            <w:webHidden/>
          </w:rPr>
          <w:fldChar w:fldCharType="separate"/>
        </w:r>
        <w:r>
          <w:rPr>
            <w:webHidden/>
          </w:rPr>
          <w:t>20</w:t>
        </w:r>
        <w:r>
          <w:rPr>
            <w:webHidden/>
          </w:rPr>
          <w:fldChar w:fldCharType="end"/>
        </w:r>
      </w:hyperlink>
    </w:p>
    <w:p w14:paraId="7A9F5568" w14:textId="40F652FA" w:rsidR="00A563CC" w:rsidRDefault="00A563CC">
      <w:pPr>
        <w:pStyle w:val="Inhopg2"/>
        <w:rPr>
          <w:rFonts w:asciiTheme="minorHAnsi" w:eastAsiaTheme="minorEastAsia" w:hAnsiTheme="minorHAnsi" w:cstheme="minorBidi"/>
          <w:color w:val="auto"/>
          <w:sz w:val="22"/>
          <w:szCs w:val="22"/>
          <w:lang w:eastAsia="nl-BE"/>
        </w:rPr>
      </w:pPr>
      <w:hyperlink w:anchor="_Toc481585831" w:history="1">
        <w:r w:rsidRPr="0053098B">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53098B">
          <w:rPr>
            <w:rStyle w:val="Hyperlink"/>
          </w:rPr>
          <w:t>Grootheden, eenheden, grafieken</w:t>
        </w:r>
        <w:r>
          <w:rPr>
            <w:webHidden/>
          </w:rPr>
          <w:tab/>
        </w:r>
        <w:r>
          <w:rPr>
            <w:webHidden/>
          </w:rPr>
          <w:fldChar w:fldCharType="begin"/>
        </w:r>
        <w:r>
          <w:rPr>
            <w:webHidden/>
          </w:rPr>
          <w:instrText xml:space="preserve"> PAGEREF _Toc481585831 \h </w:instrText>
        </w:r>
        <w:r>
          <w:rPr>
            <w:webHidden/>
          </w:rPr>
        </w:r>
        <w:r>
          <w:rPr>
            <w:webHidden/>
          </w:rPr>
          <w:fldChar w:fldCharType="separate"/>
        </w:r>
        <w:r>
          <w:rPr>
            <w:webHidden/>
          </w:rPr>
          <w:t>21</w:t>
        </w:r>
        <w:r>
          <w:rPr>
            <w:webHidden/>
          </w:rPr>
          <w:fldChar w:fldCharType="end"/>
        </w:r>
      </w:hyperlink>
    </w:p>
    <w:p w14:paraId="4D9C6347" w14:textId="7BF8F130" w:rsidR="00A563CC" w:rsidRDefault="00A563CC">
      <w:pPr>
        <w:pStyle w:val="Inhopg1"/>
        <w:rPr>
          <w:rFonts w:asciiTheme="minorHAnsi" w:eastAsiaTheme="minorEastAsia" w:hAnsiTheme="minorHAnsi" w:cstheme="minorBidi"/>
          <w:b w:val="0"/>
          <w:color w:val="auto"/>
          <w:sz w:val="22"/>
          <w:lang w:eastAsia="nl-BE"/>
        </w:rPr>
      </w:pPr>
      <w:hyperlink w:anchor="_Toc481585832" w:history="1">
        <w:r w:rsidRPr="0053098B">
          <w:rPr>
            <w:rStyle w:val="Hyperlink"/>
          </w:rPr>
          <w:t>7</w:t>
        </w:r>
        <w:r>
          <w:rPr>
            <w:rFonts w:asciiTheme="minorHAnsi" w:eastAsiaTheme="minorEastAsia" w:hAnsiTheme="minorHAnsi" w:cstheme="minorBidi"/>
            <w:b w:val="0"/>
            <w:color w:val="auto"/>
            <w:sz w:val="22"/>
            <w:lang w:eastAsia="nl-BE"/>
          </w:rPr>
          <w:tab/>
        </w:r>
        <w:r w:rsidRPr="0053098B">
          <w:rPr>
            <w:rStyle w:val="Hyperlink"/>
          </w:rPr>
          <w:t>Leerplandoelstellingen</w:t>
        </w:r>
        <w:r>
          <w:rPr>
            <w:webHidden/>
          </w:rPr>
          <w:tab/>
        </w:r>
        <w:r>
          <w:rPr>
            <w:webHidden/>
          </w:rPr>
          <w:fldChar w:fldCharType="begin"/>
        </w:r>
        <w:r>
          <w:rPr>
            <w:webHidden/>
          </w:rPr>
          <w:instrText xml:space="preserve"> PAGEREF _Toc481585832 \h </w:instrText>
        </w:r>
        <w:r>
          <w:rPr>
            <w:webHidden/>
          </w:rPr>
        </w:r>
        <w:r>
          <w:rPr>
            <w:webHidden/>
          </w:rPr>
          <w:fldChar w:fldCharType="separate"/>
        </w:r>
        <w:r>
          <w:rPr>
            <w:webHidden/>
          </w:rPr>
          <w:t>22</w:t>
        </w:r>
        <w:r>
          <w:rPr>
            <w:webHidden/>
          </w:rPr>
          <w:fldChar w:fldCharType="end"/>
        </w:r>
      </w:hyperlink>
    </w:p>
    <w:p w14:paraId="0399753C" w14:textId="5E578004" w:rsidR="00A563CC" w:rsidRDefault="00A563CC">
      <w:pPr>
        <w:pStyle w:val="Inhopg2"/>
        <w:rPr>
          <w:rFonts w:asciiTheme="minorHAnsi" w:eastAsiaTheme="minorEastAsia" w:hAnsiTheme="minorHAnsi" w:cstheme="minorBidi"/>
          <w:color w:val="auto"/>
          <w:sz w:val="22"/>
          <w:szCs w:val="22"/>
          <w:lang w:eastAsia="nl-BE"/>
        </w:rPr>
      </w:pPr>
      <w:hyperlink w:anchor="_Toc481585833" w:history="1">
        <w:r w:rsidRPr="0053098B">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53098B">
          <w:rPr>
            <w:rStyle w:val="Hyperlink"/>
          </w:rPr>
          <w:t>De cel</w:t>
        </w:r>
        <w:r>
          <w:rPr>
            <w:webHidden/>
          </w:rPr>
          <w:tab/>
        </w:r>
        <w:r>
          <w:rPr>
            <w:webHidden/>
          </w:rPr>
          <w:fldChar w:fldCharType="begin"/>
        </w:r>
        <w:r>
          <w:rPr>
            <w:webHidden/>
          </w:rPr>
          <w:instrText xml:space="preserve"> PAGEREF _Toc481585833 \h </w:instrText>
        </w:r>
        <w:r>
          <w:rPr>
            <w:webHidden/>
          </w:rPr>
        </w:r>
        <w:r>
          <w:rPr>
            <w:webHidden/>
          </w:rPr>
          <w:fldChar w:fldCharType="separate"/>
        </w:r>
        <w:r>
          <w:rPr>
            <w:webHidden/>
          </w:rPr>
          <w:t>22</w:t>
        </w:r>
        <w:r>
          <w:rPr>
            <w:webHidden/>
          </w:rPr>
          <w:fldChar w:fldCharType="end"/>
        </w:r>
      </w:hyperlink>
    </w:p>
    <w:p w14:paraId="31333B7D" w14:textId="1C4E5E41" w:rsidR="00A563CC" w:rsidRDefault="00A563CC">
      <w:pPr>
        <w:pStyle w:val="Inhopg2"/>
        <w:rPr>
          <w:rFonts w:asciiTheme="minorHAnsi" w:eastAsiaTheme="minorEastAsia" w:hAnsiTheme="minorHAnsi" w:cstheme="minorBidi"/>
          <w:color w:val="auto"/>
          <w:sz w:val="22"/>
          <w:szCs w:val="22"/>
          <w:lang w:eastAsia="nl-BE"/>
        </w:rPr>
      </w:pPr>
      <w:hyperlink w:anchor="_Toc481585834" w:history="1">
        <w:r w:rsidRPr="0053098B">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53098B">
          <w:rPr>
            <w:rStyle w:val="Hyperlink"/>
          </w:rPr>
          <w:t>Voortplanting</w:t>
        </w:r>
        <w:r>
          <w:rPr>
            <w:webHidden/>
          </w:rPr>
          <w:tab/>
        </w:r>
        <w:r>
          <w:rPr>
            <w:webHidden/>
          </w:rPr>
          <w:fldChar w:fldCharType="begin"/>
        </w:r>
        <w:r>
          <w:rPr>
            <w:webHidden/>
          </w:rPr>
          <w:instrText xml:space="preserve"> PAGEREF _Toc481585834 \h </w:instrText>
        </w:r>
        <w:r>
          <w:rPr>
            <w:webHidden/>
          </w:rPr>
        </w:r>
        <w:r>
          <w:rPr>
            <w:webHidden/>
          </w:rPr>
          <w:fldChar w:fldCharType="separate"/>
        </w:r>
        <w:r>
          <w:rPr>
            <w:webHidden/>
          </w:rPr>
          <w:t>24</w:t>
        </w:r>
        <w:r>
          <w:rPr>
            <w:webHidden/>
          </w:rPr>
          <w:fldChar w:fldCharType="end"/>
        </w:r>
      </w:hyperlink>
    </w:p>
    <w:p w14:paraId="157E0933" w14:textId="7FD0E92B" w:rsidR="00A563CC" w:rsidRDefault="00A563CC">
      <w:pPr>
        <w:pStyle w:val="Inhopg2"/>
        <w:rPr>
          <w:rFonts w:asciiTheme="minorHAnsi" w:eastAsiaTheme="minorEastAsia" w:hAnsiTheme="minorHAnsi" w:cstheme="minorBidi"/>
          <w:color w:val="auto"/>
          <w:sz w:val="22"/>
          <w:szCs w:val="22"/>
          <w:lang w:eastAsia="nl-BE"/>
        </w:rPr>
      </w:pPr>
      <w:hyperlink w:anchor="_Toc481585835" w:history="1">
        <w:r w:rsidRPr="0053098B">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53098B">
          <w:rPr>
            <w:rStyle w:val="Hyperlink"/>
          </w:rPr>
          <w:t>Erfelijkheid</w:t>
        </w:r>
        <w:r>
          <w:rPr>
            <w:webHidden/>
          </w:rPr>
          <w:tab/>
        </w:r>
        <w:r>
          <w:rPr>
            <w:webHidden/>
          </w:rPr>
          <w:fldChar w:fldCharType="begin"/>
        </w:r>
        <w:r>
          <w:rPr>
            <w:webHidden/>
          </w:rPr>
          <w:instrText xml:space="preserve"> PAGEREF _Toc481585835 \h </w:instrText>
        </w:r>
        <w:r>
          <w:rPr>
            <w:webHidden/>
          </w:rPr>
        </w:r>
        <w:r>
          <w:rPr>
            <w:webHidden/>
          </w:rPr>
          <w:fldChar w:fldCharType="separate"/>
        </w:r>
        <w:r>
          <w:rPr>
            <w:webHidden/>
          </w:rPr>
          <w:t>27</w:t>
        </w:r>
        <w:r>
          <w:rPr>
            <w:webHidden/>
          </w:rPr>
          <w:fldChar w:fldCharType="end"/>
        </w:r>
      </w:hyperlink>
    </w:p>
    <w:p w14:paraId="1F339463" w14:textId="411A1978" w:rsidR="00A563CC" w:rsidRDefault="00A563CC">
      <w:pPr>
        <w:pStyle w:val="Inhopg2"/>
        <w:rPr>
          <w:rFonts w:asciiTheme="minorHAnsi" w:eastAsiaTheme="minorEastAsia" w:hAnsiTheme="minorHAnsi" w:cstheme="minorBidi"/>
          <w:color w:val="auto"/>
          <w:sz w:val="22"/>
          <w:szCs w:val="22"/>
          <w:lang w:eastAsia="nl-BE"/>
        </w:rPr>
      </w:pPr>
      <w:hyperlink w:anchor="_Toc481585836" w:history="1">
        <w:r w:rsidRPr="0053098B">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53098B">
          <w:rPr>
            <w:rStyle w:val="Hyperlink"/>
          </w:rPr>
          <w:t>Evolutie</w:t>
        </w:r>
        <w:r>
          <w:rPr>
            <w:webHidden/>
          </w:rPr>
          <w:tab/>
        </w:r>
        <w:r>
          <w:rPr>
            <w:webHidden/>
          </w:rPr>
          <w:fldChar w:fldCharType="begin"/>
        </w:r>
        <w:r>
          <w:rPr>
            <w:webHidden/>
          </w:rPr>
          <w:instrText xml:space="preserve"> PAGEREF _Toc481585836 \h </w:instrText>
        </w:r>
        <w:r>
          <w:rPr>
            <w:webHidden/>
          </w:rPr>
        </w:r>
        <w:r>
          <w:rPr>
            <w:webHidden/>
          </w:rPr>
          <w:fldChar w:fldCharType="separate"/>
        </w:r>
        <w:r>
          <w:rPr>
            <w:webHidden/>
          </w:rPr>
          <w:t>29</w:t>
        </w:r>
        <w:r>
          <w:rPr>
            <w:webHidden/>
          </w:rPr>
          <w:fldChar w:fldCharType="end"/>
        </w:r>
      </w:hyperlink>
    </w:p>
    <w:p w14:paraId="18D06FE9" w14:textId="0EE7B845" w:rsidR="00A563CC" w:rsidRDefault="00A563CC">
      <w:pPr>
        <w:pStyle w:val="Inhopg2"/>
        <w:rPr>
          <w:rFonts w:asciiTheme="minorHAnsi" w:eastAsiaTheme="minorEastAsia" w:hAnsiTheme="minorHAnsi" w:cstheme="minorBidi"/>
          <w:color w:val="auto"/>
          <w:sz w:val="22"/>
          <w:szCs w:val="22"/>
          <w:lang w:eastAsia="nl-BE"/>
        </w:rPr>
      </w:pPr>
      <w:hyperlink w:anchor="_Toc481585837" w:history="1">
        <w:r w:rsidRPr="0053098B">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53098B">
          <w:rPr>
            <w:rStyle w:val="Hyperlink"/>
          </w:rPr>
          <w:t>Chemische reacties</w:t>
        </w:r>
        <w:r>
          <w:rPr>
            <w:webHidden/>
          </w:rPr>
          <w:tab/>
        </w:r>
        <w:r>
          <w:rPr>
            <w:webHidden/>
          </w:rPr>
          <w:fldChar w:fldCharType="begin"/>
        </w:r>
        <w:r>
          <w:rPr>
            <w:webHidden/>
          </w:rPr>
          <w:instrText xml:space="preserve"> PAGEREF _Toc481585837 \h </w:instrText>
        </w:r>
        <w:r>
          <w:rPr>
            <w:webHidden/>
          </w:rPr>
        </w:r>
        <w:r>
          <w:rPr>
            <w:webHidden/>
          </w:rPr>
          <w:fldChar w:fldCharType="separate"/>
        </w:r>
        <w:r>
          <w:rPr>
            <w:webHidden/>
          </w:rPr>
          <w:t>30</w:t>
        </w:r>
        <w:r>
          <w:rPr>
            <w:webHidden/>
          </w:rPr>
          <w:fldChar w:fldCharType="end"/>
        </w:r>
      </w:hyperlink>
    </w:p>
    <w:p w14:paraId="0F61FE3C" w14:textId="6F618208" w:rsidR="00A563CC" w:rsidRDefault="00A563CC">
      <w:pPr>
        <w:pStyle w:val="Inhopg2"/>
        <w:rPr>
          <w:rFonts w:asciiTheme="minorHAnsi" w:eastAsiaTheme="minorEastAsia" w:hAnsiTheme="minorHAnsi" w:cstheme="minorBidi"/>
          <w:color w:val="auto"/>
          <w:sz w:val="22"/>
          <w:szCs w:val="22"/>
          <w:lang w:eastAsia="nl-BE"/>
        </w:rPr>
      </w:pPr>
      <w:hyperlink w:anchor="_Toc481585838" w:history="1">
        <w:r w:rsidRPr="0053098B">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53098B">
          <w:rPr>
            <w:rStyle w:val="Hyperlink"/>
          </w:rPr>
          <w:t>Koolstofchemie</w:t>
        </w:r>
        <w:r>
          <w:rPr>
            <w:webHidden/>
          </w:rPr>
          <w:tab/>
        </w:r>
        <w:r>
          <w:rPr>
            <w:webHidden/>
          </w:rPr>
          <w:fldChar w:fldCharType="begin"/>
        </w:r>
        <w:r>
          <w:rPr>
            <w:webHidden/>
          </w:rPr>
          <w:instrText xml:space="preserve"> PAGEREF _Toc481585838 \h </w:instrText>
        </w:r>
        <w:r>
          <w:rPr>
            <w:webHidden/>
          </w:rPr>
        </w:r>
        <w:r>
          <w:rPr>
            <w:webHidden/>
          </w:rPr>
          <w:fldChar w:fldCharType="separate"/>
        </w:r>
        <w:r>
          <w:rPr>
            <w:webHidden/>
          </w:rPr>
          <w:t>32</w:t>
        </w:r>
        <w:r>
          <w:rPr>
            <w:webHidden/>
          </w:rPr>
          <w:fldChar w:fldCharType="end"/>
        </w:r>
      </w:hyperlink>
    </w:p>
    <w:p w14:paraId="3D630D4D" w14:textId="79183FB5" w:rsidR="00A563CC" w:rsidRDefault="00A563CC">
      <w:pPr>
        <w:pStyle w:val="Inhopg2"/>
        <w:rPr>
          <w:rFonts w:asciiTheme="minorHAnsi" w:eastAsiaTheme="minorEastAsia" w:hAnsiTheme="minorHAnsi" w:cstheme="minorBidi"/>
          <w:color w:val="auto"/>
          <w:sz w:val="22"/>
          <w:szCs w:val="22"/>
          <w:lang w:eastAsia="nl-BE"/>
        </w:rPr>
      </w:pPr>
      <w:hyperlink w:anchor="_Toc481585839" w:history="1">
        <w:r w:rsidRPr="0053098B">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53098B">
          <w:rPr>
            <w:rStyle w:val="Hyperlink"/>
          </w:rPr>
          <w:t>Kunststoffen</w:t>
        </w:r>
        <w:r>
          <w:rPr>
            <w:webHidden/>
          </w:rPr>
          <w:tab/>
        </w:r>
        <w:r>
          <w:rPr>
            <w:webHidden/>
          </w:rPr>
          <w:fldChar w:fldCharType="begin"/>
        </w:r>
        <w:r>
          <w:rPr>
            <w:webHidden/>
          </w:rPr>
          <w:instrText xml:space="preserve"> PAGEREF _Toc481585839 \h </w:instrText>
        </w:r>
        <w:r>
          <w:rPr>
            <w:webHidden/>
          </w:rPr>
        </w:r>
        <w:r>
          <w:rPr>
            <w:webHidden/>
          </w:rPr>
          <w:fldChar w:fldCharType="separate"/>
        </w:r>
        <w:r>
          <w:rPr>
            <w:webHidden/>
          </w:rPr>
          <w:t>36</w:t>
        </w:r>
        <w:r>
          <w:rPr>
            <w:webHidden/>
          </w:rPr>
          <w:fldChar w:fldCharType="end"/>
        </w:r>
      </w:hyperlink>
    </w:p>
    <w:p w14:paraId="1C022415" w14:textId="66A97CD1" w:rsidR="00A563CC" w:rsidRDefault="00A563CC">
      <w:pPr>
        <w:pStyle w:val="Inhopg2"/>
        <w:rPr>
          <w:rFonts w:asciiTheme="minorHAnsi" w:eastAsiaTheme="minorEastAsia" w:hAnsiTheme="minorHAnsi" w:cstheme="minorBidi"/>
          <w:color w:val="auto"/>
          <w:sz w:val="22"/>
          <w:szCs w:val="22"/>
          <w:lang w:eastAsia="nl-BE"/>
        </w:rPr>
      </w:pPr>
      <w:hyperlink w:anchor="_Toc481585840" w:history="1">
        <w:r w:rsidRPr="0053098B">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53098B">
          <w:rPr>
            <w:rStyle w:val="Hyperlink"/>
          </w:rPr>
          <w:t>Bewegingsleer</w:t>
        </w:r>
        <w:r>
          <w:rPr>
            <w:webHidden/>
          </w:rPr>
          <w:tab/>
        </w:r>
        <w:r>
          <w:rPr>
            <w:webHidden/>
          </w:rPr>
          <w:fldChar w:fldCharType="begin"/>
        </w:r>
        <w:r>
          <w:rPr>
            <w:webHidden/>
          </w:rPr>
          <w:instrText xml:space="preserve"> PAGEREF _Toc481585840 \h </w:instrText>
        </w:r>
        <w:r>
          <w:rPr>
            <w:webHidden/>
          </w:rPr>
        </w:r>
        <w:r>
          <w:rPr>
            <w:webHidden/>
          </w:rPr>
          <w:fldChar w:fldCharType="separate"/>
        </w:r>
        <w:r>
          <w:rPr>
            <w:webHidden/>
          </w:rPr>
          <w:t>36</w:t>
        </w:r>
        <w:r>
          <w:rPr>
            <w:webHidden/>
          </w:rPr>
          <w:fldChar w:fldCharType="end"/>
        </w:r>
      </w:hyperlink>
    </w:p>
    <w:p w14:paraId="192EFCB1" w14:textId="4DA28D69" w:rsidR="00A563CC" w:rsidRDefault="00A563CC">
      <w:pPr>
        <w:pStyle w:val="Inhopg2"/>
        <w:rPr>
          <w:rFonts w:asciiTheme="minorHAnsi" w:eastAsiaTheme="minorEastAsia" w:hAnsiTheme="minorHAnsi" w:cstheme="minorBidi"/>
          <w:color w:val="auto"/>
          <w:sz w:val="22"/>
          <w:szCs w:val="22"/>
          <w:lang w:eastAsia="nl-BE"/>
        </w:rPr>
      </w:pPr>
      <w:hyperlink w:anchor="_Toc481585841" w:history="1">
        <w:r w:rsidRPr="0053098B">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53098B">
          <w:rPr>
            <w:rStyle w:val="Hyperlink"/>
          </w:rPr>
          <w:t>Elektriciteit</w:t>
        </w:r>
        <w:r>
          <w:rPr>
            <w:webHidden/>
          </w:rPr>
          <w:tab/>
        </w:r>
        <w:r>
          <w:rPr>
            <w:webHidden/>
          </w:rPr>
          <w:fldChar w:fldCharType="begin"/>
        </w:r>
        <w:r>
          <w:rPr>
            <w:webHidden/>
          </w:rPr>
          <w:instrText xml:space="preserve"> PAGEREF _Toc481585841 \h </w:instrText>
        </w:r>
        <w:r>
          <w:rPr>
            <w:webHidden/>
          </w:rPr>
        </w:r>
        <w:r>
          <w:rPr>
            <w:webHidden/>
          </w:rPr>
          <w:fldChar w:fldCharType="separate"/>
        </w:r>
        <w:r>
          <w:rPr>
            <w:webHidden/>
          </w:rPr>
          <w:t>38</w:t>
        </w:r>
        <w:r>
          <w:rPr>
            <w:webHidden/>
          </w:rPr>
          <w:fldChar w:fldCharType="end"/>
        </w:r>
      </w:hyperlink>
    </w:p>
    <w:p w14:paraId="3AA0DB95" w14:textId="5D04C45D" w:rsidR="00A563CC" w:rsidRDefault="00A563CC">
      <w:pPr>
        <w:pStyle w:val="Inhopg2"/>
        <w:rPr>
          <w:rFonts w:asciiTheme="minorHAnsi" w:eastAsiaTheme="minorEastAsia" w:hAnsiTheme="minorHAnsi" w:cstheme="minorBidi"/>
          <w:color w:val="auto"/>
          <w:sz w:val="22"/>
          <w:szCs w:val="22"/>
          <w:lang w:eastAsia="nl-BE"/>
        </w:rPr>
      </w:pPr>
      <w:hyperlink w:anchor="_Toc481585842" w:history="1">
        <w:r w:rsidRPr="0053098B">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53098B">
          <w:rPr>
            <w:rStyle w:val="Hyperlink"/>
          </w:rPr>
          <w:t>Anatomie (Uitbreiding=U)</w:t>
        </w:r>
        <w:r>
          <w:rPr>
            <w:webHidden/>
          </w:rPr>
          <w:tab/>
        </w:r>
        <w:r>
          <w:rPr>
            <w:webHidden/>
          </w:rPr>
          <w:fldChar w:fldCharType="begin"/>
        </w:r>
        <w:r>
          <w:rPr>
            <w:webHidden/>
          </w:rPr>
          <w:instrText xml:space="preserve"> PAGEREF _Toc481585842 \h </w:instrText>
        </w:r>
        <w:r>
          <w:rPr>
            <w:webHidden/>
          </w:rPr>
        </w:r>
        <w:r>
          <w:rPr>
            <w:webHidden/>
          </w:rPr>
          <w:fldChar w:fldCharType="separate"/>
        </w:r>
        <w:r>
          <w:rPr>
            <w:webHidden/>
          </w:rPr>
          <w:t>42</w:t>
        </w:r>
        <w:r>
          <w:rPr>
            <w:webHidden/>
          </w:rPr>
          <w:fldChar w:fldCharType="end"/>
        </w:r>
      </w:hyperlink>
    </w:p>
    <w:p w14:paraId="4814AF55" w14:textId="38DCA124" w:rsidR="00A563CC" w:rsidRDefault="00A563CC">
      <w:pPr>
        <w:pStyle w:val="Inhopg1"/>
        <w:rPr>
          <w:rFonts w:asciiTheme="minorHAnsi" w:eastAsiaTheme="minorEastAsia" w:hAnsiTheme="minorHAnsi" w:cstheme="minorBidi"/>
          <w:b w:val="0"/>
          <w:color w:val="auto"/>
          <w:sz w:val="22"/>
          <w:lang w:eastAsia="nl-BE"/>
        </w:rPr>
      </w:pPr>
      <w:hyperlink w:anchor="_Toc481585843" w:history="1">
        <w:r w:rsidRPr="0053098B">
          <w:rPr>
            <w:rStyle w:val="Hyperlink"/>
          </w:rPr>
          <w:t>8</w:t>
        </w:r>
        <w:r>
          <w:rPr>
            <w:rFonts w:asciiTheme="minorHAnsi" w:eastAsiaTheme="minorEastAsia" w:hAnsiTheme="minorHAnsi" w:cstheme="minorBidi"/>
            <w:b w:val="0"/>
            <w:color w:val="auto"/>
            <w:sz w:val="22"/>
            <w:lang w:eastAsia="nl-BE"/>
          </w:rPr>
          <w:tab/>
        </w:r>
        <w:r w:rsidRPr="0053098B">
          <w:rPr>
            <w:rStyle w:val="Hyperlink"/>
          </w:rPr>
          <w:t>Minimale materiële vereisten</w:t>
        </w:r>
        <w:r>
          <w:rPr>
            <w:webHidden/>
          </w:rPr>
          <w:tab/>
        </w:r>
        <w:r>
          <w:rPr>
            <w:webHidden/>
          </w:rPr>
          <w:fldChar w:fldCharType="begin"/>
        </w:r>
        <w:r>
          <w:rPr>
            <w:webHidden/>
          </w:rPr>
          <w:instrText xml:space="preserve"> PAGEREF _Toc481585843 \h </w:instrText>
        </w:r>
        <w:r>
          <w:rPr>
            <w:webHidden/>
          </w:rPr>
        </w:r>
        <w:r>
          <w:rPr>
            <w:webHidden/>
          </w:rPr>
          <w:fldChar w:fldCharType="separate"/>
        </w:r>
        <w:r>
          <w:rPr>
            <w:webHidden/>
          </w:rPr>
          <w:t>43</w:t>
        </w:r>
        <w:r>
          <w:rPr>
            <w:webHidden/>
          </w:rPr>
          <w:fldChar w:fldCharType="end"/>
        </w:r>
      </w:hyperlink>
    </w:p>
    <w:p w14:paraId="5C971F4D" w14:textId="4B27CE8C" w:rsidR="00A563CC" w:rsidRDefault="00A563CC">
      <w:pPr>
        <w:pStyle w:val="Inhopg2"/>
        <w:rPr>
          <w:rFonts w:asciiTheme="minorHAnsi" w:eastAsiaTheme="minorEastAsia" w:hAnsiTheme="minorHAnsi" w:cstheme="minorBidi"/>
          <w:color w:val="auto"/>
          <w:sz w:val="22"/>
          <w:szCs w:val="22"/>
          <w:lang w:eastAsia="nl-BE"/>
        </w:rPr>
      </w:pPr>
      <w:hyperlink w:anchor="_Toc481585844" w:history="1">
        <w:r w:rsidRPr="0053098B">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53098B">
          <w:rPr>
            <w:rStyle w:val="Hyperlink"/>
          </w:rPr>
          <w:t>Infrastructuur</w:t>
        </w:r>
        <w:r>
          <w:rPr>
            <w:webHidden/>
          </w:rPr>
          <w:tab/>
        </w:r>
        <w:r>
          <w:rPr>
            <w:webHidden/>
          </w:rPr>
          <w:fldChar w:fldCharType="begin"/>
        </w:r>
        <w:r>
          <w:rPr>
            <w:webHidden/>
          </w:rPr>
          <w:instrText xml:space="preserve"> PAGEREF _Toc481585844 \h </w:instrText>
        </w:r>
        <w:r>
          <w:rPr>
            <w:webHidden/>
          </w:rPr>
        </w:r>
        <w:r>
          <w:rPr>
            <w:webHidden/>
          </w:rPr>
          <w:fldChar w:fldCharType="separate"/>
        </w:r>
        <w:r>
          <w:rPr>
            <w:webHidden/>
          </w:rPr>
          <w:t>43</w:t>
        </w:r>
        <w:r>
          <w:rPr>
            <w:webHidden/>
          </w:rPr>
          <w:fldChar w:fldCharType="end"/>
        </w:r>
      </w:hyperlink>
    </w:p>
    <w:p w14:paraId="2C98BB7E" w14:textId="116912EA" w:rsidR="00A563CC" w:rsidRDefault="00A563CC">
      <w:pPr>
        <w:pStyle w:val="Inhopg2"/>
        <w:rPr>
          <w:rFonts w:asciiTheme="minorHAnsi" w:eastAsiaTheme="minorEastAsia" w:hAnsiTheme="minorHAnsi" w:cstheme="minorBidi"/>
          <w:color w:val="auto"/>
          <w:sz w:val="22"/>
          <w:szCs w:val="22"/>
          <w:lang w:eastAsia="nl-BE"/>
        </w:rPr>
      </w:pPr>
      <w:hyperlink w:anchor="_Toc481585845" w:history="1">
        <w:r w:rsidRPr="0053098B">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53098B">
          <w:rPr>
            <w:rStyle w:val="Hyperlink"/>
          </w:rPr>
          <w:t>Uitrusting</w:t>
        </w:r>
        <w:r>
          <w:rPr>
            <w:webHidden/>
          </w:rPr>
          <w:tab/>
        </w:r>
        <w:r>
          <w:rPr>
            <w:webHidden/>
          </w:rPr>
          <w:fldChar w:fldCharType="begin"/>
        </w:r>
        <w:r>
          <w:rPr>
            <w:webHidden/>
          </w:rPr>
          <w:instrText xml:space="preserve"> PAGEREF _Toc481585845 \h </w:instrText>
        </w:r>
        <w:r>
          <w:rPr>
            <w:webHidden/>
          </w:rPr>
        </w:r>
        <w:r>
          <w:rPr>
            <w:webHidden/>
          </w:rPr>
          <w:fldChar w:fldCharType="separate"/>
        </w:r>
        <w:r>
          <w:rPr>
            <w:webHidden/>
          </w:rPr>
          <w:t>43</w:t>
        </w:r>
        <w:r>
          <w:rPr>
            <w:webHidden/>
          </w:rPr>
          <w:fldChar w:fldCharType="end"/>
        </w:r>
      </w:hyperlink>
    </w:p>
    <w:p w14:paraId="7A5DA78A" w14:textId="407A0447" w:rsidR="00A563CC" w:rsidRDefault="00A563CC">
      <w:pPr>
        <w:pStyle w:val="Inhopg2"/>
        <w:rPr>
          <w:rFonts w:asciiTheme="minorHAnsi" w:eastAsiaTheme="minorEastAsia" w:hAnsiTheme="minorHAnsi" w:cstheme="minorBidi"/>
          <w:color w:val="auto"/>
          <w:sz w:val="22"/>
          <w:szCs w:val="22"/>
          <w:lang w:eastAsia="nl-BE"/>
        </w:rPr>
      </w:pPr>
      <w:hyperlink w:anchor="_Toc481585846" w:history="1">
        <w:r w:rsidRPr="0053098B">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53098B">
          <w:rPr>
            <w:rStyle w:val="Hyperlink"/>
          </w:rPr>
          <w:t>Veiligheid en milieu</w:t>
        </w:r>
        <w:r>
          <w:rPr>
            <w:webHidden/>
          </w:rPr>
          <w:tab/>
        </w:r>
        <w:r>
          <w:rPr>
            <w:webHidden/>
          </w:rPr>
          <w:fldChar w:fldCharType="begin"/>
        </w:r>
        <w:r>
          <w:rPr>
            <w:webHidden/>
          </w:rPr>
          <w:instrText xml:space="preserve"> PAGEREF _Toc481585846 \h </w:instrText>
        </w:r>
        <w:r>
          <w:rPr>
            <w:webHidden/>
          </w:rPr>
        </w:r>
        <w:r>
          <w:rPr>
            <w:webHidden/>
          </w:rPr>
          <w:fldChar w:fldCharType="separate"/>
        </w:r>
        <w:r>
          <w:rPr>
            <w:webHidden/>
          </w:rPr>
          <w:t>44</w:t>
        </w:r>
        <w:r>
          <w:rPr>
            <w:webHidden/>
          </w:rPr>
          <w:fldChar w:fldCharType="end"/>
        </w:r>
      </w:hyperlink>
    </w:p>
    <w:p w14:paraId="75F14002" w14:textId="1E2DDA59" w:rsidR="00A563CC" w:rsidRDefault="00A563CC">
      <w:pPr>
        <w:pStyle w:val="Inhopg1"/>
        <w:rPr>
          <w:rFonts w:asciiTheme="minorHAnsi" w:eastAsiaTheme="minorEastAsia" w:hAnsiTheme="minorHAnsi" w:cstheme="minorBidi"/>
          <w:b w:val="0"/>
          <w:color w:val="auto"/>
          <w:sz w:val="22"/>
          <w:lang w:eastAsia="nl-BE"/>
        </w:rPr>
      </w:pPr>
      <w:hyperlink w:anchor="_Toc481585847" w:history="1">
        <w:r w:rsidRPr="0053098B">
          <w:rPr>
            <w:rStyle w:val="Hyperlink"/>
          </w:rPr>
          <w:t>9</w:t>
        </w:r>
        <w:r>
          <w:rPr>
            <w:rFonts w:asciiTheme="minorHAnsi" w:eastAsiaTheme="minorEastAsia" w:hAnsiTheme="minorHAnsi" w:cstheme="minorBidi"/>
            <w:b w:val="0"/>
            <w:color w:val="auto"/>
            <w:sz w:val="22"/>
            <w:lang w:eastAsia="nl-BE"/>
          </w:rPr>
          <w:tab/>
        </w:r>
        <w:r w:rsidRPr="0053098B">
          <w:rPr>
            <w:rStyle w:val="Hyperlink"/>
          </w:rPr>
          <w:t>Evaluatie</w:t>
        </w:r>
        <w:r>
          <w:rPr>
            <w:webHidden/>
          </w:rPr>
          <w:tab/>
        </w:r>
        <w:r>
          <w:rPr>
            <w:webHidden/>
          </w:rPr>
          <w:fldChar w:fldCharType="begin"/>
        </w:r>
        <w:r>
          <w:rPr>
            <w:webHidden/>
          </w:rPr>
          <w:instrText xml:space="preserve"> PAGEREF _Toc481585847 \h </w:instrText>
        </w:r>
        <w:r>
          <w:rPr>
            <w:webHidden/>
          </w:rPr>
        </w:r>
        <w:r>
          <w:rPr>
            <w:webHidden/>
          </w:rPr>
          <w:fldChar w:fldCharType="separate"/>
        </w:r>
        <w:r>
          <w:rPr>
            <w:webHidden/>
          </w:rPr>
          <w:t>45</w:t>
        </w:r>
        <w:r>
          <w:rPr>
            <w:webHidden/>
          </w:rPr>
          <w:fldChar w:fldCharType="end"/>
        </w:r>
      </w:hyperlink>
    </w:p>
    <w:p w14:paraId="433175B4" w14:textId="048A131F" w:rsidR="00A563CC" w:rsidRDefault="00A563CC">
      <w:pPr>
        <w:pStyle w:val="Inhopg1"/>
        <w:rPr>
          <w:rFonts w:asciiTheme="minorHAnsi" w:eastAsiaTheme="minorEastAsia" w:hAnsiTheme="minorHAnsi" w:cstheme="minorBidi"/>
          <w:b w:val="0"/>
          <w:color w:val="auto"/>
          <w:sz w:val="22"/>
          <w:lang w:eastAsia="nl-BE"/>
        </w:rPr>
      </w:pPr>
      <w:hyperlink w:anchor="_Toc481585848" w:history="1">
        <w:r w:rsidRPr="0053098B">
          <w:rPr>
            <w:rStyle w:val="Hyperlink"/>
          </w:rPr>
          <w:t>10</w:t>
        </w:r>
        <w:r>
          <w:rPr>
            <w:rFonts w:asciiTheme="minorHAnsi" w:eastAsiaTheme="minorEastAsia" w:hAnsiTheme="minorHAnsi" w:cstheme="minorBidi"/>
            <w:b w:val="0"/>
            <w:color w:val="auto"/>
            <w:sz w:val="22"/>
            <w:lang w:eastAsia="nl-BE"/>
          </w:rPr>
          <w:tab/>
        </w:r>
        <w:r w:rsidRPr="0053098B">
          <w:rPr>
            <w:rStyle w:val="Hyperlink"/>
          </w:rPr>
          <w:t>Begrippenkader</w:t>
        </w:r>
        <w:r>
          <w:rPr>
            <w:webHidden/>
          </w:rPr>
          <w:tab/>
        </w:r>
        <w:r>
          <w:rPr>
            <w:webHidden/>
          </w:rPr>
          <w:fldChar w:fldCharType="begin"/>
        </w:r>
        <w:r>
          <w:rPr>
            <w:webHidden/>
          </w:rPr>
          <w:instrText xml:space="preserve"> PAGEREF _Toc481585848 \h </w:instrText>
        </w:r>
        <w:r>
          <w:rPr>
            <w:webHidden/>
          </w:rPr>
        </w:r>
        <w:r>
          <w:rPr>
            <w:webHidden/>
          </w:rPr>
          <w:fldChar w:fldCharType="separate"/>
        </w:r>
        <w:r>
          <w:rPr>
            <w:webHidden/>
          </w:rPr>
          <w:t>47</w:t>
        </w:r>
        <w:r>
          <w:rPr>
            <w:webHidden/>
          </w:rPr>
          <w:fldChar w:fldCharType="end"/>
        </w:r>
      </w:hyperlink>
    </w:p>
    <w:p w14:paraId="5B7D404C" w14:textId="33548C0C" w:rsidR="00A563CC" w:rsidRDefault="00A563CC">
      <w:pPr>
        <w:pStyle w:val="Inhopg2"/>
        <w:rPr>
          <w:rFonts w:asciiTheme="minorHAnsi" w:eastAsiaTheme="minorEastAsia" w:hAnsiTheme="minorHAnsi" w:cstheme="minorBidi"/>
          <w:color w:val="auto"/>
          <w:sz w:val="22"/>
          <w:szCs w:val="22"/>
          <w:lang w:eastAsia="nl-BE"/>
        </w:rPr>
      </w:pPr>
      <w:hyperlink w:anchor="_Toc481585849" w:history="1">
        <w:r w:rsidRPr="0053098B">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53098B">
          <w:rPr>
            <w:rStyle w:val="Hyperlink"/>
          </w:rPr>
          <w:t>Leerplanbegrippen</w:t>
        </w:r>
        <w:r>
          <w:rPr>
            <w:webHidden/>
          </w:rPr>
          <w:tab/>
        </w:r>
        <w:r>
          <w:rPr>
            <w:webHidden/>
          </w:rPr>
          <w:fldChar w:fldCharType="begin"/>
        </w:r>
        <w:r>
          <w:rPr>
            <w:webHidden/>
          </w:rPr>
          <w:instrText xml:space="preserve"> PAGEREF _Toc481585849 \h </w:instrText>
        </w:r>
        <w:r>
          <w:rPr>
            <w:webHidden/>
          </w:rPr>
        </w:r>
        <w:r>
          <w:rPr>
            <w:webHidden/>
          </w:rPr>
          <w:fldChar w:fldCharType="separate"/>
        </w:r>
        <w:r>
          <w:rPr>
            <w:webHidden/>
          </w:rPr>
          <w:t>47</w:t>
        </w:r>
        <w:r>
          <w:rPr>
            <w:webHidden/>
          </w:rPr>
          <w:fldChar w:fldCharType="end"/>
        </w:r>
      </w:hyperlink>
    </w:p>
    <w:p w14:paraId="6F188F81" w14:textId="44E33D13" w:rsidR="00A563CC" w:rsidRDefault="00A563CC">
      <w:pPr>
        <w:pStyle w:val="Inhopg2"/>
        <w:rPr>
          <w:rFonts w:asciiTheme="minorHAnsi" w:eastAsiaTheme="minorEastAsia" w:hAnsiTheme="minorHAnsi" w:cstheme="minorBidi"/>
          <w:color w:val="auto"/>
          <w:sz w:val="22"/>
          <w:szCs w:val="22"/>
          <w:lang w:eastAsia="nl-BE"/>
        </w:rPr>
      </w:pPr>
      <w:hyperlink w:anchor="_Toc481585850" w:history="1">
        <w:r w:rsidRPr="0053098B">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53098B">
          <w:rPr>
            <w:rStyle w:val="Hyperlink"/>
          </w:rPr>
          <w:t>Operationele werkwoorden gebruikt in de doelstellingen</w:t>
        </w:r>
        <w:r>
          <w:rPr>
            <w:webHidden/>
          </w:rPr>
          <w:tab/>
        </w:r>
        <w:r>
          <w:rPr>
            <w:webHidden/>
          </w:rPr>
          <w:fldChar w:fldCharType="begin"/>
        </w:r>
        <w:r>
          <w:rPr>
            <w:webHidden/>
          </w:rPr>
          <w:instrText xml:space="preserve"> PAGEREF _Toc481585850 \h </w:instrText>
        </w:r>
        <w:r>
          <w:rPr>
            <w:webHidden/>
          </w:rPr>
        </w:r>
        <w:r>
          <w:rPr>
            <w:webHidden/>
          </w:rPr>
          <w:fldChar w:fldCharType="separate"/>
        </w:r>
        <w:r>
          <w:rPr>
            <w:webHidden/>
          </w:rPr>
          <w:t>48</w:t>
        </w:r>
        <w:r>
          <w:rPr>
            <w:webHidden/>
          </w:rPr>
          <w:fldChar w:fldCharType="end"/>
        </w:r>
      </w:hyperlink>
    </w:p>
    <w:p w14:paraId="1C463749" w14:textId="2340E83D" w:rsidR="00A563CC" w:rsidRDefault="00A563CC">
      <w:pPr>
        <w:pStyle w:val="Inhopg1"/>
        <w:rPr>
          <w:rFonts w:asciiTheme="minorHAnsi" w:eastAsiaTheme="minorEastAsia" w:hAnsiTheme="minorHAnsi" w:cstheme="minorBidi"/>
          <w:b w:val="0"/>
          <w:color w:val="auto"/>
          <w:sz w:val="22"/>
          <w:lang w:eastAsia="nl-BE"/>
        </w:rPr>
      </w:pPr>
      <w:hyperlink w:anchor="_Toc481585851" w:history="1">
        <w:r w:rsidRPr="0053098B">
          <w:rPr>
            <w:rStyle w:val="Hyperlink"/>
          </w:rPr>
          <w:t>11</w:t>
        </w:r>
        <w:r>
          <w:rPr>
            <w:rFonts w:asciiTheme="minorHAnsi" w:eastAsiaTheme="minorEastAsia" w:hAnsiTheme="minorHAnsi" w:cstheme="minorBidi"/>
            <w:b w:val="0"/>
            <w:color w:val="auto"/>
            <w:sz w:val="22"/>
            <w:lang w:eastAsia="nl-BE"/>
          </w:rPr>
          <w:tab/>
        </w:r>
        <w:r w:rsidRPr="0053098B">
          <w:rPr>
            <w:rStyle w:val="Hyperlink"/>
          </w:rPr>
          <w:t>Eindtermen</w:t>
        </w:r>
        <w:r>
          <w:rPr>
            <w:webHidden/>
          </w:rPr>
          <w:tab/>
        </w:r>
        <w:r>
          <w:rPr>
            <w:webHidden/>
          </w:rPr>
          <w:fldChar w:fldCharType="begin"/>
        </w:r>
        <w:r>
          <w:rPr>
            <w:webHidden/>
          </w:rPr>
          <w:instrText xml:space="preserve"> PAGEREF _Toc481585851 \h </w:instrText>
        </w:r>
        <w:r>
          <w:rPr>
            <w:webHidden/>
          </w:rPr>
        </w:r>
        <w:r>
          <w:rPr>
            <w:webHidden/>
          </w:rPr>
          <w:fldChar w:fldCharType="separate"/>
        </w:r>
        <w:r>
          <w:rPr>
            <w:webHidden/>
          </w:rPr>
          <w:t>49</w:t>
        </w:r>
        <w:r>
          <w:rPr>
            <w:webHidden/>
          </w:rPr>
          <w:fldChar w:fldCharType="end"/>
        </w:r>
      </w:hyperlink>
    </w:p>
    <w:p w14:paraId="1DD96225" w14:textId="1C5A7733" w:rsidR="00F02654" w:rsidRPr="00067398" w:rsidRDefault="00A16EDF" w:rsidP="006E639F">
      <w:pPr>
        <w:rPr>
          <w:i/>
        </w:rPr>
      </w:pPr>
      <w:r>
        <w:rPr>
          <w:rFonts w:ascii="Trebuchet MS" w:hAnsi="Trebuchet MS" w:cs="Arial"/>
          <w:noProof/>
          <w:color w:val="404040" w:themeColor="text1" w:themeTint="BF"/>
          <w:sz w:val="28"/>
        </w:rPr>
        <w:fldChar w:fldCharType="end"/>
      </w:r>
      <w:r w:rsidR="00F02654" w:rsidRPr="00067398">
        <w:rPr>
          <w:i/>
        </w:rPr>
        <w:t xml:space="preserve"> </w:t>
      </w:r>
    </w:p>
    <w:p w14:paraId="3796E1D6" w14:textId="77777777" w:rsidR="00F02654" w:rsidRPr="00B36C56" w:rsidRDefault="00F02654" w:rsidP="00E53396">
      <w:pPr>
        <w:pStyle w:val="LPTekst"/>
      </w:pPr>
    </w:p>
    <w:p w14:paraId="326291A8" w14:textId="77777777" w:rsidR="00F02654" w:rsidRPr="00B36C56" w:rsidRDefault="00F02654" w:rsidP="00E53396">
      <w:pPr>
        <w:pStyle w:val="LPTekst"/>
      </w:pPr>
    </w:p>
    <w:p w14:paraId="0A7A9561" w14:textId="77777777" w:rsidR="00F02654" w:rsidRPr="00B36C56" w:rsidRDefault="00F02654" w:rsidP="00E53396">
      <w:pPr>
        <w:pStyle w:val="LPTekst"/>
      </w:pPr>
    </w:p>
    <w:p w14:paraId="1BC15852" w14:textId="77777777" w:rsidR="00F02654" w:rsidRPr="00B36C56" w:rsidRDefault="00F02654" w:rsidP="00E53396">
      <w:pPr>
        <w:pStyle w:val="LPTekst"/>
      </w:pPr>
    </w:p>
    <w:p w14:paraId="63661076" w14:textId="77777777" w:rsidR="00F02654" w:rsidRPr="00B36C56" w:rsidRDefault="00F02654" w:rsidP="00E53396">
      <w:pPr>
        <w:pStyle w:val="LPTekst"/>
      </w:pPr>
    </w:p>
    <w:p w14:paraId="5D92746E" w14:textId="77777777" w:rsidR="00F02654" w:rsidRPr="00B36C56" w:rsidRDefault="00F02654" w:rsidP="00E53396">
      <w:pPr>
        <w:pStyle w:val="LPTekst"/>
      </w:pPr>
    </w:p>
    <w:p w14:paraId="56897993" w14:textId="77777777" w:rsidR="00F02654" w:rsidRPr="00B36C56" w:rsidRDefault="00F02654" w:rsidP="00E53396">
      <w:pPr>
        <w:pStyle w:val="LPTekst"/>
      </w:pPr>
    </w:p>
    <w:p w14:paraId="7309DF88" w14:textId="77777777" w:rsidR="00F02654" w:rsidRPr="00B36C56" w:rsidRDefault="00F02654" w:rsidP="00E53396">
      <w:pPr>
        <w:pStyle w:val="LPTekst"/>
      </w:pPr>
    </w:p>
    <w:p w14:paraId="5CD14A28" w14:textId="77777777" w:rsidR="00F02654" w:rsidRPr="00B36C56" w:rsidRDefault="00F02654" w:rsidP="00E53396">
      <w:pPr>
        <w:pStyle w:val="LPTekst"/>
      </w:pPr>
    </w:p>
    <w:p w14:paraId="6416D425" w14:textId="77777777" w:rsidR="00F02654" w:rsidRPr="00B36C56" w:rsidRDefault="00F02654" w:rsidP="00E53396">
      <w:pPr>
        <w:pStyle w:val="LPTekst"/>
      </w:pPr>
    </w:p>
    <w:p w14:paraId="5AD573B2" w14:textId="77777777" w:rsidR="00F02654" w:rsidRPr="00B36C56" w:rsidRDefault="00F02654" w:rsidP="00E53396">
      <w:pPr>
        <w:pStyle w:val="LPTekst"/>
      </w:pPr>
    </w:p>
    <w:p w14:paraId="49C44EDA" w14:textId="77777777" w:rsidR="00F02654" w:rsidRPr="00B36C56" w:rsidRDefault="00F02654" w:rsidP="00E53396">
      <w:pPr>
        <w:pStyle w:val="LPTekst"/>
      </w:pPr>
    </w:p>
    <w:p w14:paraId="26952349" w14:textId="77777777" w:rsidR="00786F7A" w:rsidRPr="00786F7A" w:rsidRDefault="00786F7A" w:rsidP="00A27796">
      <w:pPr>
        <w:pStyle w:val="LPKop1"/>
      </w:pPr>
      <w:bookmarkStart w:id="1" w:name="_Toc468183759"/>
      <w:bookmarkStart w:id="2" w:name="_Toc470639992"/>
      <w:bookmarkStart w:id="3" w:name="_Toc481585814"/>
      <w:r w:rsidRPr="00786F7A">
        <w:lastRenderedPageBreak/>
        <w:t>Inleiding en situering van het leerplan</w:t>
      </w:r>
      <w:bookmarkEnd w:id="1"/>
      <w:bookmarkEnd w:id="2"/>
      <w:bookmarkEnd w:id="3"/>
    </w:p>
    <w:p w14:paraId="42776D34" w14:textId="77777777" w:rsidR="00786F7A" w:rsidRPr="00786F7A" w:rsidRDefault="00786F7A" w:rsidP="001F29D3">
      <w:pPr>
        <w:pStyle w:val="LPKop2"/>
      </w:pPr>
      <w:bookmarkStart w:id="4" w:name="_Toc470639993"/>
      <w:bookmarkStart w:id="5" w:name="_Toc481585815"/>
      <w:r w:rsidRPr="00786F7A">
        <w:t>Inleiding</w:t>
      </w:r>
      <w:bookmarkEnd w:id="4"/>
      <w:bookmarkEnd w:id="5"/>
    </w:p>
    <w:p w14:paraId="7AA53AE1" w14:textId="6CAE270F" w:rsidR="00786F7A" w:rsidRPr="00786F7A" w:rsidRDefault="00786F7A" w:rsidP="00786F7A">
      <w:pPr>
        <w:spacing w:after="240" w:line="360" w:lineRule="auto"/>
        <w:rPr>
          <w:rFonts w:ascii="Trebuchet MS" w:eastAsia="Times New Roman" w:hAnsi="Trebuchet MS" w:cs="Times New Roman"/>
          <w:color w:val="404040" w:themeColor="text1" w:themeTint="BF"/>
          <w:sz w:val="20"/>
          <w:szCs w:val="20"/>
          <w:lang w:val="nl-NL" w:eastAsia="nl-NL"/>
        </w:rPr>
      </w:pPr>
      <w:r w:rsidRPr="00786F7A">
        <w:rPr>
          <w:rFonts w:ascii="Trebuchet MS" w:eastAsia="Times New Roman" w:hAnsi="Trebuchet MS" w:cs="Times New Roman"/>
          <w:color w:val="404040" w:themeColor="text1" w:themeTint="BF"/>
          <w:sz w:val="20"/>
          <w:szCs w:val="20"/>
          <w:lang w:val="nl-NL" w:eastAsia="nl-NL"/>
        </w:rPr>
        <w:t>Dit leerplan is van toepassing voor de studierichting</w:t>
      </w:r>
      <w:r>
        <w:rPr>
          <w:rFonts w:ascii="Trebuchet MS" w:eastAsia="Times New Roman" w:hAnsi="Trebuchet MS" w:cs="Times New Roman"/>
          <w:color w:val="404040" w:themeColor="text1" w:themeTint="BF"/>
          <w:sz w:val="20"/>
          <w:szCs w:val="20"/>
          <w:lang w:val="nl-NL" w:eastAsia="nl-NL"/>
        </w:rPr>
        <w:t xml:space="preserve">en </w:t>
      </w:r>
      <w:r w:rsidRPr="00786F7A">
        <w:rPr>
          <w:rFonts w:ascii="Trebuchet MS" w:eastAsia="Times New Roman" w:hAnsi="Trebuchet MS" w:cs="Times New Roman"/>
          <w:color w:val="404040" w:themeColor="text1" w:themeTint="BF"/>
          <w:sz w:val="20"/>
          <w:szCs w:val="20"/>
          <w:lang w:val="nl-NL" w:eastAsia="nl-NL"/>
        </w:rPr>
        <w:t xml:space="preserve">3de graad </w:t>
      </w:r>
      <w:proofErr w:type="spellStart"/>
      <w:r w:rsidRPr="00786F7A">
        <w:rPr>
          <w:rFonts w:ascii="Trebuchet MS" w:eastAsia="Times New Roman" w:hAnsi="Trebuchet MS" w:cs="Times New Roman"/>
          <w:color w:val="404040" w:themeColor="text1" w:themeTint="BF"/>
          <w:sz w:val="20"/>
          <w:szCs w:val="20"/>
          <w:lang w:val="nl-NL" w:eastAsia="nl-NL"/>
        </w:rPr>
        <w:t>tso</w:t>
      </w:r>
      <w:proofErr w:type="spellEnd"/>
      <w:r>
        <w:rPr>
          <w:rFonts w:ascii="Trebuchet MS" w:eastAsia="Times New Roman" w:hAnsi="Trebuchet MS" w:cs="Times New Roman"/>
          <w:color w:val="404040" w:themeColor="text1" w:themeTint="BF"/>
          <w:sz w:val="20"/>
          <w:szCs w:val="20"/>
          <w:lang w:val="nl-NL" w:eastAsia="nl-NL"/>
        </w:rPr>
        <w:t xml:space="preserve"> Brood en banket, Slagerij en vleeswaren</w:t>
      </w:r>
      <w:r w:rsidRPr="00786F7A">
        <w:rPr>
          <w:rFonts w:ascii="Trebuchet MS" w:eastAsia="Times New Roman" w:hAnsi="Trebuchet MS" w:cs="Times New Roman"/>
          <w:color w:val="404040" w:themeColor="text1" w:themeTint="BF"/>
          <w:sz w:val="20"/>
          <w:szCs w:val="20"/>
          <w:lang w:val="nl-NL" w:eastAsia="nl-NL"/>
        </w:rPr>
        <w:t>.</w:t>
      </w:r>
    </w:p>
    <w:p w14:paraId="2FD0C585" w14:textId="77777777" w:rsidR="00786F7A" w:rsidRPr="00786F7A" w:rsidRDefault="00786F7A" w:rsidP="001F29D3">
      <w:pPr>
        <w:pStyle w:val="LPKop2"/>
      </w:pPr>
      <w:bookmarkStart w:id="6" w:name="_Toc470639994"/>
      <w:bookmarkStart w:id="7" w:name="_Toc481585816"/>
      <w:r w:rsidRPr="00786F7A">
        <w:t>Plaats in de lessentabel</w:t>
      </w:r>
      <w:bookmarkEnd w:id="6"/>
      <w:bookmarkEnd w:id="7"/>
    </w:p>
    <w:p w14:paraId="77365BDA" w14:textId="77777777" w:rsidR="00786F7A" w:rsidRPr="00786F7A" w:rsidRDefault="00786F7A" w:rsidP="00786F7A">
      <w:pPr>
        <w:spacing w:after="240" w:line="360" w:lineRule="auto"/>
        <w:jc w:val="both"/>
        <w:rPr>
          <w:rFonts w:ascii="Trebuchet MS" w:eastAsia="Times New Roman" w:hAnsi="Trebuchet MS" w:cs="Arial"/>
          <w:color w:val="404040" w:themeColor="text1" w:themeTint="BF"/>
          <w:sz w:val="20"/>
          <w:szCs w:val="20"/>
          <w:lang w:val="nl-NL" w:eastAsia="nl-NL"/>
        </w:rPr>
      </w:pPr>
      <w:r w:rsidRPr="00786F7A">
        <w:rPr>
          <w:rFonts w:ascii="Trebuchet MS" w:eastAsia="Times New Roman" w:hAnsi="Trebuchet MS" w:cs="Times New Roman"/>
          <w:color w:val="404040" w:themeColor="text1" w:themeTint="BF"/>
          <w:sz w:val="20"/>
          <w:szCs w:val="20"/>
          <w:lang w:val="nl-NL" w:eastAsia="nl-NL"/>
        </w:rPr>
        <w:t xml:space="preserve">Zie </w:t>
      </w:r>
      <w:hyperlink r:id="rId10" w:history="1">
        <w:r w:rsidRPr="00786F7A">
          <w:rPr>
            <w:rFonts w:ascii="Trebuchet MS" w:eastAsia="Times New Roman" w:hAnsi="Trebuchet MS" w:cs="Times New Roman"/>
            <w:color w:val="404040" w:themeColor="text1" w:themeTint="BF"/>
            <w:sz w:val="20"/>
            <w:szCs w:val="20"/>
            <w:u w:val="single"/>
            <w:lang w:val="nl-NL" w:eastAsia="nl-NL"/>
          </w:rPr>
          <w:t>www.katholiekonderwijs.vlaanderen</w:t>
        </w:r>
      </w:hyperlink>
      <w:r w:rsidRPr="00786F7A">
        <w:rPr>
          <w:rFonts w:ascii="Trebuchet MS" w:eastAsia="Times New Roman" w:hAnsi="Trebuchet MS" w:cs="Times New Roman"/>
          <w:color w:val="404040" w:themeColor="text1" w:themeTint="BF"/>
          <w:sz w:val="20"/>
          <w:szCs w:val="20"/>
          <w:lang w:val="nl-NL" w:eastAsia="nl-NL"/>
        </w:rPr>
        <w:t xml:space="preserve"> bij leerplannen &amp; lessentabellen.</w:t>
      </w:r>
    </w:p>
    <w:p w14:paraId="0B11DD36" w14:textId="77777777" w:rsidR="00B175FF" w:rsidRDefault="00B175FF" w:rsidP="00B175FF">
      <w:pPr>
        <w:pStyle w:val="LPKop1"/>
      </w:pPr>
      <w:bookmarkStart w:id="8" w:name="_Toc481585817"/>
      <w:r>
        <w:lastRenderedPageBreak/>
        <w:t>Beginsituatie</w:t>
      </w:r>
      <w:r w:rsidR="00A468DB">
        <w:t xml:space="preserve"> en instroom</w:t>
      </w:r>
      <w:bookmarkEnd w:id="8"/>
    </w:p>
    <w:p w14:paraId="4C402AC5" w14:textId="77777777" w:rsidR="007D3BA8" w:rsidRPr="00A468DB" w:rsidRDefault="007D3BA8" w:rsidP="007D3BA8">
      <w:pPr>
        <w:pStyle w:val="VVKSOTekst"/>
        <w:shd w:val="clear" w:color="auto" w:fill="FFFFFF"/>
        <w:rPr>
          <w:rFonts w:ascii="Trebuchet MS" w:hAnsi="Trebuchet MS"/>
          <w:color w:val="404040" w:themeColor="text1" w:themeTint="BF"/>
          <w:highlight w:val="green"/>
        </w:rPr>
      </w:pPr>
      <w:r w:rsidRPr="00A468DB">
        <w:rPr>
          <w:rFonts w:ascii="Trebuchet MS" w:hAnsi="Trebuchet MS"/>
          <w:color w:val="404040" w:themeColor="text1" w:themeTint="BF"/>
        </w:rPr>
        <w:t xml:space="preserve">De meeste leerlingen hebben reeds kennis gemaakt met de geïntegreerde aanpak van natuurwetenschappen (tweede graad </w:t>
      </w:r>
      <w:proofErr w:type="spellStart"/>
      <w:r w:rsidRPr="00A468DB">
        <w:rPr>
          <w:rFonts w:ascii="Trebuchet MS" w:hAnsi="Trebuchet MS"/>
          <w:color w:val="404040" w:themeColor="text1" w:themeTint="BF"/>
        </w:rPr>
        <w:t>tso</w:t>
      </w:r>
      <w:proofErr w:type="spellEnd"/>
      <w:r w:rsidRPr="00A468DB">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p>
    <w:p w14:paraId="54B5A0A8" w14:textId="77777777" w:rsidR="007D3BA8" w:rsidRPr="00A468DB" w:rsidRDefault="007D3BA8" w:rsidP="007D3BA8">
      <w:pPr>
        <w:pStyle w:val="VVKSOTekst"/>
        <w:rPr>
          <w:rFonts w:ascii="Trebuchet MS" w:hAnsi="Trebuchet MS"/>
          <w:color w:val="404040" w:themeColor="text1" w:themeTint="BF"/>
        </w:rPr>
      </w:pPr>
      <w:r w:rsidRPr="00A468DB">
        <w:rPr>
          <w:rFonts w:ascii="Trebuchet MS" w:hAnsi="Trebuchet MS"/>
          <w:color w:val="404040" w:themeColor="text1" w:themeTint="BF"/>
          <w:shd w:val="clear" w:color="auto" w:fill="FFFFFF"/>
        </w:rPr>
        <w:t xml:space="preserve">Volgende begrippen kwamen in </w:t>
      </w:r>
      <w:r w:rsidRPr="00A468DB">
        <w:rPr>
          <w:rFonts w:ascii="Trebuchet MS" w:hAnsi="Trebuchet MS"/>
          <w:b/>
          <w:color w:val="404040" w:themeColor="text1" w:themeTint="BF"/>
          <w:shd w:val="clear" w:color="auto" w:fill="FFFFFF"/>
        </w:rPr>
        <w:t xml:space="preserve">alle richtingen </w:t>
      </w:r>
      <w:r w:rsidRPr="00A468DB">
        <w:rPr>
          <w:rFonts w:ascii="Trebuchet MS" w:hAnsi="Trebuchet MS"/>
          <w:color w:val="404040" w:themeColor="text1" w:themeTint="BF"/>
          <w:shd w:val="clear" w:color="auto" w:fill="FFFFFF"/>
        </w:rPr>
        <w:t xml:space="preserve">van de tweede graad </w:t>
      </w:r>
      <w:proofErr w:type="spellStart"/>
      <w:r w:rsidRPr="00A468DB">
        <w:rPr>
          <w:rFonts w:ascii="Trebuchet MS" w:hAnsi="Trebuchet MS"/>
          <w:color w:val="404040" w:themeColor="text1" w:themeTint="BF"/>
          <w:shd w:val="clear" w:color="auto" w:fill="FFFFFF"/>
        </w:rPr>
        <w:t>tso</w:t>
      </w:r>
      <w:proofErr w:type="spellEnd"/>
      <w:r w:rsidRPr="00A468DB">
        <w:rPr>
          <w:rFonts w:ascii="Trebuchet MS" w:hAnsi="Trebuchet MS"/>
          <w:color w:val="404040" w:themeColor="text1" w:themeTint="BF"/>
          <w:shd w:val="clear" w:color="auto" w:fill="FFFFFF"/>
        </w:rPr>
        <w:t>/kso (met uitzondering van de techniekrichtingen) zeker aan bod</w:t>
      </w:r>
      <w:r w:rsidRPr="00A468DB">
        <w:rPr>
          <w:rFonts w:ascii="Trebuchet MS" w:hAnsi="Trebuchet MS"/>
          <w:color w:val="404040" w:themeColor="text1" w:themeTint="BF"/>
        </w:rPr>
        <w:t>:</w:t>
      </w:r>
    </w:p>
    <w:p w14:paraId="56E125BF"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color w:val="404040"/>
          <w:sz w:val="20"/>
          <w:szCs w:val="20"/>
          <w:lang w:val="nl-NL" w:eastAsia="nl-NL"/>
        </w:rPr>
      </w:pPr>
      <w:r w:rsidRPr="00A468DB">
        <w:rPr>
          <w:rFonts w:ascii="Trebuchet MS" w:eastAsia="Times New Roman" w:hAnsi="Trebuchet MS" w:cs="Times New Roman"/>
          <w:b/>
          <w:color w:val="404040"/>
          <w:sz w:val="20"/>
          <w:szCs w:val="24"/>
          <w:lang w:val="nl-NL" w:eastAsia="nl-NL"/>
        </w:rPr>
        <w:t>Begrippen</w:t>
      </w:r>
      <w:r w:rsidRPr="00A468DB">
        <w:rPr>
          <w:rFonts w:ascii="Trebuchet MS" w:eastAsia="Times New Roman" w:hAnsi="Trebuchet MS" w:cs="Times New Roman"/>
          <w:b/>
          <w:color w:val="404040"/>
          <w:sz w:val="20"/>
          <w:szCs w:val="20"/>
          <w:lang w:val="nl-NL" w:eastAsia="nl-NL"/>
        </w:rPr>
        <w:t xml:space="preserve"> i.v.m. materie en materie-eigenschappen</w:t>
      </w:r>
      <w:r w:rsidRPr="00A468DB">
        <w:rPr>
          <w:rFonts w:ascii="Trebuchet MS" w:eastAsia="Times New Roman" w:hAnsi="Trebuchet MS" w:cs="Times New Roman"/>
          <w:color w:val="404040"/>
          <w:sz w:val="20"/>
          <w:szCs w:val="20"/>
          <w:lang w:val="nl-NL" w:eastAsia="nl-NL"/>
        </w:rPr>
        <w:t>: materiemodel: mengsel en zuivere stof, deeltjesmodel (atoom, molecule), enkelvoudige en samengestelde stof; moleculaire formules, aggregatietoestand, faseovergangen, chemische reactie, massa en massadichtheid, omgaan met stoffen in leefwereldsituaties.</w:t>
      </w:r>
    </w:p>
    <w:p w14:paraId="1671ECA0" w14:textId="77777777" w:rsidR="00A468DB" w:rsidRPr="00A468DB" w:rsidRDefault="00A468DB" w:rsidP="00A468DB">
      <w:pPr>
        <w:spacing w:after="240" w:line="240" w:lineRule="atLeast"/>
        <w:ind w:left="720"/>
        <w:contextualSpacing/>
        <w:jc w:val="both"/>
        <w:rPr>
          <w:rFonts w:ascii="Trebuchet MS" w:eastAsia="Times New Roman" w:hAnsi="Trebuchet MS" w:cs="Times New Roman"/>
          <w:color w:val="404040"/>
          <w:sz w:val="20"/>
          <w:szCs w:val="20"/>
          <w:lang w:val="nl-NL" w:eastAsia="nl-NL"/>
        </w:rPr>
      </w:pPr>
    </w:p>
    <w:p w14:paraId="2B8F809B"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color w:val="404040"/>
          <w:sz w:val="20"/>
          <w:szCs w:val="20"/>
          <w:lang w:val="nl-NL" w:eastAsia="nl-NL"/>
        </w:rPr>
      </w:pPr>
      <w:r w:rsidRPr="00A468DB">
        <w:rPr>
          <w:rFonts w:ascii="Trebuchet MS" w:eastAsia="Times New Roman" w:hAnsi="Trebuchet MS" w:cs="Times New Roman"/>
          <w:b/>
          <w:color w:val="404040"/>
          <w:sz w:val="20"/>
          <w:szCs w:val="24"/>
          <w:lang w:val="nl-NL" w:eastAsia="nl-NL"/>
        </w:rPr>
        <w:t>Begrippen i.v.m. kracht en beweging</w:t>
      </w:r>
      <w:r w:rsidRPr="00A468DB">
        <w:rPr>
          <w:rFonts w:ascii="Trebuchet MS" w:eastAsia="Times New Roman" w:hAnsi="Trebuchet MS" w:cs="Times New Roman"/>
          <w:color w:val="404040"/>
          <w:sz w:val="20"/>
          <w:szCs w:val="24"/>
          <w:lang w:val="nl-NL" w:eastAsia="nl-NL"/>
        </w:rPr>
        <w:t>: zwaartekracht, verandering van bewegingstoestand.</w:t>
      </w:r>
    </w:p>
    <w:p w14:paraId="3B4582EA" w14:textId="77777777" w:rsidR="00A468DB" w:rsidRPr="00A468DB" w:rsidRDefault="00A468DB" w:rsidP="00A468DB">
      <w:pPr>
        <w:spacing w:after="0" w:line="260" w:lineRule="exact"/>
        <w:ind w:left="720"/>
        <w:contextualSpacing/>
        <w:rPr>
          <w:rFonts w:ascii="Trebuchet MS" w:eastAsia="Times New Roman" w:hAnsi="Trebuchet MS" w:cs="Times New Roman"/>
          <w:b/>
          <w:color w:val="404040"/>
          <w:sz w:val="20"/>
          <w:szCs w:val="24"/>
          <w:lang w:val="nl-NL" w:eastAsia="nl-NL"/>
        </w:rPr>
      </w:pPr>
    </w:p>
    <w:p w14:paraId="74BC2538"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b/>
          <w:color w:val="404040"/>
          <w:sz w:val="20"/>
          <w:szCs w:val="24"/>
          <w:lang w:val="nl-NL" w:eastAsia="nl-NL"/>
        </w:rPr>
      </w:pPr>
      <w:r w:rsidRPr="00A468DB">
        <w:rPr>
          <w:rFonts w:ascii="Trebuchet MS" w:eastAsia="Times New Roman" w:hAnsi="Trebuchet MS" w:cs="Times New Roman"/>
          <w:b/>
          <w:color w:val="404040"/>
          <w:sz w:val="20"/>
          <w:szCs w:val="24"/>
          <w:lang w:val="nl-NL" w:eastAsia="nl-NL"/>
        </w:rPr>
        <w:t>Begrippen i.v.m. energie</w:t>
      </w:r>
      <w:r w:rsidRPr="00A468DB">
        <w:rPr>
          <w:rFonts w:ascii="Trebuchet MS" w:eastAsia="Times New Roman" w:hAnsi="Trebuchet MS" w:cs="Times New Roman"/>
          <w:color w:val="404040"/>
          <w:sz w:val="20"/>
          <w:szCs w:val="24"/>
          <w:lang w:val="nl-NL" w:eastAsia="nl-NL"/>
        </w:rPr>
        <w:t>: arbeid, energie- en energieomzettingen.</w:t>
      </w:r>
    </w:p>
    <w:p w14:paraId="70ECC9DB" w14:textId="77777777" w:rsidR="00A468DB" w:rsidRPr="00A468DB" w:rsidRDefault="00A468DB" w:rsidP="00A468DB">
      <w:pPr>
        <w:spacing w:after="0" w:line="260" w:lineRule="exact"/>
        <w:ind w:left="720"/>
        <w:contextualSpacing/>
        <w:rPr>
          <w:rFonts w:ascii="Trebuchet MS" w:eastAsia="Times New Roman" w:hAnsi="Trebuchet MS" w:cs="Times New Roman"/>
          <w:b/>
          <w:color w:val="404040"/>
          <w:sz w:val="20"/>
          <w:szCs w:val="24"/>
          <w:lang w:val="nl-NL" w:eastAsia="nl-NL"/>
        </w:rPr>
      </w:pPr>
    </w:p>
    <w:p w14:paraId="4708C1C8"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b/>
          <w:color w:val="404040"/>
          <w:sz w:val="20"/>
          <w:szCs w:val="24"/>
          <w:lang w:val="nl-NL" w:eastAsia="nl-NL"/>
        </w:rPr>
      </w:pPr>
      <w:r w:rsidRPr="00A468DB">
        <w:rPr>
          <w:rFonts w:ascii="Trebuchet MS" w:eastAsia="Times New Roman" w:hAnsi="Trebuchet MS" w:cs="Times New Roman"/>
          <w:b/>
          <w:color w:val="404040"/>
          <w:sz w:val="20"/>
          <w:szCs w:val="24"/>
          <w:lang w:val="nl-NL" w:eastAsia="nl-NL"/>
        </w:rPr>
        <w:t>Begrippen i.v.m. druk: kwalitatief in concrete situaties.</w:t>
      </w:r>
    </w:p>
    <w:p w14:paraId="35FEECCC" w14:textId="77777777" w:rsidR="00A468DB" w:rsidRPr="00A468DB" w:rsidRDefault="00A468DB" w:rsidP="00A468DB">
      <w:pPr>
        <w:spacing w:after="0" w:line="260" w:lineRule="exact"/>
        <w:ind w:left="720"/>
        <w:contextualSpacing/>
        <w:rPr>
          <w:rFonts w:ascii="Trebuchet MS" w:eastAsia="Times New Roman" w:hAnsi="Trebuchet MS" w:cs="Times New Roman"/>
          <w:b/>
          <w:color w:val="404040"/>
          <w:sz w:val="20"/>
          <w:szCs w:val="24"/>
          <w:lang w:val="nl-NL" w:eastAsia="nl-NL"/>
        </w:rPr>
      </w:pPr>
    </w:p>
    <w:p w14:paraId="0FCF3178"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b/>
          <w:color w:val="404040"/>
          <w:sz w:val="20"/>
          <w:szCs w:val="24"/>
          <w:lang w:val="nl-NL" w:eastAsia="nl-NL"/>
        </w:rPr>
      </w:pPr>
      <w:r w:rsidRPr="00A468DB">
        <w:rPr>
          <w:rFonts w:ascii="Trebuchet MS" w:eastAsia="Times New Roman" w:hAnsi="Trebuchet MS" w:cs="Times New Roman"/>
          <w:b/>
          <w:color w:val="404040"/>
          <w:sz w:val="20"/>
          <w:szCs w:val="24"/>
          <w:lang w:val="nl-NL" w:eastAsia="nl-NL"/>
        </w:rPr>
        <w:t xml:space="preserve">Begrippen i.v.m. licht en zien: terugkaatsing en breking, optische toestellen </w:t>
      </w:r>
      <w:r w:rsidRPr="00A468DB">
        <w:rPr>
          <w:rFonts w:ascii="Trebuchet MS" w:eastAsia="Times New Roman" w:hAnsi="Trebuchet MS" w:cs="Times New Roman"/>
          <w:color w:val="404040"/>
          <w:sz w:val="20"/>
          <w:szCs w:val="24"/>
          <w:shd w:val="clear" w:color="auto" w:fill="FFFFFF"/>
          <w:lang w:val="nl-NL" w:eastAsia="nl-NL"/>
        </w:rPr>
        <w:t>(niet in de techniekrichtingen).</w:t>
      </w:r>
    </w:p>
    <w:p w14:paraId="1AA97687" w14:textId="77777777" w:rsidR="00A468DB" w:rsidRPr="00A468DB" w:rsidRDefault="00A468DB" w:rsidP="00A468DB">
      <w:pPr>
        <w:spacing w:after="0" w:line="260" w:lineRule="exact"/>
        <w:ind w:left="720"/>
        <w:contextualSpacing/>
        <w:rPr>
          <w:rFonts w:ascii="Trebuchet MS" w:eastAsia="Times New Roman" w:hAnsi="Trebuchet MS" w:cs="Times New Roman"/>
          <w:b/>
          <w:color w:val="404040"/>
          <w:sz w:val="20"/>
          <w:szCs w:val="24"/>
          <w:lang w:val="nl-NL" w:eastAsia="nl-NL"/>
        </w:rPr>
      </w:pPr>
    </w:p>
    <w:p w14:paraId="7234D9C7"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b/>
          <w:color w:val="404040"/>
          <w:sz w:val="20"/>
          <w:szCs w:val="24"/>
          <w:lang w:val="nl-NL" w:eastAsia="nl-NL"/>
        </w:rPr>
      </w:pPr>
      <w:r w:rsidRPr="00A468DB">
        <w:rPr>
          <w:rFonts w:ascii="Trebuchet MS" w:eastAsia="Times New Roman" w:hAnsi="Trebuchet MS" w:cs="Times New Roman"/>
          <w:b/>
          <w:color w:val="404040"/>
          <w:sz w:val="20"/>
          <w:szCs w:val="24"/>
          <w:lang w:val="nl-NL" w:eastAsia="nl-NL"/>
        </w:rPr>
        <w:t xml:space="preserve"> Begrippen i.v.m. ecologie: relaties tussen organismen en milieu </w:t>
      </w:r>
      <w:r w:rsidRPr="00A468DB">
        <w:rPr>
          <w:rFonts w:ascii="Trebuchet MS" w:eastAsia="Times New Roman" w:hAnsi="Trebuchet MS" w:cs="Times New Roman"/>
          <w:color w:val="404040"/>
          <w:sz w:val="20"/>
          <w:szCs w:val="24"/>
          <w:shd w:val="clear" w:color="auto" w:fill="FFFFFF"/>
          <w:lang w:val="nl-NL" w:eastAsia="nl-NL"/>
        </w:rPr>
        <w:t>(niet in de techniekrichtingen).</w:t>
      </w:r>
    </w:p>
    <w:p w14:paraId="7093A518" w14:textId="77777777" w:rsidR="00A468DB" w:rsidRPr="00A468DB" w:rsidRDefault="00A468DB" w:rsidP="00A468DB">
      <w:pPr>
        <w:spacing w:after="0" w:line="260" w:lineRule="exact"/>
        <w:ind w:left="720"/>
        <w:contextualSpacing/>
        <w:rPr>
          <w:rFonts w:ascii="Trebuchet MS" w:eastAsia="Times New Roman" w:hAnsi="Trebuchet MS" w:cs="Times New Roman"/>
          <w:b/>
          <w:color w:val="404040"/>
          <w:sz w:val="20"/>
          <w:szCs w:val="24"/>
          <w:lang w:val="nl-NL" w:eastAsia="nl-NL"/>
        </w:rPr>
      </w:pPr>
    </w:p>
    <w:p w14:paraId="6B318905" w14:textId="77777777" w:rsidR="00A468DB" w:rsidRPr="00A468DB" w:rsidRDefault="00A468DB" w:rsidP="00A27796">
      <w:pPr>
        <w:numPr>
          <w:ilvl w:val="0"/>
          <w:numId w:val="34"/>
        </w:numPr>
        <w:spacing w:after="240" w:line="240" w:lineRule="atLeast"/>
        <w:contextualSpacing/>
        <w:jc w:val="both"/>
        <w:rPr>
          <w:rFonts w:ascii="Trebuchet MS" w:eastAsia="Times New Roman" w:hAnsi="Trebuchet MS" w:cs="Times New Roman"/>
          <w:b/>
          <w:color w:val="404040"/>
          <w:sz w:val="20"/>
          <w:szCs w:val="24"/>
          <w:lang w:val="nl-NL" w:eastAsia="nl-NL"/>
        </w:rPr>
      </w:pPr>
      <w:r w:rsidRPr="00A468DB">
        <w:rPr>
          <w:rFonts w:ascii="Trebuchet MS" w:eastAsia="Times New Roman" w:hAnsi="Trebuchet MS" w:cs="Times New Roman"/>
          <w:b/>
          <w:color w:val="404040"/>
          <w:sz w:val="20"/>
          <w:szCs w:val="24"/>
          <w:lang w:val="nl-NL" w:eastAsia="nl-NL"/>
        </w:rPr>
        <w:t>Begrippen i.v.m. warmteleer: warmtehoeveelheid en temperatuursveranderingen, thermisch evenwicht.</w:t>
      </w:r>
    </w:p>
    <w:p w14:paraId="66627608" w14:textId="77777777" w:rsidR="005E1018" w:rsidRDefault="007D3BA8" w:rsidP="007D3BA8">
      <w:pPr>
        <w:pStyle w:val="VVKSOTekst"/>
        <w:rPr>
          <w:rFonts w:ascii="Trebuchet MS" w:hAnsi="Trebuchet MS"/>
          <w:color w:val="404040" w:themeColor="text1" w:themeTint="BF"/>
          <w:lang w:eastAsia="nl-BE"/>
        </w:rPr>
      </w:pPr>
      <w:r w:rsidRPr="00A468DB">
        <w:rPr>
          <w:rFonts w:ascii="Trebuchet MS" w:hAnsi="Trebuchet MS"/>
          <w:color w:val="404040" w:themeColor="text1" w:themeTint="BF"/>
          <w:lang w:eastAsia="nl-BE"/>
        </w:rPr>
        <w:t>Een aantal onderwerpen zijn specifiek aan de richting verbonden en zijn hier niet opgenomen. Voor meer informatie verwijzen we naar de specifieke leerlijnen die in elk leerplan van de tweede graad vermeld staan.</w:t>
      </w:r>
    </w:p>
    <w:p w14:paraId="3E1938B3" w14:textId="77777777" w:rsidR="00786F7A" w:rsidRPr="00786F7A" w:rsidRDefault="00786F7A" w:rsidP="00786F7A">
      <w:pPr>
        <w:spacing w:after="240" w:line="240" w:lineRule="atLeast"/>
        <w:rPr>
          <w:rFonts w:ascii="Trebuchet MS" w:eastAsia="Times New Roman" w:hAnsi="Trebuchet MS"/>
          <w:strike/>
          <w:color w:val="404040" w:themeColor="text1" w:themeTint="BF"/>
          <w:sz w:val="20"/>
          <w:szCs w:val="20"/>
          <w:lang w:val="nl-NL" w:eastAsia="nl-BE"/>
        </w:rPr>
      </w:pPr>
      <w:r w:rsidRPr="00786F7A">
        <w:rPr>
          <w:rFonts w:ascii="Trebuchet MS" w:eastAsia="Times New Roman" w:hAnsi="Trebuchet MS"/>
          <w:color w:val="404040" w:themeColor="text1" w:themeTint="BF"/>
          <w:sz w:val="20"/>
          <w:szCs w:val="20"/>
          <w:lang w:val="nl-NL" w:eastAsia="nl-BE"/>
        </w:rPr>
        <w:t xml:space="preserve">We kunnen ervan uitgaan dat, voor wat betreft de natuurkundige kennis en vaardigheden, de leerlingengroep steeds zodanig is samengesteld dat er voldoende voorkennis is om </w:t>
      </w:r>
      <w:r w:rsidRPr="00786F7A">
        <w:rPr>
          <w:rFonts w:ascii="Trebuchet MS" w:hAnsi="Trebuchet MS"/>
          <w:color w:val="404040" w:themeColor="text1" w:themeTint="BF"/>
          <w:sz w:val="20"/>
          <w:szCs w:val="20"/>
        </w:rPr>
        <w:t xml:space="preserve">dit leerplan dat de realisatie van de eindtermen natuurwetenschappen 3de graad </w:t>
      </w:r>
      <w:proofErr w:type="spellStart"/>
      <w:r w:rsidRPr="00786F7A">
        <w:rPr>
          <w:rFonts w:ascii="Trebuchet MS" w:hAnsi="Trebuchet MS"/>
          <w:color w:val="404040" w:themeColor="text1" w:themeTint="BF"/>
          <w:sz w:val="20"/>
          <w:szCs w:val="20"/>
        </w:rPr>
        <w:t>tso</w:t>
      </w:r>
      <w:proofErr w:type="spellEnd"/>
      <w:r w:rsidRPr="00786F7A">
        <w:rPr>
          <w:rFonts w:ascii="Trebuchet MS" w:hAnsi="Trebuchet MS"/>
          <w:color w:val="404040" w:themeColor="text1" w:themeTint="BF"/>
          <w:sz w:val="20"/>
          <w:szCs w:val="20"/>
        </w:rPr>
        <w:t xml:space="preserve">/kso beoogt, </w:t>
      </w:r>
      <w:r w:rsidRPr="00786F7A">
        <w:rPr>
          <w:rFonts w:ascii="Trebuchet MS" w:eastAsia="Times New Roman" w:hAnsi="Trebuchet MS"/>
          <w:color w:val="404040" w:themeColor="text1" w:themeTint="BF"/>
          <w:sz w:val="20"/>
          <w:szCs w:val="20"/>
          <w:lang w:val="nl-NL" w:eastAsia="nl-BE"/>
        </w:rPr>
        <w:t>met goed gevolg te kunnen aanvatten.</w:t>
      </w:r>
    </w:p>
    <w:p w14:paraId="4365B7C9" w14:textId="77777777" w:rsidR="00786F7A" w:rsidRPr="00A468DB" w:rsidRDefault="00786F7A" w:rsidP="007D3BA8">
      <w:pPr>
        <w:pStyle w:val="VVKSOTekst"/>
        <w:rPr>
          <w:rFonts w:ascii="Trebuchet MS" w:hAnsi="Trebuchet MS"/>
          <w:color w:val="404040" w:themeColor="text1" w:themeTint="BF"/>
          <w:lang w:eastAsia="nl-BE"/>
        </w:rPr>
      </w:pPr>
    </w:p>
    <w:p w14:paraId="1C1C60E5" w14:textId="77777777" w:rsidR="00B175FF" w:rsidRDefault="00B175FF" w:rsidP="00B175FF">
      <w:pPr>
        <w:pStyle w:val="LPKop1"/>
      </w:pPr>
      <w:bookmarkStart w:id="9" w:name="_Toc481585818"/>
      <w:r>
        <w:lastRenderedPageBreak/>
        <w:t>Leerlijnen</w:t>
      </w:r>
      <w:bookmarkEnd w:id="9"/>
      <w:r>
        <w:t xml:space="preserve"> </w:t>
      </w:r>
    </w:p>
    <w:p w14:paraId="07BDF754" w14:textId="77777777" w:rsidR="00BE6FA0" w:rsidRPr="006D795B" w:rsidRDefault="00BE6FA0" w:rsidP="00BE6FA0">
      <w:pPr>
        <w:spacing w:after="240" w:line="240" w:lineRule="atLeast"/>
        <w:rPr>
          <w:rFonts w:ascii="Trebuchet MS" w:hAnsi="Trebuchet MS"/>
          <w:color w:val="404040" w:themeColor="text1" w:themeTint="BF"/>
          <w:sz w:val="20"/>
          <w:szCs w:val="20"/>
        </w:rPr>
      </w:pPr>
      <w:r w:rsidRPr="00BE6FA0">
        <w:rPr>
          <w:rFonts w:ascii="Trebuchet MS" w:hAnsi="Trebuchet MS"/>
          <w:color w:val="000000"/>
          <w:sz w:val="20"/>
          <w:szCs w:val="20"/>
        </w:rPr>
        <w:t>E</w:t>
      </w:r>
      <w:r w:rsidRPr="006D795B">
        <w:rPr>
          <w:rFonts w:ascii="Trebuchet MS" w:hAnsi="Trebuchet MS"/>
          <w:color w:val="404040" w:themeColor="text1" w:themeTint="BF"/>
          <w:sz w:val="20"/>
          <w:szCs w:val="20"/>
        </w:rPr>
        <w:t>en leerlijn is de lijn die men volgt om kennis, attitudes of vaardigheden te ontwikkelen. Een leerlijn beschrijft de constructieve en (chrono)logische opeenvolging van wat er geleerd dient te worden.</w:t>
      </w:r>
    </w:p>
    <w:p w14:paraId="1DC61118" w14:textId="77777777" w:rsidR="00BE6FA0" w:rsidRPr="006D795B" w:rsidRDefault="00BE6FA0" w:rsidP="00BE6FA0">
      <w:pPr>
        <w:spacing w:after="240" w:line="240" w:lineRule="atLeast"/>
        <w:rPr>
          <w:rFonts w:ascii="Trebuchet MS" w:hAnsi="Trebuchet MS"/>
          <w:color w:val="404040" w:themeColor="text1" w:themeTint="BF"/>
          <w:sz w:val="20"/>
          <w:szCs w:val="20"/>
        </w:rPr>
      </w:pPr>
      <w:r w:rsidRPr="006D795B">
        <w:rPr>
          <w:rFonts w:ascii="Trebuchet MS" w:hAnsi="Trebuchet MS"/>
          <w:color w:val="404040" w:themeColor="text1" w:themeTint="BF"/>
          <w:sz w:val="20"/>
          <w:szCs w:val="20"/>
        </w:rPr>
        <w:t xml:space="preserve">Leerlijnen geven de samenhang in de doelen, in de leerinhoud en in de uit te werken thema’s. </w:t>
      </w:r>
    </w:p>
    <w:p w14:paraId="528A910F" w14:textId="027E5EC2" w:rsidR="00BE6FA0" w:rsidRPr="006D795B" w:rsidRDefault="00BE6FA0" w:rsidP="00BE6FA0">
      <w:pPr>
        <w:spacing w:after="120" w:line="240" w:lineRule="atLeast"/>
        <w:rPr>
          <w:rFonts w:ascii="Trebuchet MS" w:hAnsi="Trebuchet MS"/>
          <w:color w:val="404040" w:themeColor="text1" w:themeTint="BF"/>
          <w:sz w:val="20"/>
          <w:szCs w:val="20"/>
        </w:rPr>
      </w:pPr>
      <w:r w:rsidRPr="006D795B">
        <w:rPr>
          <w:rFonts w:ascii="Trebuchet MS" w:hAnsi="Trebuchet MS"/>
          <w:b/>
          <w:color w:val="404040" w:themeColor="text1" w:themeTint="BF"/>
          <w:sz w:val="20"/>
          <w:szCs w:val="20"/>
        </w:rPr>
        <w:t xml:space="preserve">De vormende lijn voor natuurwetenschappen </w:t>
      </w:r>
      <w:r w:rsidRPr="006D795B">
        <w:rPr>
          <w:rFonts w:ascii="Trebuchet MS" w:hAnsi="Trebuchet MS"/>
          <w:color w:val="404040" w:themeColor="text1" w:themeTint="BF"/>
          <w:sz w:val="20"/>
          <w:szCs w:val="20"/>
        </w:rPr>
        <w:t xml:space="preserve">geeft een overzicht van de wetenschappelijke vorming van het basisonderwijs tot en met de 3de graad van het secundair onderwijs (zie </w:t>
      </w:r>
      <w:r w:rsidR="00786F7A" w:rsidRPr="006D795B">
        <w:rPr>
          <w:rFonts w:ascii="Trebuchet MS" w:hAnsi="Trebuchet MS"/>
          <w:color w:val="404040" w:themeColor="text1" w:themeTint="BF"/>
          <w:sz w:val="20"/>
          <w:szCs w:val="20"/>
        </w:rPr>
        <w:t>3</w:t>
      </w:r>
      <w:r w:rsidRPr="006D795B">
        <w:rPr>
          <w:rFonts w:ascii="Trebuchet MS" w:hAnsi="Trebuchet MS"/>
          <w:color w:val="404040" w:themeColor="text1" w:themeTint="BF"/>
          <w:sz w:val="20"/>
          <w:szCs w:val="20"/>
        </w:rPr>
        <w:t>.1).</w:t>
      </w:r>
    </w:p>
    <w:p w14:paraId="28EBCBA6" w14:textId="0F0043E8" w:rsidR="00BE6FA0" w:rsidRPr="006D795B" w:rsidRDefault="00BE6FA0" w:rsidP="00BE6FA0">
      <w:pPr>
        <w:spacing w:after="120" w:line="240" w:lineRule="atLeast"/>
        <w:rPr>
          <w:rFonts w:ascii="Trebuchet MS" w:hAnsi="Trebuchet MS"/>
          <w:color w:val="404040" w:themeColor="text1" w:themeTint="BF"/>
          <w:sz w:val="20"/>
          <w:szCs w:val="20"/>
        </w:rPr>
      </w:pPr>
      <w:r w:rsidRPr="006D795B">
        <w:rPr>
          <w:rFonts w:ascii="Trebuchet MS" w:hAnsi="Trebuchet MS"/>
          <w:b/>
          <w:color w:val="404040" w:themeColor="text1" w:themeTint="BF"/>
          <w:sz w:val="20"/>
          <w:szCs w:val="20"/>
        </w:rPr>
        <w:t>De leerlijnen natuurwetenschappen van de 1ste graad over de 2de graad naar de 3de graad</w:t>
      </w:r>
      <w:r w:rsidRPr="006D795B">
        <w:rPr>
          <w:rFonts w:ascii="Trebuchet MS" w:hAnsi="Trebuchet MS"/>
          <w:color w:val="404040" w:themeColor="text1" w:themeTint="BF"/>
          <w:sz w:val="20"/>
          <w:szCs w:val="20"/>
        </w:rPr>
        <w:t xml:space="preserve"> toe beschrijven de samenhang van natuurwetenschappelijke begrippen en vaardigheden (zie </w:t>
      </w:r>
      <w:r w:rsidR="00786F7A" w:rsidRPr="006D795B">
        <w:rPr>
          <w:rFonts w:ascii="Trebuchet MS" w:hAnsi="Trebuchet MS"/>
          <w:color w:val="404040" w:themeColor="text1" w:themeTint="BF"/>
          <w:sz w:val="20"/>
          <w:szCs w:val="20"/>
        </w:rPr>
        <w:t>3</w:t>
      </w:r>
      <w:r w:rsidRPr="006D795B">
        <w:rPr>
          <w:rFonts w:ascii="Trebuchet MS" w:hAnsi="Trebuchet MS"/>
          <w:color w:val="404040" w:themeColor="text1" w:themeTint="BF"/>
          <w:sz w:val="20"/>
          <w:szCs w:val="20"/>
        </w:rPr>
        <w:t>.2).</w:t>
      </w:r>
    </w:p>
    <w:p w14:paraId="78F05D58" w14:textId="2A99018A" w:rsidR="00BE6FA0" w:rsidRPr="006D795B" w:rsidRDefault="00BE6FA0" w:rsidP="005271ED">
      <w:pPr>
        <w:spacing w:after="240" w:line="240" w:lineRule="atLeast"/>
        <w:rPr>
          <w:color w:val="404040" w:themeColor="text1" w:themeTint="BF"/>
          <w:szCs w:val="20"/>
        </w:rPr>
      </w:pPr>
      <w:r w:rsidRPr="006D795B">
        <w:rPr>
          <w:rFonts w:ascii="Trebuchet MS" w:hAnsi="Trebuchet MS"/>
          <w:b/>
          <w:color w:val="404040" w:themeColor="text1" w:themeTint="BF"/>
          <w:sz w:val="20"/>
          <w:szCs w:val="20"/>
        </w:rPr>
        <w:t xml:space="preserve">De leerlijn </w:t>
      </w:r>
      <w:r w:rsidRPr="00E82C8D">
        <w:rPr>
          <w:rFonts w:ascii="Trebuchet MS" w:hAnsi="Trebuchet MS"/>
          <w:b/>
          <w:color w:val="404040" w:themeColor="text1" w:themeTint="BF"/>
          <w:sz w:val="20"/>
          <w:szCs w:val="20"/>
        </w:rPr>
        <w:t xml:space="preserve">binnen de </w:t>
      </w:r>
      <w:r w:rsidR="003A7197" w:rsidRPr="00E82C8D">
        <w:rPr>
          <w:rFonts w:ascii="Trebuchet MS" w:hAnsi="Trebuchet MS"/>
          <w:b/>
          <w:color w:val="404040" w:themeColor="text1" w:themeTint="BF"/>
          <w:sz w:val="20"/>
          <w:szCs w:val="20"/>
        </w:rPr>
        <w:t>3</w:t>
      </w:r>
      <w:r w:rsidRPr="00E82C8D">
        <w:rPr>
          <w:rFonts w:ascii="Trebuchet MS" w:hAnsi="Trebuchet MS"/>
          <w:b/>
          <w:color w:val="404040" w:themeColor="text1" w:themeTint="BF"/>
          <w:sz w:val="20"/>
          <w:szCs w:val="20"/>
        </w:rPr>
        <w:t>de graad</w:t>
      </w:r>
      <w:r w:rsidRPr="006D795B">
        <w:rPr>
          <w:rFonts w:ascii="Trebuchet MS" w:hAnsi="Trebuchet MS"/>
          <w:b/>
          <w:color w:val="404040" w:themeColor="text1" w:themeTint="BF"/>
          <w:sz w:val="20"/>
          <w:szCs w:val="20"/>
        </w:rPr>
        <w:t xml:space="preserve"> </w:t>
      </w:r>
      <w:proofErr w:type="spellStart"/>
      <w:r w:rsidRPr="006D795B">
        <w:rPr>
          <w:rFonts w:ascii="Trebuchet MS" w:hAnsi="Trebuchet MS"/>
          <w:b/>
          <w:color w:val="404040" w:themeColor="text1" w:themeTint="BF"/>
          <w:sz w:val="20"/>
          <w:szCs w:val="20"/>
        </w:rPr>
        <w:t>tso</w:t>
      </w:r>
      <w:proofErr w:type="spellEnd"/>
      <w:r w:rsidRPr="006D795B">
        <w:rPr>
          <w:rFonts w:ascii="Trebuchet MS" w:hAnsi="Trebuchet MS"/>
          <w:color w:val="404040" w:themeColor="text1" w:themeTint="BF"/>
          <w:sz w:val="20"/>
          <w:szCs w:val="20"/>
        </w:rPr>
        <w:t xml:space="preserve"> beschrijft de samenhang van de thema’s in het vak Natuurwetenschappen (zie </w:t>
      </w:r>
      <w:r w:rsidR="00786F7A" w:rsidRPr="006D795B">
        <w:rPr>
          <w:rFonts w:ascii="Trebuchet MS" w:hAnsi="Trebuchet MS"/>
          <w:color w:val="404040" w:themeColor="text1" w:themeTint="BF"/>
          <w:sz w:val="20"/>
          <w:szCs w:val="20"/>
        </w:rPr>
        <w:t>3</w:t>
      </w:r>
      <w:r w:rsidRPr="006D795B">
        <w:rPr>
          <w:rFonts w:ascii="Trebuchet MS" w:hAnsi="Trebuchet MS"/>
          <w:color w:val="404040" w:themeColor="text1" w:themeTint="BF"/>
          <w:sz w:val="20"/>
          <w:szCs w:val="20"/>
        </w:rPr>
        <w:t>.3).</w:t>
      </w:r>
      <w:r w:rsidRPr="006D795B">
        <w:rPr>
          <w:rFonts w:ascii="Trebuchet MS" w:hAnsi="Trebuchet MS"/>
          <w:color w:val="404040" w:themeColor="text1" w:themeTint="BF"/>
          <w:sz w:val="20"/>
          <w:szCs w:val="20"/>
        </w:rPr>
        <w:br/>
        <w:t xml:space="preserve">De leerplandoelstellingen vormen de bakens om de leerlijnen te realiseren. </w:t>
      </w:r>
      <w:r w:rsidRPr="006D795B">
        <w:rPr>
          <w:rFonts w:ascii="Trebuchet MS" w:hAnsi="Trebuchet MS"/>
          <w:b/>
          <w:color w:val="404040" w:themeColor="text1" w:themeTint="BF"/>
          <w:sz w:val="20"/>
          <w:szCs w:val="20"/>
        </w:rPr>
        <w:t>Sommige methodes bieden daarvoor een houvast, maar gebruik steeds het leerplan parallel aan de methode.</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3004"/>
        <w:gridCol w:w="3025"/>
      </w:tblGrid>
      <w:tr w:rsidR="00BE6FA0" w:rsidRPr="00BE6FA0" w14:paraId="1FB364E7" w14:textId="77777777" w:rsidTr="00BF3347">
        <w:trPr>
          <w:tblCellSpacing w:w="20" w:type="dxa"/>
        </w:trPr>
        <w:tc>
          <w:tcPr>
            <w:tcW w:w="3259" w:type="dxa"/>
          </w:tcPr>
          <w:p w14:paraId="3839E218" w14:textId="77777777" w:rsidR="00BE6FA0" w:rsidRPr="00BE6FA0" w:rsidRDefault="00BE6FA0" w:rsidP="00BE6FA0">
            <w:pPr>
              <w:spacing w:after="240" w:line="240" w:lineRule="atLeast"/>
              <w:jc w:val="center"/>
              <w:rPr>
                <w:b/>
                <w:szCs w:val="20"/>
              </w:rPr>
            </w:pPr>
            <w:r w:rsidRPr="00BE6FA0">
              <w:rPr>
                <w:b/>
                <w:szCs w:val="20"/>
              </w:rPr>
              <w:t>1ste graad</w:t>
            </w:r>
          </w:p>
        </w:tc>
        <w:tc>
          <w:tcPr>
            <w:tcW w:w="3259" w:type="dxa"/>
          </w:tcPr>
          <w:p w14:paraId="1FA38691" w14:textId="77777777" w:rsidR="00BE6FA0" w:rsidRPr="00BE6FA0" w:rsidRDefault="00BE6FA0" w:rsidP="00BE6FA0">
            <w:pPr>
              <w:spacing w:after="240" w:line="240" w:lineRule="atLeast"/>
              <w:jc w:val="center"/>
              <w:rPr>
                <w:b/>
                <w:szCs w:val="20"/>
              </w:rPr>
            </w:pPr>
            <w:r w:rsidRPr="00BE6FA0">
              <w:rPr>
                <w:b/>
                <w:szCs w:val="20"/>
              </w:rPr>
              <w:t>2de graad</w:t>
            </w:r>
          </w:p>
        </w:tc>
        <w:tc>
          <w:tcPr>
            <w:tcW w:w="3260" w:type="dxa"/>
          </w:tcPr>
          <w:p w14:paraId="5F6E25F7" w14:textId="77777777" w:rsidR="00BE6FA0" w:rsidRPr="00BE6FA0" w:rsidRDefault="00BE6FA0" w:rsidP="00BE6FA0">
            <w:pPr>
              <w:spacing w:after="240" w:line="240" w:lineRule="atLeast"/>
              <w:jc w:val="center"/>
              <w:rPr>
                <w:b/>
                <w:szCs w:val="20"/>
              </w:rPr>
            </w:pPr>
            <w:r w:rsidRPr="00BE6FA0">
              <w:rPr>
                <w:b/>
                <w:szCs w:val="20"/>
              </w:rPr>
              <w:t>3de graad</w:t>
            </w:r>
          </w:p>
        </w:tc>
      </w:tr>
      <w:tr w:rsidR="00BE6FA0" w:rsidRPr="00BE6FA0" w14:paraId="28CEE601" w14:textId="77777777" w:rsidTr="00BF3347">
        <w:trPr>
          <w:tblCellSpacing w:w="20" w:type="dxa"/>
        </w:trPr>
        <w:tc>
          <w:tcPr>
            <w:tcW w:w="3259" w:type="dxa"/>
          </w:tcPr>
          <w:p w14:paraId="4032A22C" w14:textId="77777777" w:rsidR="00BE6FA0" w:rsidRPr="00BE6FA0" w:rsidRDefault="009518C1" w:rsidP="00BE6FA0">
            <w:pPr>
              <w:spacing w:after="240" w:line="240" w:lineRule="atLeast"/>
              <w:jc w:val="both"/>
              <w:rPr>
                <w:szCs w:val="20"/>
              </w:rPr>
            </w:pPr>
            <w:r>
              <w:rPr>
                <w:noProof/>
                <w:szCs w:val="20"/>
                <w:lang w:eastAsia="nl-BE"/>
              </w:rPr>
              <mc:AlternateContent>
                <mc:Choice Requires="wps">
                  <w:drawing>
                    <wp:anchor distT="4294967295" distB="4294967295" distL="114300" distR="114300" simplePos="0" relativeHeight="251648512" behindDoc="0" locked="0" layoutInCell="1" allowOverlap="1" wp14:anchorId="2514FF98" wp14:editId="319E3E4A">
                      <wp:simplePos x="0" y="0"/>
                      <wp:positionH relativeFrom="column">
                        <wp:posOffset>508000</wp:posOffset>
                      </wp:positionH>
                      <wp:positionV relativeFrom="paragraph">
                        <wp:posOffset>252729</wp:posOffset>
                      </wp:positionV>
                      <wp:extent cx="5270500" cy="0"/>
                      <wp:effectExtent l="0" t="76200" r="25400" b="952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880AED2" id="Rechte verbindingslijn 23"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YBOA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" strokecolor="blue" strokeweight="1.5pt">
                      <v:stroke endarrow="block"/>
                    </v:line>
                  </w:pict>
                </mc:Fallback>
              </mc:AlternateContent>
            </w:r>
          </w:p>
        </w:tc>
        <w:tc>
          <w:tcPr>
            <w:tcW w:w="3259" w:type="dxa"/>
          </w:tcPr>
          <w:p w14:paraId="71844AEC" w14:textId="02885F2C" w:rsidR="00BE6FA0" w:rsidRPr="00BE6FA0" w:rsidRDefault="00BE6FA0" w:rsidP="00BE6FA0">
            <w:pPr>
              <w:spacing w:after="240" w:line="240" w:lineRule="atLeast"/>
              <w:jc w:val="both"/>
              <w:rPr>
                <w:szCs w:val="20"/>
              </w:rPr>
            </w:pPr>
          </w:p>
        </w:tc>
        <w:tc>
          <w:tcPr>
            <w:tcW w:w="3260" w:type="dxa"/>
          </w:tcPr>
          <w:p w14:paraId="7B3B30DF" w14:textId="77777777" w:rsidR="00BE6FA0" w:rsidRPr="00BE6FA0" w:rsidRDefault="00BE6FA0" w:rsidP="00BE6FA0">
            <w:pPr>
              <w:spacing w:after="240" w:line="240" w:lineRule="atLeast"/>
              <w:jc w:val="both"/>
              <w:rPr>
                <w:szCs w:val="20"/>
              </w:rPr>
            </w:pPr>
          </w:p>
        </w:tc>
      </w:tr>
      <w:tr w:rsidR="00BE6FA0" w:rsidRPr="00BE6FA0" w14:paraId="138DDCF1" w14:textId="77777777" w:rsidTr="00BF3347">
        <w:trPr>
          <w:tblCellSpacing w:w="20" w:type="dxa"/>
        </w:trPr>
        <w:tc>
          <w:tcPr>
            <w:tcW w:w="3259" w:type="dxa"/>
          </w:tcPr>
          <w:p w14:paraId="245A8C1B" w14:textId="77777777" w:rsidR="00BE6FA0" w:rsidRPr="00BE6FA0" w:rsidRDefault="009518C1" w:rsidP="00BE6FA0">
            <w:pPr>
              <w:spacing w:after="240" w:line="240" w:lineRule="atLeast"/>
              <w:jc w:val="both"/>
              <w:rPr>
                <w:szCs w:val="20"/>
              </w:rPr>
            </w:pPr>
            <w:r>
              <w:rPr>
                <w:noProof/>
                <w:szCs w:val="20"/>
                <w:lang w:eastAsia="nl-BE"/>
              </w:rPr>
              <mc:AlternateContent>
                <mc:Choice Requires="wps">
                  <w:drawing>
                    <wp:anchor distT="4294967295" distB="4294967295" distL="114300" distR="114300" simplePos="0" relativeHeight="251651584" behindDoc="0" locked="0" layoutInCell="1" allowOverlap="1" wp14:anchorId="41D92848" wp14:editId="42EB2088">
                      <wp:simplePos x="0" y="0"/>
                      <wp:positionH relativeFrom="column">
                        <wp:posOffset>548005</wp:posOffset>
                      </wp:positionH>
                      <wp:positionV relativeFrom="paragraph">
                        <wp:posOffset>214629</wp:posOffset>
                      </wp:positionV>
                      <wp:extent cx="5270500" cy="0"/>
                      <wp:effectExtent l="0" t="76200" r="25400" b="9525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DAA96A7" id="Rechte verbindingslijn 2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" strokecolor="blue" strokeweight="1.5pt">
                      <v:stroke endarrow="block"/>
                    </v:line>
                  </w:pict>
                </mc:Fallback>
              </mc:AlternateContent>
            </w:r>
          </w:p>
        </w:tc>
        <w:tc>
          <w:tcPr>
            <w:tcW w:w="3259" w:type="dxa"/>
          </w:tcPr>
          <w:p w14:paraId="40BDB62F" w14:textId="6789DAB8" w:rsidR="00BE6FA0" w:rsidRPr="00BE6FA0" w:rsidRDefault="003A7197" w:rsidP="00BE6FA0">
            <w:pPr>
              <w:spacing w:after="240" w:line="240" w:lineRule="atLeast"/>
              <w:jc w:val="both"/>
              <w:rPr>
                <w:szCs w:val="20"/>
              </w:rPr>
            </w:pPr>
            <w:r>
              <w:rPr>
                <w:noProof/>
                <w:szCs w:val="20"/>
                <w:lang w:eastAsia="nl-BE"/>
              </w:rPr>
              <mc:AlternateContent>
                <mc:Choice Requires="wps">
                  <w:drawing>
                    <wp:anchor distT="0" distB="0" distL="114300" distR="114300" simplePos="0" relativeHeight="251645440" behindDoc="0" locked="0" layoutInCell="1" allowOverlap="1" wp14:anchorId="6696F764" wp14:editId="0D3F5D9F">
                      <wp:simplePos x="0" y="0"/>
                      <wp:positionH relativeFrom="column">
                        <wp:posOffset>-1000760</wp:posOffset>
                      </wp:positionH>
                      <wp:positionV relativeFrom="paragraph">
                        <wp:posOffset>1741316</wp:posOffset>
                      </wp:positionV>
                      <wp:extent cx="2035175" cy="808892"/>
                      <wp:effectExtent l="0" t="1524000" r="22225" b="10795"/>
                      <wp:wrapNone/>
                      <wp:docPr id="18" name="Toelichting met afgeronde 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808892"/>
                              </a:xfrm>
                              <a:prstGeom prst="wedgeRoundRectCallout">
                                <a:avLst>
                                  <a:gd name="adj1" fmla="val 17543"/>
                                  <a:gd name="adj2" fmla="val -236048"/>
                                  <a:gd name="adj3" fmla="val 16667"/>
                                </a:avLst>
                              </a:prstGeom>
                              <a:solidFill>
                                <a:srgbClr val="FFFFFF"/>
                              </a:solidFill>
                              <a:ln w="19050">
                                <a:solidFill>
                                  <a:srgbClr val="0000FF"/>
                                </a:solidFill>
                                <a:miter lim="800000"/>
                                <a:headEnd/>
                                <a:tailEnd/>
                              </a:ln>
                            </wps:spPr>
                            <wps:txbx>
                              <w:txbxContent>
                                <w:p w14:paraId="37EF8C2F" w14:textId="77777777" w:rsidR="00B26C49" w:rsidRPr="009A101E" w:rsidRDefault="00B26C49" w:rsidP="00BE6FA0">
                                  <w:pPr>
                                    <w:rPr>
                                      <w:b/>
                                      <w:color w:val="0000FF"/>
                                    </w:rPr>
                                  </w:pPr>
                                  <w:r w:rsidRPr="009A101E">
                                    <w:rPr>
                                      <w:b/>
                                      <w:color w:val="0000FF"/>
                                    </w:rPr>
                                    <w:t xml:space="preserve">Leerlijnen van </w:t>
                                  </w:r>
                                  <w:r>
                                    <w:rPr>
                                      <w:b/>
                                      <w:color w:val="0000FF"/>
                                    </w:rPr>
                                    <w:t>1ste graad over de 2de graad</w:t>
                                  </w:r>
                                  <w:r w:rsidRPr="009A101E">
                                    <w:rPr>
                                      <w:b/>
                                      <w:color w:val="0000FF"/>
                                    </w:rPr>
                                    <w:t xml:space="preserve"> naar </w:t>
                                  </w:r>
                                  <w:r>
                                    <w:rPr>
                                      <w:b/>
                                      <w:color w:val="0000FF"/>
                                    </w:rPr>
                                    <w:t>de 3de</w:t>
                                  </w:r>
                                  <w:r w:rsidRPr="009A101E">
                                    <w:rPr>
                                      <w:b/>
                                      <w:color w:val="0000FF"/>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6F7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8" o:spid="_x0000_s1029" type="#_x0000_t62" style="position:absolute;left:0;text-align:left;margin-left:-78.8pt;margin-top:137.1pt;width:160.25pt;height:63.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" adj="14589,-40186" strokecolor="blue" strokeweight="1.5pt">
                      <v:textbox>
                        <w:txbxContent>
                          <w:p w14:paraId="37EF8C2F" w14:textId="77777777" w:rsidR="00B26C49" w:rsidRPr="009A101E" w:rsidRDefault="00B26C49" w:rsidP="00BE6FA0">
                            <w:pPr>
                              <w:rPr>
                                <w:b/>
                                <w:color w:val="0000FF"/>
                              </w:rPr>
                            </w:pPr>
                            <w:r w:rsidRPr="009A101E">
                              <w:rPr>
                                <w:b/>
                                <w:color w:val="0000FF"/>
                              </w:rPr>
                              <w:t xml:space="preserve">Leerlijnen van </w:t>
                            </w:r>
                            <w:r>
                              <w:rPr>
                                <w:b/>
                                <w:color w:val="0000FF"/>
                              </w:rPr>
                              <w:t>1ste graad over de 2de graad</w:t>
                            </w:r>
                            <w:r w:rsidRPr="009A101E">
                              <w:rPr>
                                <w:b/>
                                <w:color w:val="0000FF"/>
                              </w:rPr>
                              <w:t xml:space="preserve"> naar </w:t>
                            </w:r>
                            <w:r>
                              <w:rPr>
                                <w:b/>
                                <w:color w:val="0000FF"/>
                              </w:rPr>
                              <w:t>de 3de</w:t>
                            </w:r>
                            <w:r w:rsidRPr="009A101E">
                              <w:rPr>
                                <w:b/>
                                <w:color w:val="0000FF"/>
                              </w:rPr>
                              <w:t xml:space="preserve"> graad</w:t>
                            </w:r>
                          </w:p>
                        </w:txbxContent>
                      </v:textbox>
                    </v:shape>
                  </w:pict>
                </mc:Fallback>
              </mc:AlternateContent>
            </w:r>
          </w:p>
        </w:tc>
        <w:tc>
          <w:tcPr>
            <w:tcW w:w="3260" w:type="dxa"/>
          </w:tcPr>
          <w:p w14:paraId="490302C3" w14:textId="7A867CB0" w:rsidR="00BE6FA0" w:rsidRPr="00BE6FA0" w:rsidRDefault="003A7197" w:rsidP="00BE6FA0">
            <w:pPr>
              <w:spacing w:after="240" w:line="240" w:lineRule="atLeast"/>
              <w:jc w:val="both"/>
              <w:rPr>
                <w:szCs w:val="20"/>
              </w:rPr>
            </w:pPr>
            <w:r>
              <w:rPr>
                <w:noProof/>
                <w:szCs w:val="20"/>
                <w:lang w:eastAsia="nl-BE"/>
              </w:rPr>
              <mc:AlternateContent>
                <mc:Choice Requires="wps">
                  <w:drawing>
                    <wp:anchor distT="0" distB="0" distL="114300" distR="114300" simplePos="0" relativeHeight="251646464" behindDoc="0" locked="0" layoutInCell="1" allowOverlap="1" wp14:anchorId="1EC86F15" wp14:editId="012DBC75">
                      <wp:simplePos x="0" y="0"/>
                      <wp:positionH relativeFrom="column">
                        <wp:posOffset>616878</wp:posOffset>
                      </wp:positionH>
                      <wp:positionV relativeFrom="paragraph">
                        <wp:posOffset>-232996</wp:posOffset>
                      </wp:positionV>
                      <wp:extent cx="1905" cy="1250950"/>
                      <wp:effectExtent l="76200" t="0" r="74295" b="6350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409DBC5" id="Rechte verbindingslijn 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8.35pt" to="48.7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" strokecolor="red" strokeweight="1.5pt">
                      <v:stroke endarrow="block"/>
                    </v:line>
                  </w:pict>
                </mc:Fallback>
              </mc:AlternateContent>
            </w:r>
          </w:p>
        </w:tc>
      </w:tr>
      <w:tr w:rsidR="00BE6FA0" w:rsidRPr="00BE6FA0" w14:paraId="7F88F9E5" w14:textId="77777777" w:rsidTr="00BF3347">
        <w:trPr>
          <w:tblCellSpacing w:w="20" w:type="dxa"/>
        </w:trPr>
        <w:tc>
          <w:tcPr>
            <w:tcW w:w="3259" w:type="dxa"/>
          </w:tcPr>
          <w:p w14:paraId="4461C4D2" w14:textId="77777777" w:rsidR="00BE6FA0" w:rsidRPr="00BE6FA0" w:rsidRDefault="009518C1" w:rsidP="00BE6FA0">
            <w:pPr>
              <w:spacing w:after="240" w:line="240" w:lineRule="atLeast"/>
              <w:jc w:val="both"/>
              <w:rPr>
                <w:szCs w:val="20"/>
              </w:rPr>
            </w:pPr>
            <w:r>
              <w:rPr>
                <w:noProof/>
                <w:szCs w:val="20"/>
                <w:lang w:eastAsia="nl-BE"/>
              </w:rPr>
              <mc:AlternateContent>
                <mc:Choice Requires="wps">
                  <w:drawing>
                    <wp:anchor distT="4294967295" distB="4294967295" distL="114300" distR="114300" simplePos="0" relativeHeight="251649536" behindDoc="0" locked="0" layoutInCell="1" allowOverlap="1" wp14:anchorId="514BDB18" wp14:editId="662111D1">
                      <wp:simplePos x="0" y="0"/>
                      <wp:positionH relativeFrom="column">
                        <wp:posOffset>508000</wp:posOffset>
                      </wp:positionH>
                      <wp:positionV relativeFrom="paragraph">
                        <wp:posOffset>125729</wp:posOffset>
                      </wp:positionV>
                      <wp:extent cx="5270500" cy="0"/>
                      <wp:effectExtent l="0" t="76200" r="25400" b="9525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0CA964A" id="Rechte verbindingslijn 20"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" strokecolor="blue" strokeweight="1.5pt">
                      <v:stroke endarrow="block"/>
                    </v:line>
                  </w:pict>
                </mc:Fallback>
              </mc:AlternateContent>
            </w:r>
          </w:p>
        </w:tc>
        <w:tc>
          <w:tcPr>
            <w:tcW w:w="3259" w:type="dxa"/>
          </w:tcPr>
          <w:p w14:paraId="75C879C3" w14:textId="77777777" w:rsidR="00BE6FA0" w:rsidRPr="00BE6FA0" w:rsidRDefault="00BE6FA0" w:rsidP="00BE6FA0">
            <w:pPr>
              <w:spacing w:after="240" w:line="240" w:lineRule="atLeast"/>
              <w:jc w:val="both"/>
              <w:rPr>
                <w:szCs w:val="20"/>
              </w:rPr>
            </w:pPr>
          </w:p>
        </w:tc>
        <w:tc>
          <w:tcPr>
            <w:tcW w:w="3260" w:type="dxa"/>
          </w:tcPr>
          <w:p w14:paraId="26F42700" w14:textId="775D72CF" w:rsidR="00BE6FA0" w:rsidRPr="00BE6FA0" w:rsidRDefault="00BE6FA0" w:rsidP="00BE6FA0">
            <w:pPr>
              <w:spacing w:after="240" w:line="240" w:lineRule="atLeast"/>
              <w:jc w:val="both"/>
              <w:rPr>
                <w:szCs w:val="20"/>
              </w:rPr>
            </w:pPr>
          </w:p>
        </w:tc>
      </w:tr>
      <w:tr w:rsidR="00BE6FA0" w:rsidRPr="00BE6FA0" w14:paraId="46C8EF5A" w14:textId="77777777" w:rsidTr="00BF3347">
        <w:trPr>
          <w:tblCellSpacing w:w="20" w:type="dxa"/>
        </w:trPr>
        <w:tc>
          <w:tcPr>
            <w:tcW w:w="3259" w:type="dxa"/>
          </w:tcPr>
          <w:p w14:paraId="44E7D0A9" w14:textId="3B54B0E8" w:rsidR="00BE6FA0" w:rsidRPr="00BE6FA0" w:rsidRDefault="009518C1" w:rsidP="00BE6FA0">
            <w:pPr>
              <w:spacing w:after="240" w:line="240" w:lineRule="atLeast"/>
              <w:jc w:val="both"/>
              <w:rPr>
                <w:szCs w:val="20"/>
              </w:rPr>
            </w:pPr>
            <w:r>
              <w:rPr>
                <w:noProof/>
                <w:szCs w:val="20"/>
                <w:lang w:eastAsia="nl-BE"/>
              </w:rPr>
              <mc:AlternateContent>
                <mc:Choice Requires="wps">
                  <w:drawing>
                    <wp:anchor distT="4294967295" distB="4294967295" distL="114300" distR="114300" simplePos="0" relativeHeight="251650560" behindDoc="0" locked="0" layoutInCell="1" allowOverlap="1" wp14:anchorId="1DB5608F" wp14:editId="78CA1DBA">
                      <wp:simplePos x="0" y="0"/>
                      <wp:positionH relativeFrom="column">
                        <wp:posOffset>508000</wp:posOffset>
                      </wp:positionH>
                      <wp:positionV relativeFrom="paragraph">
                        <wp:posOffset>119379</wp:posOffset>
                      </wp:positionV>
                      <wp:extent cx="5270500" cy="0"/>
                      <wp:effectExtent l="0" t="76200" r="25400" b="9525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4471584" id="Rechte verbindingslijn 19"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" strokecolor="blue" strokeweight="1.5pt">
                      <v:stroke endarrow="block"/>
                    </v:line>
                  </w:pict>
                </mc:Fallback>
              </mc:AlternateContent>
            </w:r>
          </w:p>
        </w:tc>
        <w:tc>
          <w:tcPr>
            <w:tcW w:w="3259" w:type="dxa"/>
          </w:tcPr>
          <w:p w14:paraId="0C3CB0A6" w14:textId="0B9673B0" w:rsidR="00BE6FA0" w:rsidRPr="00BE6FA0" w:rsidRDefault="00BE6FA0" w:rsidP="00BE6FA0">
            <w:pPr>
              <w:spacing w:after="240" w:line="240" w:lineRule="atLeast"/>
              <w:jc w:val="both"/>
              <w:rPr>
                <w:szCs w:val="20"/>
              </w:rPr>
            </w:pPr>
          </w:p>
        </w:tc>
        <w:tc>
          <w:tcPr>
            <w:tcW w:w="3260" w:type="dxa"/>
          </w:tcPr>
          <w:p w14:paraId="0F518E33" w14:textId="77777777" w:rsidR="00BE6FA0" w:rsidRPr="00BE6FA0" w:rsidRDefault="00BE6FA0" w:rsidP="00BE6FA0">
            <w:pPr>
              <w:spacing w:after="240" w:line="240" w:lineRule="atLeast"/>
              <w:jc w:val="both"/>
              <w:rPr>
                <w:szCs w:val="20"/>
              </w:rPr>
            </w:pPr>
          </w:p>
        </w:tc>
      </w:tr>
    </w:tbl>
    <w:p w14:paraId="25932BB6" w14:textId="77777777" w:rsidR="00BE6FA0" w:rsidRPr="00BE6FA0" w:rsidRDefault="00BE6FA0" w:rsidP="00BE6FA0">
      <w:pPr>
        <w:spacing w:after="240" w:line="240" w:lineRule="atLeast"/>
        <w:jc w:val="both"/>
        <w:rPr>
          <w:szCs w:val="20"/>
        </w:rPr>
      </w:pPr>
    </w:p>
    <w:p w14:paraId="1A009AB2" w14:textId="4937360D" w:rsidR="00BE6FA0" w:rsidRPr="00BE6FA0" w:rsidRDefault="00BE6FA0" w:rsidP="00BE6FA0">
      <w:pPr>
        <w:spacing w:after="240" w:line="240" w:lineRule="atLeast"/>
        <w:jc w:val="both"/>
        <w:rPr>
          <w:szCs w:val="20"/>
        </w:rPr>
      </w:pPr>
    </w:p>
    <w:p w14:paraId="243B4D46" w14:textId="570A53C0" w:rsidR="00BE6FA0" w:rsidRPr="00BE6FA0" w:rsidRDefault="003A7197" w:rsidP="00BE6FA0">
      <w:pPr>
        <w:spacing w:after="240" w:line="240" w:lineRule="atLeast"/>
        <w:jc w:val="both"/>
        <w:rPr>
          <w:szCs w:val="20"/>
        </w:rPr>
      </w:pPr>
      <w:r>
        <w:rPr>
          <w:noProof/>
          <w:szCs w:val="20"/>
          <w:lang w:eastAsia="nl-BE"/>
        </w:rPr>
        <mc:AlternateContent>
          <mc:Choice Requires="wps">
            <w:drawing>
              <wp:anchor distT="0" distB="0" distL="114300" distR="114300" simplePos="0" relativeHeight="251647488" behindDoc="0" locked="0" layoutInCell="1" allowOverlap="1" wp14:anchorId="63F02116" wp14:editId="0EA52DD6">
                <wp:simplePos x="0" y="0"/>
                <wp:positionH relativeFrom="column">
                  <wp:posOffset>3372485</wp:posOffset>
                </wp:positionH>
                <wp:positionV relativeFrom="paragraph">
                  <wp:posOffset>203835</wp:posOffset>
                </wp:positionV>
                <wp:extent cx="1812290" cy="542925"/>
                <wp:effectExtent l="0" t="971550" r="16510" b="28575"/>
                <wp:wrapNone/>
                <wp:docPr id="16" name="Toelichting met 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14284"/>
                            <a:gd name="adj2" fmla="val -218845"/>
                            <a:gd name="adj3" fmla="val 16667"/>
                          </a:avLst>
                        </a:prstGeom>
                        <a:solidFill>
                          <a:srgbClr val="FFFFFF"/>
                        </a:solidFill>
                        <a:ln w="19050">
                          <a:solidFill>
                            <a:srgbClr val="FF0000"/>
                          </a:solidFill>
                          <a:miter lim="800000"/>
                          <a:headEnd/>
                          <a:tailEnd/>
                        </a:ln>
                      </wps:spPr>
                      <wps:txbx>
                        <w:txbxContent>
                          <w:p w14:paraId="1B994660" w14:textId="23CDE409" w:rsidR="00B26C49" w:rsidRPr="00441BA8" w:rsidRDefault="00B26C49" w:rsidP="00BE6FA0">
                            <w:pPr>
                              <w:rPr>
                                <w:b/>
                                <w:color w:val="FF0000"/>
                              </w:rPr>
                            </w:pPr>
                            <w:r w:rsidRPr="00441BA8">
                              <w:rPr>
                                <w:b/>
                                <w:color w:val="FF0000"/>
                              </w:rPr>
                              <w:t xml:space="preserve">Leerlijn binnen de </w:t>
                            </w:r>
                            <w:r>
                              <w:rPr>
                                <w:b/>
                                <w:color w:val="FF0000"/>
                              </w:rPr>
                              <w:t>3de</w:t>
                            </w:r>
                            <w:r w:rsidRPr="00441BA8">
                              <w:rPr>
                                <w:b/>
                                <w:color w:val="FF0000"/>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02116" id="Toelichting met afgeronde rechthoek 16" o:spid="_x0000_s1030" type="#_x0000_t62" style="position:absolute;left:0;text-align:left;margin-left:265.55pt;margin-top:16.05pt;width:142.7pt;height:4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" adj="13885,-36471" strokecolor="red" strokeweight="1.5pt">
                <v:textbox>
                  <w:txbxContent>
                    <w:p w14:paraId="1B994660" w14:textId="23CDE409" w:rsidR="00B26C49" w:rsidRPr="00441BA8" w:rsidRDefault="00B26C49" w:rsidP="00BE6FA0">
                      <w:pPr>
                        <w:rPr>
                          <w:b/>
                          <w:color w:val="FF0000"/>
                        </w:rPr>
                      </w:pPr>
                      <w:r w:rsidRPr="00441BA8">
                        <w:rPr>
                          <w:b/>
                          <w:color w:val="FF0000"/>
                        </w:rPr>
                        <w:t xml:space="preserve">Leerlijn binnen de </w:t>
                      </w:r>
                      <w:r>
                        <w:rPr>
                          <w:b/>
                          <w:color w:val="FF0000"/>
                        </w:rPr>
                        <w:t>3de</w:t>
                      </w:r>
                      <w:r w:rsidRPr="00441BA8">
                        <w:rPr>
                          <w:b/>
                          <w:color w:val="FF0000"/>
                        </w:rPr>
                        <w:t xml:space="preserve"> graad</w:t>
                      </w:r>
                    </w:p>
                  </w:txbxContent>
                </v:textbox>
              </v:shape>
            </w:pict>
          </mc:Fallback>
        </mc:AlternateContent>
      </w:r>
    </w:p>
    <w:p w14:paraId="12102929" w14:textId="77777777" w:rsidR="00BE6FA0" w:rsidRPr="00BE6FA0" w:rsidRDefault="00BE6FA0" w:rsidP="00BE6FA0">
      <w:pPr>
        <w:spacing w:after="240" w:line="240" w:lineRule="atLeast"/>
        <w:jc w:val="both"/>
        <w:rPr>
          <w:szCs w:val="20"/>
        </w:rPr>
      </w:pPr>
    </w:p>
    <w:p w14:paraId="1107BC40" w14:textId="77777777" w:rsidR="00BE6FA0" w:rsidRPr="00BE6FA0" w:rsidRDefault="00BE6FA0" w:rsidP="00BE6FA0">
      <w:pPr>
        <w:spacing w:after="240" w:line="240" w:lineRule="atLeast"/>
        <w:jc w:val="both"/>
        <w:rPr>
          <w:szCs w:val="20"/>
        </w:rPr>
      </w:pPr>
    </w:p>
    <w:p w14:paraId="70CD991F" w14:textId="77777777" w:rsidR="00BE6FA0" w:rsidRPr="00BE6FA0" w:rsidRDefault="00BE6FA0" w:rsidP="00BE6FA0">
      <w:pPr>
        <w:rPr>
          <w:rFonts w:ascii="Trebuchet MS" w:eastAsia="Times New Roman" w:hAnsi="Trebuchet MS" w:cs="Times New Roman"/>
          <w:color w:val="404040" w:themeColor="text1" w:themeTint="BF"/>
          <w:sz w:val="20"/>
          <w:szCs w:val="20"/>
          <w:lang w:val="nl-NL" w:eastAsia="nl-NL"/>
        </w:rPr>
      </w:pPr>
      <w:r w:rsidRPr="00BE6FA0">
        <w:br w:type="page"/>
      </w:r>
    </w:p>
    <w:p w14:paraId="1A782B1B" w14:textId="77777777" w:rsidR="00BE6FA0" w:rsidRPr="00BE6FA0" w:rsidRDefault="00BE6FA0" w:rsidP="00E619C2">
      <w:pPr>
        <w:pStyle w:val="LPKop2"/>
      </w:pPr>
      <w:bookmarkStart w:id="10" w:name="_Toc409165681"/>
      <w:bookmarkStart w:id="11" w:name="_Toc481585819"/>
      <w:r w:rsidRPr="00BE6FA0">
        <w:lastRenderedPageBreak/>
        <w:t>De vormende lijn voor natuurwetenschappen</w:t>
      </w:r>
      <w:bookmarkEnd w:id="10"/>
      <w:bookmarkEnd w:id="11"/>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88"/>
        <w:gridCol w:w="3598"/>
        <w:gridCol w:w="1121"/>
        <w:gridCol w:w="3241"/>
      </w:tblGrid>
      <w:tr w:rsidR="00BE6FA0" w:rsidRPr="006D795B" w14:paraId="062E149E" w14:textId="77777777" w:rsidTr="00BF3347">
        <w:trPr>
          <w:tblCellSpacing w:w="20" w:type="dxa"/>
        </w:trPr>
        <w:tc>
          <w:tcPr>
            <w:tcW w:w="1550" w:type="dxa"/>
            <w:shd w:val="clear" w:color="auto" w:fill="CCCCCC"/>
          </w:tcPr>
          <w:p w14:paraId="0F1A7391" w14:textId="77777777" w:rsidR="00BE6FA0" w:rsidRPr="006D795B" w:rsidRDefault="00BE6FA0" w:rsidP="00BE6FA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Basisonderwijs</w:t>
            </w:r>
          </w:p>
        </w:tc>
        <w:tc>
          <w:tcPr>
            <w:tcW w:w="8098" w:type="dxa"/>
            <w:gridSpan w:val="3"/>
            <w:shd w:val="clear" w:color="auto" w:fill="auto"/>
          </w:tcPr>
          <w:p w14:paraId="04D04377" w14:textId="77777777" w:rsidR="00BE6FA0" w:rsidRPr="006D795B" w:rsidRDefault="00BE6FA0" w:rsidP="00BE6FA0">
            <w:pPr>
              <w:spacing w:after="0" w:line="240" w:lineRule="atLeast"/>
              <w:jc w:val="both"/>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Wereldoriëntatie: exemplarisch</w:t>
            </w:r>
          </w:p>
          <w:p w14:paraId="44B8F223" w14:textId="77777777" w:rsidR="00BE6FA0" w:rsidRPr="006D795B" w:rsidRDefault="009518C1" w:rsidP="00BE6FA0">
            <w:pPr>
              <w:spacing w:after="240" w:line="240" w:lineRule="atLeast"/>
              <w:jc w:val="both"/>
              <w:rPr>
                <w:rFonts w:ascii="Trebuchet MS" w:eastAsia="Times New Roman" w:hAnsi="Trebuchet MS" w:cs="Times New Roman"/>
                <w:i/>
                <w:color w:val="404040" w:themeColor="text1" w:themeTint="BF"/>
                <w:sz w:val="20"/>
                <w:szCs w:val="20"/>
                <w:lang w:val="nl-NL" w:eastAsia="nl-NL"/>
              </w:rPr>
            </w:pPr>
            <w:r w:rsidRPr="006D795B">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299" distR="114299" simplePos="0" relativeHeight="251653632" behindDoc="0" locked="0" layoutInCell="1" allowOverlap="1" wp14:anchorId="38EA0373" wp14:editId="0493317E">
                      <wp:simplePos x="0" y="0"/>
                      <wp:positionH relativeFrom="column">
                        <wp:posOffset>2342514</wp:posOffset>
                      </wp:positionH>
                      <wp:positionV relativeFrom="paragraph">
                        <wp:posOffset>203835</wp:posOffset>
                      </wp:positionV>
                      <wp:extent cx="0" cy="342900"/>
                      <wp:effectExtent l="76200" t="0" r="76200" b="5715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3BB634E" id="Rechte verbindingslijn 2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WP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">
                      <v:stroke endarrow="block"/>
                    </v:line>
                  </w:pict>
                </mc:Fallback>
              </mc:AlternateContent>
            </w:r>
            <w:r w:rsidR="00BE6FA0" w:rsidRPr="006D795B">
              <w:rPr>
                <w:rFonts w:ascii="Trebuchet MS" w:eastAsia="Times New Roman" w:hAnsi="Trebuchet MS" w:cs="Times New Roman"/>
                <w:i/>
                <w:color w:val="404040" w:themeColor="text1" w:themeTint="BF"/>
                <w:sz w:val="20"/>
                <w:szCs w:val="20"/>
                <w:lang w:val="nl-NL" w:eastAsia="nl-NL"/>
              </w:rPr>
              <w:t>Basisinzichten ontwikkelen in verband met verschijnselen in de natuur</w:t>
            </w:r>
          </w:p>
        </w:tc>
      </w:tr>
      <w:tr w:rsidR="00BE6FA0" w:rsidRPr="006D795B" w14:paraId="27F48503" w14:textId="77777777" w:rsidTr="00BF3347">
        <w:trPr>
          <w:tblCellSpacing w:w="20" w:type="dxa"/>
        </w:trPr>
        <w:tc>
          <w:tcPr>
            <w:tcW w:w="1550" w:type="dxa"/>
            <w:shd w:val="clear" w:color="auto" w:fill="CCCCCC"/>
          </w:tcPr>
          <w:p w14:paraId="30D99417" w14:textId="77777777" w:rsidR="00BE6FA0" w:rsidRPr="006D795B" w:rsidRDefault="00BE6FA0" w:rsidP="00BE6FA0">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26131405" w14:textId="77777777" w:rsidR="00BE6FA0" w:rsidRPr="006D795B" w:rsidRDefault="00BE6FA0" w:rsidP="00BE6FA0">
            <w:pPr>
              <w:spacing w:after="240" w:line="240" w:lineRule="atLeast"/>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1ste graad (A-stroom)</w:t>
            </w:r>
          </w:p>
        </w:tc>
        <w:tc>
          <w:tcPr>
            <w:tcW w:w="8098" w:type="dxa"/>
            <w:gridSpan w:val="3"/>
          </w:tcPr>
          <w:p w14:paraId="44F3B93E" w14:textId="77777777" w:rsidR="00BE6FA0" w:rsidRPr="006D795B" w:rsidRDefault="00BE6FA0" w:rsidP="00703250">
            <w:pPr>
              <w:spacing w:after="0" w:line="240" w:lineRule="atLeast"/>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Natuurwetenschappelijke vorming</w:t>
            </w:r>
          </w:p>
          <w:p w14:paraId="5516468E" w14:textId="77777777" w:rsidR="00BE6FA0" w:rsidRPr="006D795B" w:rsidRDefault="00BE6FA0" w:rsidP="00703250">
            <w:pPr>
              <w:spacing w:after="240" w:line="240" w:lineRule="atLeast"/>
              <w:rPr>
                <w:rFonts w:ascii="Trebuchet MS" w:eastAsia="Times New Roman" w:hAnsi="Trebuchet MS" w:cs="Times New Roman"/>
                <w:i/>
                <w:color w:val="404040" w:themeColor="text1" w:themeTint="BF"/>
                <w:sz w:val="20"/>
                <w:szCs w:val="20"/>
                <w:lang w:val="nl-NL" w:eastAsia="nl-NL"/>
              </w:rPr>
            </w:pPr>
            <w:r w:rsidRPr="006D795B">
              <w:rPr>
                <w:rFonts w:ascii="Trebuchet MS" w:eastAsia="Times New Roman" w:hAnsi="Trebuchet MS" w:cs="Times New Roman"/>
                <w:i/>
                <w:color w:val="404040" w:themeColor="text1" w:themeTint="BF"/>
                <w:sz w:val="20"/>
                <w:szCs w:val="20"/>
                <w:lang w:val="nl-NL" w:eastAsia="nl-NL"/>
              </w:rPr>
              <w:t>Inzicht krijgen in de wetenschappelijke methode: onderzoeksvraag, experiment, waarnemingen, besluitvorming</w:t>
            </w:r>
          </w:p>
          <w:p w14:paraId="529D96EB" w14:textId="77777777" w:rsidR="00BE6FA0" w:rsidRPr="006D795B" w:rsidRDefault="00BE6FA0" w:rsidP="00703250">
            <w:pPr>
              <w:tabs>
                <w:tab w:val="num" w:pos="0"/>
              </w:tabs>
              <w:spacing w:after="120" w:line="240" w:lineRule="atLeast"/>
              <w:ind w:left="4"/>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Natuurwetenschappelijke vorming waarbij de levende natuur centraal staat maar waarbij ook noodzakelijke aspecten van de niet-levende natuur aan bod komen </w:t>
            </w:r>
          </w:p>
          <w:p w14:paraId="02B38D57" w14:textId="77777777" w:rsidR="00BE6FA0" w:rsidRPr="006D795B" w:rsidRDefault="00BE6FA0" w:rsidP="00703250">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Beperkt begrippenkader</w:t>
            </w:r>
          </w:p>
          <w:p w14:paraId="3D41FF86" w14:textId="77777777" w:rsidR="00BE6FA0" w:rsidRPr="006D795B" w:rsidRDefault="00BE6FA0" w:rsidP="00703250">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Geen formuletaal (tenzij exemplarisch)</w:t>
            </w:r>
            <w:r w:rsidR="009518C1" w:rsidRPr="006D795B">
              <w:rPr>
                <w:rFonts w:ascii="Trebuchet MS" w:eastAsia="Times New Roman" w:hAnsi="Trebuchet MS" w:cs="Times New Roman"/>
                <w:b/>
                <w:noProof/>
                <w:color w:val="404040" w:themeColor="text1" w:themeTint="BF"/>
                <w:sz w:val="20"/>
                <w:szCs w:val="20"/>
                <w:lang w:eastAsia="nl-BE"/>
              </w:rPr>
              <mc:AlternateContent>
                <mc:Choice Requires="wps">
                  <w:drawing>
                    <wp:anchor distT="0" distB="0" distL="114299" distR="114299" simplePos="0" relativeHeight="251666944" behindDoc="0" locked="0" layoutInCell="1" allowOverlap="1" wp14:anchorId="1DDE52AB" wp14:editId="75161DD2">
                      <wp:simplePos x="0" y="0"/>
                      <wp:positionH relativeFrom="column">
                        <wp:posOffset>3363594</wp:posOffset>
                      </wp:positionH>
                      <wp:positionV relativeFrom="paragraph">
                        <wp:posOffset>161925</wp:posOffset>
                      </wp:positionV>
                      <wp:extent cx="0" cy="342900"/>
                      <wp:effectExtent l="76200" t="0" r="76200" b="5715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7C30B27" id="Rechte verbindingslijn 28"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O7NQ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">
                      <v:stroke endarrow="block"/>
                    </v:line>
                  </w:pict>
                </mc:Fallback>
              </mc:AlternateContent>
            </w:r>
            <w:r w:rsidR="009518C1" w:rsidRPr="006D795B">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299" distR="114299" simplePos="0" relativeHeight="251665920" behindDoc="0" locked="0" layoutInCell="1" allowOverlap="1" wp14:anchorId="6C82E7DD" wp14:editId="7505FCBF">
                      <wp:simplePos x="0" y="0"/>
                      <wp:positionH relativeFrom="column">
                        <wp:posOffset>1191894</wp:posOffset>
                      </wp:positionH>
                      <wp:positionV relativeFrom="paragraph">
                        <wp:posOffset>161925</wp:posOffset>
                      </wp:positionV>
                      <wp:extent cx="0" cy="342900"/>
                      <wp:effectExtent l="76200" t="0" r="76200" b="5715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DE4D69E" id="Rechte verbindingslijn 2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">
                      <v:stroke endarrow="block"/>
                    </v:line>
                  </w:pict>
                </mc:Fallback>
              </mc:AlternateContent>
            </w:r>
          </w:p>
        </w:tc>
      </w:tr>
      <w:tr w:rsidR="00BE6FA0" w:rsidRPr="006D795B" w14:paraId="1C17AD4E" w14:textId="77777777" w:rsidTr="00703250">
        <w:trPr>
          <w:trHeight w:val="4153"/>
          <w:tblCellSpacing w:w="20" w:type="dxa"/>
        </w:trPr>
        <w:tc>
          <w:tcPr>
            <w:tcW w:w="1550" w:type="dxa"/>
            <w:shd w:val="clear" w:color="auto" w:fill="CCCCCC"/>
          </w:tcPr>
          <w:p w14:paraId="6A9F7996" w14:textId="77777777" w:rsidR="00BE6FA0" w:rsidRPr="006D795B" w:rsidRDefault="00BE6FA0" w:rsidP="00BE6FA0">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030863DC" w14:textId="77777777" w:rsidR="00BE6FA0" w:rsidRPr="006D795B" w:rsidRDefault="00BE6FA0" w:rsidP="00BE6FA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2de graad</w:t>
            </w:r>
          </w:p>
        </w:tc>
        <w:tc>
          <w:tcPr>
            <w:tcW w:w="3653" w:type="dxa"/>
          </w:tcPr>
          <w:p w14:paraId="73EBA5C4" w14:textId="77777777" w:rsidR="00BE6FA0" w:rsidRPr="006D795B" w:rsidRDefault="00BE6FA0" w:rsidP="00703250">
            <w:pPr>
              <w:spacing w:after="240" w:line="240" w:lineRule="atLeast"/>
              <w:rPr>
                <w:rFonts w:ascii="Trebuchet MS" w:eastAsia="Times New Roman" w:hAnsi="Trebuchet MS" w:cs="Times New Roman"/>
                <w:b/>
                <w:color w:val="404040" w:themeColor="text1" w:themeTint="BF"/>
                <w:sz w:val="20"/>
                <w:szCs w:val="20"/>
                <w:lang w:val="nl-NL" w:eastAsia="nl-NL"/>
              </w:rPr>
            </w:pPr>
          </w:p>
          <w:p w14:paraId="32434EE9" w14:textId="77777777" w:rsidR="00BE6FA0" w:rsidRPr="006D795B" w:rsidRDefault="00BE6FA0" w:rsidP="00703250">
            <w:pPr>
              <w:spacing w:after="240" w:line="240" w:lineRule="atLeast"/>
              <w:rPr>
                <w:rFonts w:ascii="Trebuchet MS" w:eastAsia="Times New Roman" w:hAnsi="Trebuchet MS" w:cs="Times New Roman"/>
                <w:i/>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Natuurwetenschappen</w:t>
            </w:r>
            <w:r w:rsidRPr="006D795B">
              <w:rPr>
                <w:rFonts w:ascii="Trebuchet MS" w:eastAsia="Times New Roman" w:hAnsi="Trebuchet MS" w:cs="Times New Roman"/>
                <w:b/>
                <w:color w:val="404040" w:themeColor="text1" w:themeTint="BF"/>
                <w:sz w:val="20"/>
                <w:szCs w:val="20"/>
                <w:lang w:val="nl-NL" w:eastAsia="nl-NL"/>
              </w:rPr>
              <w:br/>
            </w:r>
            <w:r w:rsidRPr="006D795B">
              <w:rPr>
                <w:rFonts w:ascii="Trebuchet MS" w:eastAsia="Times New Roman" w:hAnsi="Trebuchet MS" w:cs="Times New Roman"/>
                <w:i/>
                <w:color w:val="404040" w:themeColor="text1" w:themeTint="BF"/>
                <w:sz w:val="20"/>
                <w:szCs w:val="20"/>
                <w:lang w:val="nl-NL" w:eastAsia="nl-NL"/>
              </w:rPr>
              <w:t>Wetenschap voor de burger</w:t>
            </w:r>
            <w:r w:rsidRPr="006D795B">
              <w:rPr>
                <w:rFonts w:ascii="Trebuchet MS" w:eastAsia="Times New Roman" w:hAnsi="Trebuchet MS" w:cs="Times New Roman"/>
                <w:i/>
                <w:color w:val="404040" w:themeColor="text1" w:themeTint="BF"/>
                <w:sz w:val="20"/>
                <w:szCs w:val="20"/>
                <w:lang w:val="nl-NL" w:eastAsia="nl-NL"/>
              </w:rPr>
              <w:br/>
            </w:r>
          </w:p>
          <w:p w14:paraId="5B37110B" w14:textId="77777777" w:rsidR="00BE6FA0" w:rsidRPr="006D795B" w:rsidRDefault="00BE6FA0" w:rsidP="00703250">
            <w:pPr>
              <w:spacing w:after="0" w:line="240" w:lineRule="atLeast"/>
              <w:rPr>
                <w:rFonts w:ascii="Trebuchet MS" w:eastAsia="Times New Roman" w:hAnsi="Trebuchet MS" w:cs="Times New Roman"/>
                <w:b/>
                <w:color w:val="404040" w:themeColor="text1" w:themeTint="BF"/>
                <w:sz w:val="20"/>
                <w:szCs w:val="20"/>
                <w:u w:val="single"/>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In </w:t>
            </w:r>
            <w:r w:rsidRPr="006D795B">
              <w:rPr>
                <w:rFonts w:ascii="Trebuchet MS" w:eastAsia="Times New Roman" w:hAnsi="Trebuchet MS" w:cs="Times New Roman"/>
                <w:b/>
                <w:color w:val="404040" w:themeColor="text1" w:themeTint="BF"/>
                <w:sz w:val="20"/>
                <w:szCs w:val="20"/>
                <w:lang w:val="nl-NL" w:eastAsia="nl-NL"/>
              </w:rPr>
              <w:t xml:space="preserve">sommige richtingen van het </w:t>
            </w:r>
            <w:proofErr w:type="spellStart"/>
            <w:r w:rsidRPr="006D795B">
              <w:rPr>
                <w:rFonts w:ascii="Trebuchet MS" w:eastAsia="Times New Roman" w:hAnsi="Trebuchet MS" w:cs="Times New Roman"/>
                <w:b/>
                <w:color w:val="404040" w:themeColor="text1" w:themeTint="BF"/>
                <w:sz w:val="20"/>
                <w:szCs w:val="20"/>
                <w:lang w:val="nl-NL" w:eastAsia="nl-NL"/>
              </w:rPr>
              <w:t>tso</w:t>
            </w:r>
            <w:proofErr w:type="spellEnd"/>
            <w:r w:rsidRPr="006D795B">
              <w:rPr>
                <w:rFonts w:ascii="Trebuchet MS" w:eastAsia="Times New Roman" w:hAnsi="Trebuchet MS" w:cs="Times New Roman"/>
                <w:color w:val="404040" w:themeColor="text1" w:themeTint="BF"/>
                <w:sz w:val="20"/>
                <w:szCs w:val="20"/>
                <w:lang w:val="nl-NL" w:eastAsia="nl-NL"/>
              </w:rPr>
              <w:t xml:space="preserve"> (Handel, grafische richtingen, STW…) en in </w:t>
            </w:r>
            <w:r w:rsidRPr="006D795B">
              <w:rPr>
                <w:rFonts w:ascii="Trebuchet MS" w:eastAsia="Times New Roman" w:hAnsi="Trebuchet MS" w:cs="Times New Roman"/>
                <w:b/>
                <w:color w:val="404040" w:themeColor="text1" w:themeTint="BF"/>
                <w:sz w:val="20"/>
                <w:szCs w:val="20"/>
                <w:lang w:val="nl-NL" w:eastAsia="nl-NL"/>
              </w:rPr>
              <w:t>alle richtingen van het kso</w:t>
            </w:r>
            <w:r w:rsidRPr="006D795B">
              <w:rPr>
                <w:rFonts w:ascii="Trebuchet MS" w:eastAsia="Times New Roman" w:hAnsi="Trebuchet MS" w:cs="Times New Roman"/>
                <w:b/>
                <w:color w:val="404040" w:themeColor="text1" w:themeTint="BF"/>
                <w:sz w:val="20"/>
                <w:szCs w:val="20"/>
                <w:u w:val="single"/>
                <w:lang w:val="nl-NL" w:eastAsia="nl-NL"/>
              </w:rPr>
              <w:t xml:space="preserve"> </w:t>
            </w:r>
          </w:p>
          <w:p w14:paraId="0A81C603" w14:textId="77777777" w:rsidR="00BE6FA0" w:rsidRPr="006D795B" w:rsidRDefault="00BE6FA0" w:rsidP="00703250">
            <w:pPr>
              <w:spacing w:after="0" w:line="240" w:lineRule="atLeast"/>
              <w:rPr>
                <w:rFonts w:ascii="Trebuchet MS" w:eastAsia="Times New Roman" w:hAnsi="Trebuchet MS" w:cs="Times New Roman"/>
                <w:i/>
                <w:color w:val="404040" w:themeColor="text1" w:themeTint="BF"/>
                <w:sz w:val="20"/>
                <w:szCs w:val="20"/>
                <w:lang w:val="nl-NL" w:eastAsia="nl-NL"/>
              </w:rPr>
            </w:pPr>
          </w:p>
          <w:p w14:paraId="2F96267A" w14:textId="77777777" w:rsidR="00BE6FA0" w:rsidRPr="006D795B" w:rsidRDefault="00BE6FA0" w:rsidP="00703250">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Basisbegrippen</w:t>
            </w:r>
          </w:p>
          <w:p w14:paraId="20C59B98" w14:textId="04A1DA77" w:rsidR="00BE6FA0" w:rsidRPr="006D795B" w:rsidRDefault="00703250" w:rsidP="00703250">
            <w:pPr>
              <w:tabs>
                <w:tab w:val="num" w:pos="4"/>
              </w:tabs>
              <w:spacing w:after="120" w:line="240" w:lineRule="atLeast"/>
              <w:ind w:left="4"/>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b/>
                <w:noProof/>
                <w:color w:val="404040" w:themeColor="text1" w:themeTint="BF"/>
                <w:sz w:val="20"/>
                <w:szCs w:val="20"/>
                <w:lang w:eastAsia="nl-BE"/>
              </w:rPr>
              <mc:AlternateContent>
                <mc:Choice Requires="wps">
                  <w:drawing>
                    <wp:anchor distT="0" distB="0" distL="114299" distR="114299" simplePos="0" relativeHeight="251667968" behindDoc="0" locked="0" layoutInCell="1" allowOverlap="1" wp14:anchorId="01BE2825" wp14:editId="56AE594A">
                      <wp:simplePos x="0" y="0"/>
                      <wp:positionH relativeFrom="column">
                        <wp:posOffset>992092</wp:posOffset>
                      </wp:positionH>
                      <wp:positionV relativeFrom="paragraph">
                        <wp:posOffset>537608</wp:posOffset>
                      </wp:positionV>
                      <wp:extent cx="0" cy="342900"/>
                      <wp:effectExtent l="76200" t="0" r="76200" b="5715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2B0BC" id="Rechte verbindingslijn 26"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1pt,42.35pt" to="78.1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R9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">
                      <v:stroke endarrow="block"/>
                    </v:line>
                  </w:pict>
                </mc:Fallback>
              </mc:AlternateContent>
            </w:r>
            <w:r w:rsidR="00BE6FA0" w:rsidRPr="006D795B">
              <w:rPr>
                <w:rFonts w:ascii="Trebuchet MS" w:eastAsia="Times New Roman" w:hAnsi="Trebuchet MS" w:cs="Times New Roman"/>
                <w:color w:val="404040" w:themeColor="text1" w:themeTint="BF"/>
                <w:sz w:val="20"/>
                <w:szCs w:val="20"/>
                <w:lang w:val="nl-NL" w:eastAsia="nl-NL"/>
              </w:rPr>
              <w:t>Contextuele benadering</w:t>
            </w:r>
            <w:r>
              <w:rPr>
                <w:rFonts w:ascii="Trebuchet MS" w:eastAsia="Times New Roman" w:hAnsi="Trebuchet MS" w:cs="Times New Roman"/>
                <w:color w:val="404040" w:themeColor="text1" w:themeTint="BF"/>
                <w:sz w:val="20"/>
                <w:szCs w:val="20"/>
                <w:lang w:val="nl-NL" w:eastAsia="nl-NL"/>
              </w:rPr>
              <w:t xml:space="preserve"> </w:t>
            </w:r>
            <w:r w:rsidR="00BE6FA0" w:rsidRPr="006D795B">
              <w:rPr>
                <w:rFonts w:ascii="Trebuchet MS" w:eastAsia="Times New Roman" w:hAnsi="Trebuchet MS" w:cs="Times New Roman"/>
                <w:color w:val="404040" w:themeColor="text1" w:themeTint="BF"/>
                <w:sz w:val="20"/>
                <w:szCs w:val="20"/>
                <w:lang w:val="nl-NL" w:eastAsia="nl-NL"/>
              </w:rPr>
              <w:t>(conceptuele structuur op de achtergrond)</w:t>
            </w:r>
          </w:p>
        </w:tc>
        <w:tc>
          <w:tcPr>
            <w:tcW w:w="4445" w:type="dxa"/>
            <w:gridSpan w:val="2"/>
          </w:tcPr>
          <w:p w14:paraId="57EECAE4" w14:textId="77777777" w:rsidR="00BE6FA0" w:rsidRPr="006D795B" w:rsidRDefault="00BE6FA0" w:rsidP="00703250">
            <w:pPr>
              <w:spacing w:after="240" w:line="240" w:lineRule="atLeast"/>
              <w:rPr>
                <w:rFonts w:ascii="Trebuchet MS" w:eastAsia="Times New Roman" w:hAnsi="Trebuchet MS" w:cs="Times New Roman"/>
                <w:b/>
                <w:color w:val="404040" w:themeColor="text1" w:themeTint="BF"/>
                <w:sz w:val="20"/>
                <w:szCs w:val="20"/>
                <w:lang w:val="nl-NL" w:eastAsia="nl-NL"/>
              </w:rPr>
            </w:pPr>
          </w:p>
          <w:p w14:paraId="7EEA8143" w14:textId="77777777" w:rsidR="00BE6FA0" w:rsidRPr="006D795B" w:rsidRDefault="00BE6FA0" w:rsidP="00703250">
            <w:pPr>
              <w:spacing w:after="240" w:line="240" w:lineRule="atLeast"/>
              <w:rPr>
                <w:rFonts w:ascii="Trebuchet MS" w:eastAsia="Times New Roman" w:hAnsi="Trebuchet MS" w:cs="Times New Roman"/>
                <w:i/>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Biologie/Chemie/Fysica</w:t>
            </w:r>
            <w:r w:rsidRPr="006D795B">
              <w:rPr>
                <w:rFonts w:ascii="Trebuchet MS" w:eastAsia="Times New Roman" w:hAnsi="Trebuchet MS" w:cs="Times New Roman"/>
                <w:b/>
                <w:color w:val="404040" w:themeColor="text1" w:themeTint="BF"/>
                <w:sz w:val="20"/>
                <w:szCs w:val="20"/>
                <w:lang w:val="nl-NL" w:eastAsia="nl-NL"/>
              </w:rPr>
              <w:br/>
            </w:r>
            <w:r w:rsidRPr="006D795B">
              <w:rPr>
                <w:rFonts w:ascii="Trebuchet MS" w:eastAsia="Times New Roman" w:hAnsi="Trebuchet MS" w:cs="Times New Roman"/>
                <w:i/>
                <w:color w:val="404040" w:themeColor="text1" w:themeTint="BF"/>
                <w:sz w:val="20"/>
                <w:szCs w:val="20"/>
                <w:lang w:val="nl-NL" w:eastAsia="nl-NL"/>
              </w:rPr>
              <w:t>Wetenschap voor de burger, wetenschapper, technicus …</w:t>
            </w:r>
          </w:p>
          <w:p w14:paraId="056DF1E3" w14:textId="77777777" w:rsidR="00BE6FA0" w:rsidRDefault="00BE6FA0" w:rsidP="00703250">
            <w:pPr>
              <w:spacing w:after="0" w:line="240" w:lineRule="atLeast"/>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In</w:t>
            </w:r>
            <w:r w:rsidRPr="006D795B">
              <w:rPr>
                <w:rFonts w:ascii="Trebuchet MS" w:eastAsia="Times New Roman" w:hAnsi="Trebuchet MS" w:cs="Times New Roman"/>
                <w:b/>
                <w:color w:val="404040" w:themeColor="text1" w:themeTint="BF"/>
                <w:sz w:val="20"/>
                <w:szCs w:val="20"/>
                <w:lang w:val="nl-NL" w:eastAsia="nl-NL"/>
              </w:rPr>
              <w:t xml:space="preserve"> sommige richtingen van het </w:t>
            </w:r>
            <w:proofErr w:type="spellStart"/>
            <w:r w:rsidRPr="006D795B">
              <w:rPr>
                <w:rFonts w:ascii="Trebuchet MS" w:eastAsia="Times New Roman" w:hAnsi="Trebuchet MS" w:cs="Times New Roman"/>
                <w:b/>
                <w:color w:val="404040" w:themeColor="text1" w:themeTint="BF"/>
                <w:sz w:val="20"/>
                <w:szCs w:val="20"/>
                <w:lang w:val="nl-NL" w:eastAsia="nl-NL"/>
              </w:rPr>
              <w:t>tso</w:t>
            </w:r>
            <w:proofErr w:type="spellEnd"/>
            <w:r w:rsidRPr="006D795B">
              <w:rPr>
                <w:rFonts w:ascii="Trebuchet MS" w:eastAsia="Times New Roman" w:hAnsi="Trebuchet MS" w:cs="Times New Roman"/>
                <w:color w:val="404040" w:themeColor="text1" w:themeTint="BF"/>
                <w:sz w:val="20"/>
                <w:szCs w:val="20"/>
                <w:lang w:val="nl-NL" w:eastAsia="nl-NL"/>
              </w:rPr>
              <w:t xml:space="preserve"> (Techniek-wetenschappen, Biotechnische wetenschappen …) en in </w:t>
            </w:r>
            <w:r w:rsidRPr="006D795B">
              <w:rPr>
                <w:rFonts w:ascii="Trebuchet MS" w:eastAsia="Times New Roman" w:hAnsi="Trebuchet MS" w:cs="Times New Roman"/>
                <w:b/>
                <w:color w:val="404040" w:themeColor="text1" w:themeTint="BF"/>
                <w:sz w:val="20"/>
                <w:szCs w:val="20"/>
                <w:lang w:val="nl-NL" w:eastAsia="nl-NL"/>
              </w:rPr>
              <w:t>alle richtingen van het aso</w:t>
            </w:r>
          </w:p>
          <w:p w14:paraId="1A8B9A67" w14:textId="77777777" w:rsidR="00703250" w:rsidRPr="006D795B" w:rsidRDefault="00703250" w:rsidP="00703250">
            <w:pPr>
              <w:spacing w:after="0" w:line="240" w:lineRule="atLeast"/>
              <w:rPr>
                <w:rFonts w:ascii="Trebuchet MS" w:eastAsia="Times New Roman" w:hAnsi="Trebuchet MS" w:cs="Times New Roman"/>
                <w:b/>
                <w:color w:val="404040" w:themeColor="text1" w:themeTint="BF"/>
                <w:sz w:val="20"/>
                <w:szCs w:val="20"/>
                <w:lang w:val="nl-NL" w:eastAsia="nl-NL"/>
              </w:rPr>
            </w:pPr>
          </w:p>
          <w:p w14:paraId="26BDECCB" w14:textId="77777777" w:rsidR="00BE6FA0" w:rsidRPr="006D795B" w:rsidRDefault="00BE6FA0" w:rsidP="00703250">
            <w:pPr>
              <w:tabs>
                <w:tab w:val="num" w:pos="397"/>
              </w:tabs>
              <w:spacing w:after="120" w:line="240" w:lineRule="atLeast"/>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Basisbegrippen</w:t>
            </w:r>
          </w:p>
          <w:p w14:paraId="5F31FF30" w14:textId="52E0D910" w:rsidR="00BE6FA0" w:rsidRPr="006D795B" w:rsidRDefault="00703250" w:rsidP="00703250">
            <w:pPr>
              <w:tabs>
                <w:tab w:val="num" w:pos="0"/>
              </w:tabs>
              <w:spacing w:after="120" w:line="240" w:lineRule="atLeast"/>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b/>
                <w:noProof/>
                <w:color w:val="404040" w:themeColor="text1" w:themeTint="BF"/>
                <w:sz w:val="20"/>
                <w:szCs w:val="20"/>
                <w:lang w:eastAsia="nl-BE"/>
              </w:rPr>
              <mc:AlternateContent>
                <mc:Choice Requires="wps">
                  <w:drawing>
                    <wp:anchor distT="0" distB="0" distL="114299" distR="114299" simplePos="0" relativeHeight="251670016" behindDoc="0" locked="0" layoutInCell="1" allowOverlap="1" wp14:anchorId="42581A56" wp14:editId="1419B1F6">
                      <wp:simplePos x="0" y="0"/>
                      <wp:positionH relativeFrom="column">
                        <wp:posOffset>1505585</wp:posOffset>
                      </wp:positionH>
                      <wp:positionV relativeFrom="paragraph">
                        <wp:posOffset>554202</wp:posOffset>
                      </wp:positionV>
                      <wp:extent cx="0" cy="342900"/>
                      <wp:effectExtent l="76200" t="0" r="76200" b="5715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DD29" id="Rechte verbindingslijn 25"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55pt,43.65pt" to="118.5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">
                      <v:stroke endarrow="block"/>
                    </v:line>
                  </w:pict>
                </mc:Fallback>
              </mc:AlternateContent>
            </w:r>
            <w:r w:rsidR="00BE6FA0" w:rsidRPr="006D795B">
              <w:rPr>
                <w:rFonts w:ascii="Trebuchet MS" w:eastAsia="Times New Roman" w:hAnsi="Trebuchet MS" w:cs="Times New Roman"/>
                <w:color w:val="404040" w:themeColor="text1" w:themeTint="BF"/>
                <w:sz w:val="20"/>
                <w:szCs w:val="20"/>
                <w:lang w:val="nl-NL" w:eastAsia="nl-NL"/>
              </w:rPr>
              <w:t>Conceptuele structuur op de voorgrond (contexten op de achtergrond)</w:t>
            </w:r>
          </w:p>
        </w:tc>
      </w:tr>
      <w:tr w:rsidR="00BE6FA0" w:rsidRPr="006D795B" w14:paraId="2715D9DE" w14:textId="77777777" w:rsidTr="00BF3347">
        <w:trPr>
          <w:tblCellSpacing w:w="20" w:type="dxa"/>
        </w:trPr>
        <w:tc>
          <w:tcPr>
            <w:tcW w:w="1550" w:type="dxa"/>
            <w:shd w:val="clear" w:color="auto" w:fill="CCCCCC"/>
          </w:tcPr>
          <w:p w14:paraId="53604D25" w14:textId="77777777" w:rsidR="00BE6FA0" w:rsidRPr="006D795B" w:rsidRDefault="00BE6FA0" w:rsidP="00BE6FA0">
            <w:pPr>
              <w:spacing w:after="240" w:line="240" w:lineRule="atLeast"/>
              <w:jc w:val="both"/>
              <w:rPr>
                <w:rFonts w:ascii="Trebuchet MS" w:eastAsia="Times New Roman" w:hAnsi="Trebuchet MS" w:cs="Times New Roman"/>
                <w:color w:val="404040" w:themeColor="text1" w:themeTint="BF"/>
                <w:sz w:val="20"/>
                <w:szCs w:val="20"/>
                <w:lang w:val="nl-NL" w:eastAsia="nl-NL"/>
              </w:rPr>
            </w:pPr>
          </w:p>
          <w:p w14:paraId="307C6D0B" w14:textId="77777777" w:rsidR="00BE6FA0" w:rsidRPr="006D795B" w:rsidRDefault="00BE6FA0" w:rsidP="00BE6FA0">
            <w:pPr>
              <w:spacing w:after="240" w:line="240" w:lineRule="atLeast"/>
              <w:jc w:val="both"/>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3de graad</w:t>
            </w:r>
          </w:p>
        </w:tc>
        <w:tc>
          <w:tcPr>
            <w:tcW w:w="4858" w:type="dxa"/>
            <w:gridSpan w:val="2"/>
          </w:tcPr>
          <w:p w14:paraId="3070085A" w14:textId="4C71B158" w:rsidR="00BE6FA0" w:rsidRPr="006D795B" w:rsidRDefault="00703250" w:rsidP="00703250">
            <w:pPr>
              <w:spacing w:after="240" w:line="240" w:lineRule="atLeast"/>
              <w:rPr>
                <w:rFonts w:ascii="Trebuchet MS" w:eastAsia="Times New Roman" w:hAnsi="Trebuchet MS" w:cs="Times New Roman"/>
                <w:b/>
                <w:color w:val="404040" w:themeColor="text1" w:themeTint="BF"/>
                <w:sz w:val="20"/>
                <w:szCs w:val="20"/>
                <w:lang w:val="nl-NL" w:eastAsia="nl-NL"/>
              </w:rPr>
            </w:pPr>
            <w:r w:rsidRPr="006D795B">
              <w:rPr>
                <w:rFonts w:ascii="Trebuchet MS" w:eastAsia="Times New Roman" w:hAnsi="Trebuchet MS" w:cs="Times New Roman"/>
                <w:b/>
                <w:noProof/>
                <w:color w:val="404040" w:themeColor="text1" w:themeTint="BF"/>
                <w:sz w:val="20"/>
                <w:szCs w:val="20"/>
                <w:lang w:eastAsia="nl-BE"/>
              </w:rPr>
              <mc:AlternateContent>
                <mc:Choice Requires="wps">
                  <w:drawing>
                    <wp:anchor distT="0" distB="0" distL="114299" distR="114299" simplePos="0" relativeHeight="251668992" behindDoc="0" locked="0" layoutInCell="1" allowOverlap="1" wp14:anchorId="4C5A9B5F" wp14:editId="5491D8C0">
                      <wp:simplePos x="0" y="0"/>
                      <wp:positionH relativeFrom="column">
                        <wp:posOffset>2647315</wp:posOffset>
                      </wp:positionH>
                      <wp:positionV relativeFrom="paragraph">
                        <wp:posOffset>-222885</wp:posOffset>
                      </wp:positionV>
                      <wp:extent cx="0" cy="342900"/>
                      <wp:effectExtent l="76200" t="0" r="76200" b="5715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106FF" id="Rechte verbindingslijn 24"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45pt,-17.55pt" to="20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">
                      <v:stroke endarrow="block"/>
                    </v:line>
                  </w:pict>
                </mc:Fallback>
              </mc:AlternateContent>
            </w:r>
          </w:p>
          <w:p w14:paraId="54FD37DD" w14:textId="77777777" w:rsidR="00BE6FA0" w:rsidRPr="006D795B" w:rsidRDefault="00BE6FA0" w:rsidP="00703250">
            <w:pPr>
              <w:spacing w:after="0" w:line="240" w:lineRule="atLeast"/>
              <w:rPr>
                <w:rFonts w:ascii="Trebuchet MS" w:eastAsia="Times New Roman" w:hAnsi="Trebuchet MS" w:cs="Times New Roman"/>
                <w:i/>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Natuurwetenschappen</w:t>
            </w:r>
            <w:r w:rsidRPr="006D795B">
              <w:rPr>
                <w:rFonts w:ascii="Trebuchet MS" w:eastAsia="Times New Roman" w:hAnsi="Trebuchet MS" w:cs="Times New Roman"/>
                <w:b/>
                <w:color w:val="404040" w:themeColor="text1" w:themeTint="BF"/>
                <w:sz w:val="20"/>
                <w:szCs w:val="20"/>
                <w:lang w:val="nl-NL" w:eastAsia="nl-NL"/>
              </w:rPr>
              <w:br/>
            </w:r>
            <w:r w:rsidRPr="006D795B">
              <w:rPr>
                <w:rFonts w:ascii="Trebuchet MS" w:eastAsia="Times New Roman" w:hAnsi="Trebuchet MS" w:cs="Times New Roman"/>
                <w:i/>
                <w:color w:val="404040" w:themeColor="text1" w:themeTint="BF"/>
                <w:sz w:val="20"/>
                <w:szCs w:val="20"/>
                <w:lang w:val="nl-NL" w:eastAsia="nl-NL"/>
              </w:rPr>
              <w:t>Wetenschap voor de burger</w:t>
            </w:r>
          </w:p>
          <w:p w14:paraId="11550AF4" w14:textId="77777777" w:rsidR="00BE6FA0" w:rsidRPr="006D795B" w:rsidRDefault="00BE6FA0" w:rsidP="00703250">
            <w:pPr>
              <w:spacing w:after="0" w:line="240" w:lineRule="atLeast"/>
              <w:rPr>
                <w:rFonts w:ascii="Trebuchet MS" w:eastAsia="Times New Roman" w:hAnsi="Trebuchet MS" w:cs="Times New Roman"/>
                <w:i/>
                <w:color w:val="404040" w:themeColor="text1" w:themeTint="BF"/>
                <w:sz w:val="20"/>
                <w:szCs w:val="20"/>
                <w:lang w:val="nl-NL" w:eastAsia="nl-NL"/>
              </w:rPr>
            </w:pPr>
          </w:p>
          <w:p w14:paraId="0691FB2D" w14:textId="77777777" w:rsidR="00BE6FA0" w:rsidRPr="006D795B" w:rsidRDefault="00BE6FA0" w:rsidP="00703250">
            <w:pPr>
              <w:spacing w:after="0" w:line="240" w:lineRule="atLeast"/>
              <w:rPr>
                <w:rFonts w:ascii="Trebuchet MS" w:eastAsia="Times New Roman" w:hAnsi="Trebuchet MS" w:cs="Times New Roman"/>
                <w:i/>
                <w:color w:val="404040" w:themeColor="text1" w:themeTint="BF"/>
                <w:sz w:val="20"/>
                <w:szCs w:val="20"/>
                <w:lang w:val="nl-NL" w:eastAsia="nl-NL"/>
              </w:rPr>
            </w:pPr>
          </w:p>
          <w:p w14:paraId="295D9A3B" w14:textId="77777777" w:rsidR="00BE6FA0" w:rsidRPr="006D795B" w:rsidRDefault="00BE6FA0" w:rsidP="00703250">
            <w:pPr>
              <w:tabs>
                <w:tab w:val="num" w:pos="397"/>
              </w:tabs>
              <w:spacing w:after="0" w:line="240" w:lineRule="atLeast"/>
              <w:ind w:left="397" w:hanging="397"/>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In sommige richtingen van aso, </w:t>
            </w:r>
            <w:proofErr w:type="spellStart"/>
            <w:r w:rsidRPr="006D795B">
              <w:rPr>
                <w:rFonts w:ascii="Trebuchet MS" w:eastAsia="Times New Roman" w:hAnsi="Trebuchet MS" w:cs="Times New Roman"/>
                <w:color w:val="404040" w:themeColor="text1" w:themeTint="BF"/>
                <w:sz w:val="20"/>
                <w:szCs w:val="20"/>
                <w:lang w:val="nl-NL" w:eastAsia="nl-NL"/>
              </w:rPr>
              <w:t>tso</w:t>
            </w:r>
            <w:proofErr w:type="spellEnd"/>
            <w:r w:rsidRPr="006D795B">
              <w:rPr>
                <w:rFonts w:ascii="Trebuchet MS" w:eastAsia="Times New Roman" w:hAnsi="Trebuchet MS" w:cs="Times New Roman"/>
                <w:color w:val="404040" w:themeColor="text1" w:themeTint="BF"/>
                <w:sz w:val="20"/>
                <w:szCs w:val="20"/>
                <w:lang w:val="nl-NL" w:eastAsia="nl-NL"/>
              </w:rPr>
              <w:t xml:space="preserve"> en kso</w:t>
            </w:r>
          </w:p>
          <w:p w14:paraId="06F29BB5" w14:textId="77777777" w:rsidR="00BE6FA0" w:rsidRPr="006D795B" w:rsidRDefault="00BE6FA0" w:rsidP="00703250">
            <w:pPr>
              <w:spacing w:after="120" w:line="240" w:lineRule="atLeast"/>
              <w:rPr>
                <w:rFonts w:ascii="Trebuchet MS" w:eastAsia="Times New Roman" w:hAnsi="Trebuchet MS" w:cs="Times New Roman"/>
                <w:color w:val="404040" w:themeColor="text1" w:themeTint="BF"/>
                <w:sz w:val="20"/>
                <w:szCs w:val="20"/>
                <w:lang w:val="nl-NL" w:eastAsia="nl-NL"/>
              </w:rPr>
            </w:pPr>
          </w:p>
          <w:p w14:paraId="244C332A" w14:textId="77777777" w:rsidR="00BE6FA0" w:rsidRPr="006D795B" w:rsidRDefault="00BE6FA0" w:rsidP="00703250">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Contextuele benadering</w:t>
            </w:r>
          </w:p>
          <w:p w14:paraId="1A53A5E1" w14:textId="77777777" w:rsidR="00BE6FA0" w:rsidRPr="006D795B" w:rsidRDefault="00BE6FA0" w:rsidP="00703250">
            <w:pPr>
              <w:spacing w:after="240" w:line="240" w:lineRule="atLeast"/>
              <w:rPr>
                <w:rFonts w:ascii="Trebuchet MS" w:eastAsia="Times New Roman" w:hAnsi="Trebuchet MS" w:cs="Times New Roman"/>
                <w:color w:val="404040" w:themeColor="text1" w:themeTint="BF"/>
                <w:sz w:val="20"/>
                <w:szCs w:val="20"/>
                <w:lang w:val="nl-NL" w:eastAsia="nl-NL"/>
              </w:rPr>
            </w:pPr>
          </w:p>
        </w:tc>
        <w:tc>
          <w:tcPr>
            <w:tcW w:w="3240" w:type="dxa"/>
          </w:tcPr>
          <w:p w14:paraId="160F777E" w14:textId="7C513811" w:rsidR="00BE6FA0" w:rsidRPr="006D795B" w:rsidRDefault="00BE6FA0" w:rsidP="00BE6FA0">
            <w:pPr>
              <w:spacing w:after="240" w:line="240" w:lineRule="atLeast"/>
              <w:jc w:val="both"/>
              <w:rPr>
                <w:rFonts w:ascii="Trebuchet MS" w:eastAsia="Times New Roman" w:hAnsi="Trebuchet MS" w:cs="Times New Roman"/>
                <w:b/>
                <w:color w:val="404040" w:themeColor="text1" w:themeTint="BF"/>
                <w:sz w:val="20"/>
                <w:szCs w:val="20"/>
                <w:lang w:val="nl-NL" w:eastAsia="nl-NL"/>
              </w:rPr>
            </w:pPr>
          </w:p>
          <w:p w14:paraId="6A67CC93" w14:textId="77777777" w:rsidR="00BE6FA0" w:rsidRPr="006D795B" w:rsidRDefault="00BE6FA0" w:rsidP="00703250">
            <w:pPr>
              <w:spacing w:after="0" w:line="240" w:lineRule="atLeast"/>
              <w:rPr>
                <w:rFonts w:ascii="Trebuchet MS" w:eastAsia="Times New Roman" w:hAnsi="Trebuchet MS" w:cs="Times New Roman"/>
                <w:i/>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Biologie/Chemie/Fysica</w:t>
            </w:r>
            <w:r w:rsidRPr="006D795B">
              <w:rPr>
                <w:rFonts w:ascii="Trebuchet MS" w:eastAsia="Times New Roman" w:hAnsi="Trebuchet MS" w:cs="Times New Roman"/>
                <w:b/>
                <w:color w:val="404040" w:themeColor="text1" w:themeTint="BF"/>
                <w:sz w:val="20"/>
                <w:szCs w:val="20"/>
                <w:lang w:val="nl-NL" w:eastAsia="nl-NL"/>
              </w:rPr>
              <w:br/>
            </w:r>
            <w:r w:rsidRPr="006D795B">
              <w:rPr>
                <w:rFonts w:ascii="Trebuchet MS" w:eastAsia="Times New Roman" w:hAnsi="Trebuchet MS" w:cs="Times New Roman"/>
                <w:i/>
                <w:color w:val="404040" w:themeColor="text1" w:themeTint="BF"/>
                <w:sz w:val="20"/>
                <w:szCs w:val="20"/>
                <w:lang w:val="nl-NL" w:eastAsia="nl-NL"/>
              </w:rPr>
              <w:t>Wetenschap voor de wetenschapper, technicus …</w:t>
            </w:r>
          </w:p>
          <w:p w14:paraId="2B201F43" w14:textId="77777777" w:rsidR="00BE6FA0" w:rsidRPr="006D795B" w:rsidRDefault="00BE6FA0" w:rsidP="00703250">
            <w:pPr>
              <w:spacing w:after="0" w:line="240" w:lineRule="atLeast"/>
              <w:rPr>
                <w:rFonts w:ascii="Trebuchet MS" w:eastAsia="Times New Roman" w:hAnsi="Trebuchet MS" w:cs="Times New Roman"/>
                <w:i/>
                <w:color w:val="404040" w:themeColor="text1" w:themeTint="BF"/>
                <w:sz w:val="20"/>
                <w:szCs w:val="20"/>
                <w:lang w:val="nl-NL" w:eastAsia="nl-NL"/>
              </w:rPr>
            </w:pPr>
          </w:p>
          <w:p w14:paraId="0A5C0A7C" w14:textId="77777777" w:rsidR="00BE6FA0" w:rsidRPr="006D795B" w:rsidRDefault="00BE6FA0" w:rsidP="00703250">
            <w:pPr>
              <w:tabs>
                <w:tab w:val="num" w:pos="0"/>
              </w:tabs>
              <w:spacing w:after="120" w:line="240" w:lineRule="atLeast"/>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In sommige richtingen van </w:t>
            </w:r>
            <w:proofErr w:type="spellStart"/>
            <w:r w:rsidRPr="006D795B">
              <w:rPr>
                <w:rFonts w:ascii="Trebuchet MS" w:eastAsia="Times New Roman" w:hAnsi="Trebuchet MS" w:cs="Times New Roman"/>
                <w:color w:val="404040" w:themeColor="text1" w:themeTint="BF"/>
                <w:sz w:val="20"/>
                <w:szCs w:val="20"/>
                <w:lang w:val="nl-NL" w:eastAsia="nl-NL"/>
              </w:rPr>
              <w:t>tso</w:t>
            </w:r>
            <w:proofErr w:type="spellEnd"/>
            <w:r w:rsidRPr="006D795B">
              <w:rPr>
                <w:rFonts w:ascii="Trebuchet MS" w:eastAsia="Times New Roman" w:hAnsi="Trebuchet MS" w:cs="Times New Roman"/>
                <w:color w:val="404040" w:themeColor="text1" w:themeTint="BF"/>
                <w:sz w:val="20"/>
                <w:szCs w:val="20"/>
                <w:lang w:val="nl-NL" w:eastAsia="nl-NL"/>
              </w:rPr>
              <w:t xml:space="preserve"> en aso</w:t>
            </w:r>
          </w:p>
          <w:p w14:paraId="080AF2EB" w14:textId="0836D302" w:rsidR="00BE6FA0" w:rsidRPr="006D795B" w:rsidRDefault="00BE6FA0" w:rsidP="00703250">
            <w:pPr>
              <w:tabs>
                <w:tab w:val="num" w:pos="0"/>
              </w:tabs>
              <w:spacing w:after="120" w:line="240" w:lineRule="atLeast"/>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Conceptuele structuur (contexten op de achtergrond)</w:t>
            </w:r>
          </w:p>
        </w:tc>
      </w:tr>
    </w:tbl>
    <w:p w14:paraId="0C53F1D8" w14:textId="77777777" w:rsidR="00BE6FA0" w:rsidRPr="00BE6FA0" w:rsidRDefault="00BE6FA0" w:rsidP="00BE6FA0">
      <w:pPr>
        <w:keepNext/>
        <w:spacing w:before="480" w:after="280" w:line="240" w:lineRule="atLeast"/>
        <w:ind w:left="851" w:hanging="851"/>
        <w:rPr>
          <w:rFonts w:ascii="Arial" w:eastAsia="Times New Roman" w:hAnsi="Arial" w:cs="Times New Roman"/>
          <w:b/>
          <w:i/>
          <w:sz w:val="24"/>
          <w:lang w:val="nl-NL" w:eastAsia="nl-NL"/>
        </w:rPr>
      </w:pPr>
    </w:p>
    <w:p w14:paraId="0B7196EE" w14:textId="5AE59464" w:rsidR="00BE6FA0" w:rsidRPr="00BE6FA0" w:rsidRDefault="00BE6FA0" w:rsidP="00703250">
      <w:pPr>
        <w:pStyle w:val="LPKop2"/>
        <w:ind w:left="851" w:hanging="851"/>
      </w:pPr>
      <w:r w:rsidRPr="00BE6FA0">
        <w:rPr>
          <w:rFonts w:ascii="Arial" w:hAnsi="Arial"/>
        </w:rPr>
        <w:br w:type="page"/>
      </w:r>
      <w:bookmarkStart w:id="12" w:name="_Toc409165682"/>
      <w:bookmarkStart w:id="13" w:name="_Toc481585820"/>
      <w:r w:rsidRPr="00BE6FA0">
        <w:lastRenderedPageBreak/>
        <w:t xml:space="preserve">Leerlijnen natuurwetenschappen van </w:t>
      </w:r>
      <w:r w:rsidR="00703250">
        <w:t xml:space="preserve">de 1ste graad over de 2de graad </w:t>
      </w:r>
      <w:r w:rsidRPr="00BE6FA0">
        <w:t>naar de 3de graad</w:t>
      </w:r>
      <w:bookmarkEnd w:id="12"/>
      <w:bookmarkEnd w:id="13"/>
    </w:p>
    <w:p w14:paraId="1FB7E96D" w14:textId="7D5FE8A1" w:rsidR="00BE6FA0" w:rsidRPr="006D795B" w:rsidRDefault="003A7197" w:rsidP="00BE6FA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In onderstaande tabel zijn alle aspecten opgenomen die aan bod kunnen komen in de 3de graad </w:t>
      </w:r>
      <w:proofErr w:type="spellStart"/>
      <w:r w:rsidRPr="006D795B">
        <w:rPr>
          <w:rFonts w:ascii="Trebuchet MS" w:eastAsia="Times New Roman" w:hAnsi="Trebuchet MS" w:cs="Times New Roman"/>
          <w:color w:val="404040" w:themeColor="text1" w:themeTint="BF"/>
          <w:sz w:val="20"/>
          <w:szCs w:val="20"/>
          <w:lang w:val="nl-NL" w:eastAsia="nl-NL"/>
        </w:rPr>
        <w:t>tso</w:t>
      </w:r>
      <w:proofErr w:type="spellEnd"/>
      <w:r w:rsidRPr="006D795B">
        <w:rPr>
          <w:rFonts w:ascii="Trebuchet MS" w:eastAsia="Times New Roman" w:hAnsi="Trebuchet MS" w:cs="Times New Roman"/>
          <w:color w:val="404040" w:themeColor="text1" w:themeTint="BF"/>
          <w:sz w:val="20"/>
          <w:szCs w:val="20"/>
          <w:lang w:val="nl-NL" w:eastAsia="nl-NL"/>
        </w:rPr>
        <w:t xml:space="preserve"> van de richting Brood en banket, Slagerij en vleeswaren.</w:t>
      </w:r>
    </w:p>
    <w:p w14:paraId="6D82C094" w14:textId="77777777" w:rsidR="00BE6FA0" w:rsidRPr="006D795B" w:rsidRDefault="00BE6FA0" w:rsidP="00BE6FA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Naargelang de studierichting kunnen ook andere begrippen aan bod komen. Een grondige lezing van de leerplannen is dus noodzakelijk.</w:t>
      </w:r>
    </w:p>
    <w:p w14:paraId="4C22E0A1" w14:textId="77777777" w:rsidR="00BE6FA0" w:rsidRPr="006D795B" w:rsidRDefault="00BE6FA0" w:rsidP="00BE6FA0">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Om de leerlijn van de 1ste over de 2de naar de 3de graad te waarborgen is overleg tussen collega’s uit die graden nodig, ook wat betreft de invulling van de (demonstratie-) experimenten. </w:t>
      </w:r>
    </w:p>
    <w:tbl>
      <w:tblPr>
        <w:tblW w:w="10010"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right w:w="57" w:type="dxa"/>
        </w:tblCellMar>
        <w:tblLook w:val="04A0" w:firstRow="1" w:lastRow="0" w:firstColumn="1" w:lastColumn="0" w:noHBand="0" w:noVBand="1"/>
      </w:tblPr>
      <w:tblGrid>
        <w:gridCol w:w="1370"/>
        <w:gridCol w:w="2611"/>
        <w:gridCol w:w="3305"/>
        <w:gridCol w:w="2724"/>
      </w:tblGrid>
      <w:tr w:rsidR="003A7197" w:rsidRPr="00B569B4" w14:paraId="390DEEB0" w14:textId="77777777" w:rsidTr="006D6FE7">
        <w:trPr>
          <w:trHeight w:val="588"/>
          <w:tblCellSpacing w:w="20" w:type="dxa"/>
        </w:trPr>
        <w:tc>
          <w:tcPr>
            <w:tcW w:w="1310" w:type="dxa"/>
            <w:tcBorders>
              <w:top w:val="outset" w:sz="6" w:space="0" w:color="auto"/>
            </w:tcBorders>
            <w:shd w:val="clear" w:color="auto" w:fill="D1E1E1"/>
          </w:tcPr>
          <w:p w14:paraId="227FA636" w14:textId="3C3128DA" w:rsidR="003A7197" w:rsidRPr="003A7197" w:rsidRDefault="003A7197" w:rsidP="00C15296">
            <w:pPr>
              <w:spacing w:before="120" w:after="120" w:line="240" w:lineRule="auto"/>
              <w:rPr>
                <w:rFonts w:ascii="Trebuchet MS" w:eastAsia="Times New Roman" w:hAnsi="Trebuchet MS" w:cs="Arial"/>
                <w:b/>
                <w:color w:val="404040" w:themeColor="text1" w:themeTint="BF"/>
                <w:sz w:val="20"/>
                <w:szCs w:val="20"/>
                <w:lang w:val="nl-NL" w:eastAsia="nl-NL"/>
              </w:rPr>
            </w:pPr>
            <w:r w:rsidRPr="00E82C8D">
              <w:rPr>
                <w:rFonts w:ascii="Trebuchet MS" w:eastAsia="Times New Roman" w:hAnsi="Trebuchet MS" w:cs="Arial"/>
                <w:b/>
                <w:color w:val="404040" w:themeColor="text1" w:themeTint="BF"/>
                <w:sz w:val="20"/>
                <w:szCs w:val="20"/>
                <w:lang w:val="nl-NL" w:eastAsia="nl-NL"/>
              </w:rPr>
              <w:t>Leerlijn</w:t>
            </w:r>
          </w:p>
        </w:tc>
        <w:tc>
          <w:tcPr>
            <w:tcW w:w="2571" w:type="dxa"/>
            <w:tcBorders>
              <w:top w:val="outset" w:sz="6" w:space="0" w:color="auto"/>
            </w:tcBorders>
            <w:shd w:val="clear" w:color="auto" w:fill="D1E1E1"/>
          </w:tcPr>
          <w:p w14:paraId="71106BDC" w14:textId="604A6E8B" w:rsidR="003A7197" w:rsidRPr="003A7197" w:rsidRDefault="003A7197" w:rsidP="003A7197">
            <w:pPr>
              <w:spacing w:before="120" w:after="120" w:line="240" w:lineRule="auto"/>
              <w:jc w:val="center"/>
              <w:rPr>
                <w:rFonts w:ascii="Trebuchet MS" w:eastAsia="Times New Roman" w:hAnsi="Trebuchet MS" w:cs="Arial"/>
                <w:b/>
                <w:color w:val="404040" w:themeColor="text1" w:themeTint="BF"/>
                <w:sz w:val="20"/>
                <w:szCs w:val="20"/>
                <w:lang w:val="nl-NL" w:eastAsia="nl-NL"/>
              </w:rPr>
            </w:pPr>
            <w:r w:rsidRPr="003A7197">
              <w:rPr>
                <w:rFonts w:ascii="Trebuchet MS" w:eastAsia="Times New Roman" w:hAnsi="Trebuchet MS" w:cs="Arial"/>
                <w:b/>
                <w:color w:val="404040" w:themeColor="text1" w:themeTint="BF"/>
                <w:sz w:val="20"/>
                <w:szCs w:val="20"/>
                <w:lang w:val="nl-NL" w:eastAsia="nl-NL"/>
              </w:rPr>
              <w:t>1ste graad</w:t>
            </w:r>
          </w:p>
        </w:tc>
        <w:tc>
          <w:tcPr>
            <w:tcW w:w="3265" w:type="dxa"/>
            <w:tcBorders>
              <w:top w:val="outset" w:sz="6" w:space="0" w:color="auto"/>
            </w:tcBorders>
            <w:shd w:val="clear" w:color="auto" w:fill="D1E1E1"/>
          </w:tcPr>
          <w:p w14:paraId="1E06BBED" w14:textId="61B9D9B7" w:rsidR="003A7197" w:rsidRPr="00B569B4" w:rsidRDefault="003A7197" w:rsidP="003A7197">
            <w:pPr>
              <w:spacing w:before="120" w:after="120" w:line="240" w:lineRule="auto"/>
              <w:jc w:val="center"/>
              <w:rPr>
                <w:rFonts w:ascii="Trebuchet MS" w:eastAsia="Times New Roman" w:hAnsi="Trebuchet MS" w:cs="Arial"/>
                <w:b/>
                <w:color w:val="404040"/>
                <w:sz w:val="20"/>
                <w:szCs w:val="20"/>
                <w:lang w:val="nl-NL" w:eastAsia="nl-NL"/>
              </w:rPr>
            </w:pPr>
            <w:r w:rsidRPr="00B569B4">
              <w:rPr>
                <w:rFonts w:ascii="Trebuchet MS" w:eastAsia="Times New Roman" w:hAnsi="Trebuchet MS" w:cs="Arial"/>
                <w:b/>
                <w:color w:val="404040"/>
                <w:sz w:val="20"/>
                <w:szCs w:val="20"/>
                <w:lang w:val="nl-NL" w:eastAsia="nl-NL"/>
              </w:rPr>
              <w:t>2</w:t>
            </w:r>
            <w:r>
              <w:rPr>
                <w:rFonts w:ascii="Trebuchet MS" w:eastAsia="Times New Roman" w:hAnsi="Trebuchet MS" w:cs="Arial"/>
                <w:b/>
                <w:color w:val="404040"/>
                <w:sz w:val="20"/>
                <w:szCs w:val="20"/>
                <w:lang w:val="nl-NL" w:eastAsia="nl-NL"/>
              </w:rPr>
              <w:t>de</w:t>
            </w:r>
            <w:r w:rsidRPr="00B569B4">
              <w:rPr>
                <w:rFonts w:ascii="Trebuchet MS" w:eastAsia="Times New Roman" w:hAnsi="Trebuchet MS" w:cs="Arial"/>
                <w:b/>
                <w:color w:val="404040"/>
                <w:sz w:val="20"/>
                <w:szCs w:val="20"/>
                <w:lang w:val="nl-NL" w:eastAsia="nl-NL"/>
              </w:rPr>
              <w:t xml:space="preserve"> graad</w:t>
            </w:r>
          </w:p>
        </w:tc>
        <w:tc>
          <w:tcPr>
            <w:tcW w:w="2664" w:type="dxa"/>
            <w:tcBorders>
              <w:top w:val="outset" w:sz="6" w:space="0" w:color="auto"/>
            </w:tcBorders>
            <w:shd w:val="clear" w:color="auto" w:fill="D1E1E1"/>
          </w:tcPr>
          <w:p w14:paraId="0364473F" w14:textId="7212E04C" w:rsidR="003A7197" w:rsidRPr="00B569B4" w:rsidRDefault="003A7197" w:rsidP="003A7197">
            <w:pPr>
              <w:spacing w:before="120" w:after="120" w:line="240" w:lineRule="auto"/>
              <w:jc w:val="center"/>
              <w:rPr>
                <w:rFonts w:ascii="Trebuchet MS" w:eastAsia="Times New Roman" w:hAnsi="Trebuchet MS" w:cs="Arial"/>
                <w:b/>
                <w:color w:val="404040"/>
                <w:sz w:val="20"/>
                <w:szCs w:val="20"/>
                <w:lang w:val="nl-NL" w:eastAsia="nl-NL"/>
              </w:rPr>
            </w:pPr>
            <w:r w:rsidRPr="00B569B4">
              <w:rPr>
                <w:rFonts w:ascii="Trebuchet MS" w:eastAsia="Times New Roman" w:hAnsi="Trebuchet MS" w:cs="Arial"/>
                <w:b/>
                <w:color w:val="404040"/>
                <w:sz w:val="20"/>
                <w:szCs w:val="20"/>
                <w:lang w:val="nl-NL" w:eastAsia="nl-NL"/>
              </w:rPr>
              <w:t>3</w:t>
            </w:r>
            <w:r>
              <w:rPr>
                <w:rFonts w:ascii="Trebuchet MS" w:eastAsia="Times New Roman" w:hAnsi="Trebuchet MS" w:cs="Arial"/>
                <w:b/>
                <w:color w:val="404040"/>
                <w:sz w:val="20"/>
                <w:szCs w:val="20"/>
                <w:lang w:val="nl-NL" w:eastAsia="nl-NL"/>
              </w:rPr>
              <w:t>de</w:t>
            </w:r>
            <w:r w:rsidRPr="00B569B4">
              <w:rPr>
                <w:rFonts w:ascii="Trebuchet MS" w:eastAsia="Times New Roman" w:hAnsi="Trebuchet MS" w:cs="Arial"/>
                <w:b/>
                <w:color w:val="404040"/>
                <w:sz w:val="20"/>
                <w:szCs w:val="20"/>
                <w:lang w:val="nl-NL" w:eastAsia="nl-NL"/>
              </w:rPr>
              <w:t xml:space="preserve"> graad</w:t>
            </w:r>
          </w:p>
        </w:tc>
      </w:tr>
      <w:tr w:rsidR="003A7197" w:rsidRPr="00B569B4" w14:paraId="320E5E15" w14:textId="77777777" w:rsidTr="006D6FE7">
        <w:trPr>
          <w:cantSplit/>
          <w:trHeight w:val="1134"/>
          <w:tblCellSpacing w:w="20" w:type="dxa"/>
        </w:trPr>
        <w:tc>
          <w:tcPr>
            <w:tcW w:w="1310" w:type="dxa"/>
            <w:vMerge w:val="restart"/>
            <w:shd w:val="clear" w:color="auto" w:fill="D1E1E1"/>
            <w:textDirection w:val="btLr"/>
            <w:vAlign w:val="center"/>
          </w:tcPr>
          <w:p w14:paraId="376A69AA" w14:textId="7FA5DC7B" w:rsidR="003A7197" w:rsidRPr="003A7197" w:rsidRDefault="003A7197" w:rsidP="003A7197">
            <w:pPr>
              <w:spacing w:after="0" w:line="240" w:lineRule="auto"/>
              <w:ind w:left="113" w:right="113"/>
              <w:jc w:val="center"/>
              <w:rPr>
                <w:rFonts w:ascii="Trebuchet MS" w:eastAsia="Times New Roman" w:hAnsi="Trebuchet MS" w:cs="Times New Roman"/>
                <w:b/>
                <w:i/>
                <w:color w:val="404040"/>
                <w:sz w:val="20"/>
                <w:szCs w:val="20"/>
                <w:u w:val="single"/>
                <w:lang w:val="nl-NL" w:eastAsia="nl-NL"/>
              </w:rPr>
            </w:pPr>
            <w:r w:rsidRPr="003A7197">
              <w:rPr>
                <w:rFonts w:ascii="Trebuchet MS" w:eastAsia="Times New Roman" w:hAnsi="Trebuchet MS" w:cs="Arial"/>
                <w:b/>
                <w:color w:val="404040" w:themeColor="text1" w:themeTint="BF"/>
                <w:sz w:val="20"/>
                <w:szCs w:val="20"/>
                <w:lang w:val="nl-NL" w:eastAsia="nl-NL"/>
              </w:rPr>
              <w:t>Materie</w:t>
            </w:r>
          </w:p>
        </w:tc>
        <w:tc>
          <w:tcPr>
            <w:tcW w:w="2571" w:type="dxa"/>
            <w:tcBorders>
              <w:bottom w:val="nil"/>
            </w:tcBorders>
          </w:tcPr>
          <w:p w14:paraId="668AB59E" w14:textId="161825AF"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Deeltjesmodel</w:t>
            </w:r>
          </w:p>
          <w:p w14:paraId="72666CE0"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Materie bestaat uit deeltjes met ruimte ertussen</w:t>
            </w:r>
          </w:p>
          <w:p w14:paraId="5E6BBE97"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De deeltjes bewegen met een snelheid afhankelijk van de temperatuur</w:t>
            </w:r>
          </w:p>
          <w:p w14:paraId="667B9260" w14:textId="77777777" w:rsidR="003A7197" w:rsidRPr="00B569B4" w:rsidRDefault="003A7197" w:rsidP="00B569B4">
            <w:pPr>
              <w:spacing w:after="0" w:line="160" w:lineRule="atLeast"/>
              <w:ind w:left="142"/>
              <w:rPr>
                <w:rFonts w:ascii="Trebuchet MS" w:eastAsia="Times New Roman" w:hAnsi="Trebuchet MS" w:cs="Arial"/>
                <w:b/>
                <w:color w:val="404040"/>
                <w:sz w:val="18"/>
                <w:szCs w:val="16"/>
                <w:lang w:val="nl-NL" w:eastAsia="nl-NL"/>
              </w:rPr>
            </w:pPr>
          </w:p>
        </w:tc>
        <w:tc>
          <w:tcPr>
            <w:tcW w:w="3265" w:type="dxa"/>
            <w:tcBorders>
              <w:bottom w:val="nil"/>
            </w:tcBorders>
          </w:tcPr>
          <w:p w14:paraId="2DAB5FD1" w14:textId="77777777"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Deeltjesmodel</w:t>
            </w:r>
          </w:p>
          <w:p w14:paraId="2287A0D5"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 xml:space="preserve">Moleculen </w:t>
            </w:r>
          </w:p>
          <w:p w14:paraId="4831BEEE"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 xml:space="preserve">Atoombouw (atoommodel van </w:t>
            </w:r>
            <w:proofErr w:type="spellStart"/>
            <w:r w:rsidRPr="00B569B4">
              <w:rPr>
                <w:rFonts w:ascii="Trebuchet MS" w:eastAsia="Times New Roman" w:hAnsi="Trebuchet MS" w:cs="Arial"/>
                <w:color w:val="404040"/>
                <w:sz w:val="18"/>
                <w:szCs w:val="16"/>
                <w:lang w:val="nl-NL" w:eastAsia="nl-NL"/>
              </w:rPr>
              <w:t>Rutherford</w:t>
            </w:r>
            <w:proofErr w:type="spellEnd"/>
            <w:r w:rsidRPr="00B569B4">
              <w:rPr>
                <w:rFonts w:ascii="Trebuchet MS" w:eastAsia="Times New Roman" w:hAnsi="Trebuchet MS" w:cs="Arial"/>
                <w:color w:val="404040"/>
                <w:sz w:val="18"/>
                <w:szCs w:val="16"/>
                <w:lang w:val="nl-NL" w:eastAsia="nl-NL"/>
              </w:rPr>
              <w:t>)</w:t>
            </w:r>
          </w:p>
          <w:p w14:paraId="3776891A" w14:textId="77777777" w:rsidR="003A7197" w:rsidRPr="00B569B4" w:rsidRDefault="003A7197" w:rsidP="00B569B4">
            <w:pPr>
              <w:spacing w:after="0" w:line="160" w:lineRule="atLeast"/>
              <w:rPr>
                <w:rFonts w:ascii="Trebuchet MS" w:eastAsia="Times New Roman" w:hAnsi="Trebuchet MS" w:cs="Arial"/>
                <w:color w:val="404040"/>
                <w:sz w:val="18"/>
                <w:szCs w:val="16"/>
                <w:lang w:val="nl-NL" w:eastAsia="nl-NL"/>
              </w:rPr>
            </w:pPr>
          </w:p>
        </w:tc>
        <w:tc>
          <w:tcPr>
            <w:tcW w:w="2664" w:type="dxa"/>
            <w:tcBorders>
              <w:top w:val="nil"/>
              <w:bottom w:val="nil"/>
            </w:tcBorders>
          </w:tcPr>
          <w:p w14:paraId="59767FB6" w14:textId="77777777" w:rsidR="003A7197" w:rsidRPr="00B569B4" w:rsidRDefault="003A7197" w:rsidP="00B569B4">
            <w:pPr>
              <w:spacing w:after="240" w:line="360" w:lineRule="auto"/>
              <w:jc w:val="both"/>
              <w:rPr>
                <w:rFonts w:ascii="Trebuchet MS" w:eastAsia="Times New Roman" w:hAnsi="Trebuchet MS" w:cs="Arial"/>
                <w:color w:val="404040"/>
                <w:sz w:val="20"/>
                <w:szCs w:val="20"/>
                <w:lang w:val="nl-NL" w:eastAsia="nl-NL"/>
              </w:rPr>
            </w:pPr>
          </w:p>
        </w:tc>
      </w:tr>
      <w:tr w:rsidR="003A7197" w:rsidRPr="00B569B4" w14:paraId="1A04F63F" w14:textId="77777777" w:rsidTr="006D6FE7">
        <w:trPr>
          <w:trHeight w:val="588"/>
          <w:tblCellSpacing w:w="20" w:type="dxa"/>
        </w:trPr>
        <w:tc>
          <w:tcPr>
            <w:tcW w:w="1310" w:type="dxa"/>
            <w:vMerge/>
            <w:shd w:val="clear" w:color="auto" w:fill="D1E1E1"/>
          </w:tcPr>
          <w:p w14:paraId="111D1B23" w14:textId="77777777"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6C3C13DB" w14:textId="0864765A"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Stoffen</w:t>
            </w:r>
          </w:p>
          <w:p w14:paraId="57D2BCA8"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Mengsels en zuivere stoffen</w:t>
            </w:r>
          </w:p>
          <w:p w14:paraId="4A9C5BDD"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Mengsels scheiden: op basis van deeltjesgrootte</w:t>
            </w:r>
          </w:p>
          <w:p w14:paraId="6B7CF72A"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Massa en volume</w:t>
            </w:r>
          </w:p>
          <w:p w14:paraId="3422E3D8"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Uitzetten en inkrimpen</w:t>
            </w:r>
          </w:p>
        </w:tc>
        <w:tc>
          <w:tcPr>
            <w:tcW w:w="3265" w:type="dxa"/>
            <w:tcBorders>
              <w:top w:val="nil"/>
              <w:bottom w:val="nil"/>
            </w:tcBorders>
          </w:tcPr>
          <w:p w14:paraId="398BAA5D" w14:textId="77777777"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Stoffen</w:t>
            </w:r>
          </w:p>
          <w:p w14:paraId="3E1383E8"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Stofconstanten: smeltpunt, kookpunt, massadichtheid</w:t>
            </w:r>
          </w:p>
          <w:p w14:paraId="0DB8381F"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Symbolische voorstelling van atomen en moleculen</w:t>
            </w:r>
          </w:p>
          <w:p w14:paraId="6F4DB2C2"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Moleculaire structuren</w:t>
            </w:r>
          </w:p>
          <w:p w14:paraId="12CFB0D8"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Enkelvoudige/samengestelde stoffen</w:t>
            </w:r>
          </w:p>
          <w:p w14:paraId="44C00564"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Oplossingen: opgeloste stof, oplosmiddel, concentratie</w:t>
            </w:r>
          </w:p>
          <w:p w14:paraId="159BACA4"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pH van een oplossing</w:t>
            </w:r>
          </w:p>
          <w:p w14:paraId="37A8DDA5" w14:textId="77777777" w:rsidR="003A7197"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Water/niet-wateroplosbaar</w:t>
            </w:r>
          </w:p>
          <w:p w14:paraId="103AC4DB" w14:textId="77777777" w:rsidR="006D6FE7" w:rsidRPr="00B569B4" w:rsidRDefault="006D6FE7" w:rsidP="006D6FE7">
            <w:pPr>
              <w:spacing w:after="0" w:line="160" w:lineRule="atLeast"/>
              <w:ind w:left="142"/>
              <w:rPr>
                <w:rFonts w:ascii="Trebuchet MS" w:eastAsia="Times New Roman" w:hAnsi="Trebuchet MS" w:cs="Arial"/>
                <w:color w:val="404040"/>
                <w:sz w:val="18"/>
                <w:szCs w:val="16"/>
                <w:lang w:val="nl-NL" w:eastAsia="nl-NL"/>
              </w:rPr>
            </w:pPr>
          </w:p>
        </w:tc>
        <w:tc>
          <w:tcPr>
            <w:tcW w:w="2664" w:type="dxa"/>
            <w:tcBorders>
              <w:top w:val="nil"/>
              <w:bottom w:val="nil"/>
            </w:tcBorders>
          </w:tcPr>
          <w:p w14:paraId="2B478033" w14:textId="77777777" w:rsidR="00C95571" w:rsidRPr="00C95571" w:rsidRDefault="00C95571" w:rsidP="00C95571">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C95571">
              <w:rPr>
                <w:rFonts w:ascii="Trebuchet MS" w:eastAsia="Times New Roman" w:hAnsi="Trebuchet MS" w:cs="Times New Roman"/>
                <w:b/>
                <w:i/>
                <w:color w:val="404040" w:themeColor="text1" w:themeTint="BF"/>
                <w:sz w:val="18"/>
                <w:szCs w:val="18"/>
                <w:u w:val="single"/>
                <w:lang w:val="nl-NL" w:eastAsia="nl-NL"/>
              </w:rPr>
              <w:t>Stoffen</w:t>
            </w:r>
          </w:p>
          <w:p w14:paraId="316FA8E4" w14:textId="77777777" w:rsidR="00C95571" w:rsidRPr="00C95571" w:rsidRDefault="00C95571" w:rsidP="00C95571">
            <w:pPr>
              <w:spacing w:after="0" w:line="160" w:lineRule="atLeast"/>
              <w:ind w:left="226" w:hanging="226"/>
              <w:rPr>
                <w:rFonts w:ascii="Trebuchet MS" w:eastAsia="Times New Roman" w:hAnsi="Trebuchet MS" w:cs="Arial"/>
                <w:color w:val="404040" w:themeColor="text1" w:themeTint="BF"/>
                <w:sz w:val="18"/>
                <w:szCs w:val="18"/>
                <w:lang w:val="nl-NL" w:eastAsia="nl-NL"/>
              </w:rPr>
            </w:pPr>
            <w:r w:rsidRPr="00C95571">
              <w:rPr>
                <w:rFonts w:ascii="Trebuchet MS" w:eastAsia="Times New Roman" w:hAnsi="Trebuchet MS" w:cs="Arial"/>
                <w:b/>
                <w:color w:val="404040" w:themeColor="text1" w:themeTint="BF"/>
                <w:sz w:val="18"/>
                <w:szCs w:val="18"/>
                <w:lang w:val="nl-NL" w:eastAsia="nl-NL"/>
              </w:rPr>
              <w:t>-</w:t>
            </w:r>
            <w:r w:rsidRPr="00C95571">
              <w:rPr>
                <w:rFonts w:ascii="Trebuchet MS" w:eastAsia="Times New Roman" w:hAnsi="Trebuchet MS" w:cs="Arial"/>
                <w:color w:val="404040" w:themeColor="text1" w:themeTint="BF"/>
                <w:sz w:val="18"/>
                <w:szCs w:val="18"/>
                <w:lang w:val="nl-NL" w:eastAsia="nl-NL"/>
              </w:rPr>
              <w:t xml:space="preserve"> Polaire-apolaire  </w:t>
            </w:r>
          </w:p>
          <w:p w14:paraId="710DF6CC" w14:textId="664DF2B5" w:rsidR="00C95571" w:rsidRPr="00C95571" w:rsidRDefault="00C95571" w:rsidP="00C95571">
            <w:pPr>
              <w:spacing w:after="0" w:line="160" w:lineRule="atLeast"/>
              <w:ind w:left="226" w:hanging="226"/>
              <w:rPr>
                <w:rFonts w:ascii="Trebuchet MS" w:eastAsia="Times New Roman" w:hAnsi="Trebuchet MS" w:cs="Arial"/>
                <w:color w:val="404040" w:themeColor="text1" w:themeTint="BF"/>
                <w:sz w:val="18"/>
                <w:szCs w:val="18"/>
                <w:lang w:val="nl-NL" w:eastAsia="nl-NL"/>
              </w:rPr>
            </w:pPr>
            <w:r w:rsidRPr="00C95571">
              <w:rPr>
                <w:rFonts w:ascii="Trebuchet MS" w:eastAsia="Times New Roman" w:hAnsi="Trebuchet MS" w:cs="Arial"/>
                <w:color w:val="404040" w:themeColor="text1" w:themeTint="BF"/>
                <w:sz w:val="18"/>
                <w:szCs w:val="18"/>
                <w:lang w:val="nl-NL" w:eastAsia="nl-NL"/>
              </w:rPr>
              <w:t xml:space="preserve">  verbindingen</w:t>
            </w:r>
          </w:p>
          <w:p w14:paraId="3FC1DAE2" w14:textId="1BFCDCE6" w:rsidR="00C95571" w:rsidRPr="00C95571" w:rsidRDefault="00C95571" w:rsidP="00C95571">
            <w:pPr>
              <w:spacing w:after="0" w:line="160" w:lineRule="atLeast"/>
              <w:ind w:left="142" w:hanging="142"/>
              <w:rPr>
                <w:rFonts w:ascii="Trebuchet MS" w:eastAsia="Times New Roman" w:hAnsi="Trebuchet MS" w:cs="Arial"/>
                <w:b/>
                <w:color w:val="404040" w:themeColor="text1" w:themeTint="BF"/>
                <w:sz w:val="18"/>
                <w:szCs w:val="18"/>
                <w:lang w:val="nl-NL" w:eastAsia="nl-NL"/>
              </w:rPr>
            </w:pPr>
            <w:r w:rsidRPr="00C95571">
              <w:rPr>
                <w:rFonts w:ascii="Trebuchet MS" w:eastAsia="Times New Roman" w:hAnsi="Trebuchet MS" w:cs="Arial"/>
                <w:color w:val="404040" w:themeColor="text1" w:themeTint="BF"/>
                <w:sz w:val="18"/>
                <w:szCs w:val="18"/>
                <w:lang w:val="nl-NL" w:eastAsia="nl-NL"/>
              </w:rPr>
              <w:t>- Koolstofverbindingen m.i.v. polymeren en biochemische stofklassen (eiwitten, vetten en suikers)</w:t>
            </w:r>
          </w:p>
          <w:p w14:paraId="399EBEA8" w14:textId="77777777" w:rsidR="003A7197" w:rsidRPr="00B569B4" w:rsidRDefault="003A7197" w:rsidP="00B569B4">
            <w:pPr>
              <w:spacing w:after="240" w:line="360" w:lineRule="auto"/>
              <w:jc w:val="both"/>
              <w:rPr>
                <w:rFonts w:ascii="Trebuchet MS" w:eastAsia="Times New Roman" w:hAnsi="Trebuchet MS" w:cs="Arial"/>
                <w:color w:val="404040"/>
                <w:sz w:val="20"/>
                <w:szCs w:val="20"/>
                <w:lang w:val="nl-NL" w:eastAsia="nl-NL"/>
              </w:rPr>
            </w:pPr>
          </w:p>
        </w:tc>
      </w:tr>
      <w:tr w:rsidR="003A7197" w:rsidRPr="00B569B4" w14:paraId="1F6BB5C9" w14:textId="77777777" w:rsidTr="006D6FE7">
        <w:trPr>
          <w:trHeight w:val="494"/>
          <w:tblCellSpacing w:w="20" w:type="dxa"/>
        </w:trPr>
        <w:tc>
          <w:tcPr>
            <w:tcW w:w="1310" w:type="dxa"/>
            <w:vMerge/>
            <w:shd w:val="clear" w:color="auto" w:fill="D1E1E1"/>
          </w:tcPr>
          <w:p w14:paraId="2D84B882" w14:textId="77777777"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4B677FBD" w14:textId="24A6C949"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Faseovergangen</w:t>
            </w:r>
          </w:p>
          <w:p w14:paraId="5C9C5FFB"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Kwalitatief</w:t>
            </w:r>
          </w:p>
        </w:tc>
        <w:tc>
          <w:tcPr>
            <w:tcW w:w="3265" w:type="dxa"/>
            <w:tcBorders>
              <w:top w:val="nil"/>
              <w:bottom w:val="nil"/>
            </w:tcBorders>
          </w:tcPr>
          <w:p w14:paraId="761B16B8" w14:textId="77777777" w:rsidR="003A7197" w:rsidRPr="00B569B4" w:rsidRDefault="003A7197" w:rsidP="00C15296">
            <w:pPr>
              <w:spacing w:after="0" w:line="160" w:lineRule="atLeast"/>
              <w:ind w:firstLine="2"/>
              <w:rPr>
                <w:rFonts w:ascii="Trebuchet MS" w:eastAsia="Times New Roman" w:hAnsi="Trebuchet MS" w:cs="Arial"/>
                <w:b/>
                <w:color w:val="404040"/>
                <w:sz w:val="18"/>
                <w:szCs w:val="16"/>
                <w:lang w:val="nl-NL" w:eastAsia="nl-NL"/>
              </w:rPr>
            </w:pPr>
          </w:p>
        </w:tc>
        <w:tc>
          <w:tcPr>
            <w:tcW w:w="2664" w:type="dxa"/>
            <w:tcBorders>
              <w:top w:val="nil"/>
              <w:bottom w:val="nil"/>
            </w:tcBorders>
          </w:tcPr>
          <w:p w14:paraId="08437853" w14:textId="77777777" w:rsidR="003A7197" w:rsidRPr="00B569B4" w:rsidRDefault="003A7197" w:rsidP="00B569B4">
            <w:pPr>
              <w:spacing w:after="240" w:line="360" w:lineRule="auto"/>
              <w:jc w:val="both"/>
              <w:rPr>
                <w:rFonts w:ascii="Trebuchet MS" w:eastAsia="Times New Roman" w:hAnsi="Trebuchet MS" w:cs="Arial"/>
                <w:color w:val="404040"/>
                <w:sz w:val="20"/>
                <w:szCs w:val="20"/>
                <w:lang w:val="nl-NL" w:eastAsia="nl-NL"/>
              </w:rPr>
            </w:pPr>
          </w:p>
        </w:tc>
      </w:tr>
      <w:tr w:rsidR="003A7197" w:rsidRPr="00B569B4" w14:paraId="5BED9ECE" w14:textId="77777777" w:rsidTr="006D6FE7">
        <w:trPr>
          <w:trHeight w:val="937"/>
          <w:tblCellSpacing w:w="20" w:type="dxa"/>
        </w:trPr>
        <w:tc>
          <w:tcPr>
            <w:tcW w:w="1310" w:type="dxa"/>
            <w:vMerge/>
            <w:shd w:val="clear" w:color="auto" w:fill="D1E1E1"/>
          </w:tcPr>
          <w:p w14:paraId="3FF21F75" w14:textId="77777777"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tcBorders>
          </w:tcPr>
          <w:p w14:paraId="0229AB40" w14:textId="57A71589"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Stofomzettingen</w:t>
            </w:r>
          </w:p>
          <w:p w14:paraId="139B77D1"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Structuurveranderingen verklaren met deeltjesmodel</w:t>
            </w:r>
          </w:p>
        </w:tc>
        <w:tc>
          <w:tcPr>
            <w:tcW w:w="3265" w:type="dxa"/>
            <w:tcBorders>
              <w:top w:val="nil"/>
            </w:tcBorders>
          </w:tcPr>
          <w:p w14:paraId="4E503DEE" w14:textId="77777777" w:rsidR="003A7197" w:rsidRPr="00B569B4" w:rsidRDefault="003A7197" w:rsidP="00C15296">
            <w:pPr>
              <w:spacing w:after="0" w:line="240" w:lineRule="auto"/>
              <w:ind w:firstLine="2"/>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Stofomzettingen</w:t>
            </w:r>
          </w:p>
          <w:p w14:paraId="7764BC5C" w14:textId="4DF25E5D" w:rsidR="003A7197" w:rsidRPr="00C95571" w:rsidRDefault="003A7197" w:rsidP="00C95571">
            <w:pPr>
              <w:pStyle w:val="Lijstalinea"/>
              <w:numPr>
                <w:ilvl w:val="0"/>
                <w:numId w:val="3"/>
              </w:numPr>
              <w:spacing w:line="160" w:lineRule="atLeast"/>
              <w:ind w:left="129" w:hanging="141"/>
              <w:rPr>
                <w:rFonts w:ascii="Trebuchet MS" w:hAnsi="Trebuchet MS" w:cs="Arial"/>
                <w:color w:val="404040"/>
                <w:sz w:val="18"/>
                <w:szCs w:val="16"/>
              </w:rPr>
            </w:pPr>
            <w:r w:rsidRPr="00C95571">
              <w:rPr>
                <w:rFonts w:ascii="Trebuchet MS" w:hAnsi="Trebuchet MS" w:cs="Arial"/>
                <w:color w:val="404040"/>
                <w:sz w:val="18"/>
                <w:szCs w:val="16"/>
              </w:rPr>
              <w:t>Chemische reacties–reactievergelijkingen</w:t>
            </w:r>
          </w:p>
          <w:p w14:paraId="644BCF71" w14:textId="77777777" w:rsidR="003A7197" w:rsidRDefault="003A7197" w:rsidP="00C95571">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Botsingsmodel</w:t>
            </w:r>
          </w:p>
          <w:p w14:paraId="6E9AFAA6" w14:textId="77777777" w:rsidR="006D6FE7" w:rsidRPr="00B569B4" w:rsidRDefault="006D6FE7" w:rsidP="006D6FE7">
            <w:pPr>
              <w:spacing w:after="0" w:line="160" w:lineRule="atLeast"/>
              <w:ind w:left="144"/>
              <w:rPr>
                <w:rFonts w:ascii="Trebuchet MS" w:eastAsia="Times New Roman" w:hAnsi="Trebuchet MS" w:cs="Arial"/>
                <w:color w:val="404040"/>
                <w:sz w:val="18"/>
                <w:szCs w:val="16"/>
                <w:lang w:val="nl-NL" w:eastAsia="nl-NL"/>
              </w:rPr>
            </w:pPr>
          </w:p>
        </w:tc>
        <w:tc>
          <w:tcPr>
            <w:tcW w:w="2664" w:type="dxa"/>
            <w:tcBorders>
              <w:top w:val="nil"/>
              <w:bottom w:val="outset" w:sz="6" w:space="0" w:color="auto"/>
            </w:tcBorders>
          </w:tcPr>
          <w:p w14:paraId="7476A475" w14:textId="77777777" w:rsidR="00C95571" w:rsidRPr="00C95571" w:rsidRDefault="00C95571" w:rsidP="00C95571">
            <w:pPr>
              <w:spacing w:after="0" w:line="240" w:lineRule="auto"/>
              <w:ind w:firstLine="2"/>
              <w:rPr>
                <w:rFonts w:ascii="Trebuchet MS" w:eastAsia="Times New Roman" w:hAnsi="Trebuchet MS" w:cs="Times New Roman"/>
                <w:b/>
                <w:i/>
                <w:color w:val="404040" w:themeColor="text1" w:themeTint="BF"/>
                <w:sz w:val="18"/>
                <w:szCs w:val="16"/>
                <w:u w:val="single"/>
                <w:lang w:val="nl-NL" w:eastAsia="nl-NL"/>
              </w:rPr>
            </w:pPr>
            <w:r w:rsidRPr="00C95571">
              <w:rPr>
                <w:rFonts w:ascii="Trebuchet MS" w:eastAsia="Times New Roman" w:hAnsi="Trebuchet MS" w:cs="Times New Roman"/>
                <w:b/>
                <w:i/>
                <w:color w:val="404040" w:themeColor="text1" w:themeTint="BF"/>
                <w:sz w:val="18"/>
                <w:szCs w:val="16"/>
                <w:u w:val="single"/>
                <w:lang w:val="nl-NL" w:eastAsia="nl-NL"/>
              </w:rPr>
              <w:t>Stofomzettingen</w:t>
            </w:r>
          </w:p>
          <w:p w14:paraId="069017FD" w14:textId="77777777" w:rsidR="00C95571" w:rsidRPr="00C95571" w:rsidRDefault="00C95571" w:rsidP="00C95571">
            <w:pPr>
              <w:spacing w:after="0" w:line="160" w:lineRule="atLeast"/>
              <w:ind w:left="85" w:hanging="142"/>
              <w:rPr>
                <w:rFonts w:ascii="Trebuchet MS" w:eastAsia="Times New Roman" w:hAnsi="Trebuchet MS" w:cs="Arial"/>
                <w:color w:val="404040" w:themeColor="text1" w:themeTint="BF"/>
                <w:sz w:val="18"/>
                <w:szCs w:val="18"/>
                <w:lang w:val="nl-NL" w:eastAsia="nl-NL"/>
              </w:rPr>
            </w:pPr>
            <w:r w:rsidRPr="00C95571">
              <w:rPr>
                <w:rFonts w:ascii="Trebuchet MS" w:eastAsia="Times New Roman" w:hAnsi="Trebuchet MS" w:cs="Arial"/>
                <w:color w:val="404040" w:themeColor="text1" w:themeTint="BF"/>
                <w:sz w:val="18"/>
                <w:szCs w:val="18"/>
                <w:lang w:val="nl-NL" w:eastAsia="nl-NL"/>
              </w:rPr>
              <w:t xml:space="preserve"> - Reactiesoorten: neutralisatiereacties, neerslagreacties, gasvormingsreacties, redoxreacties, reactiesoorten in de koolstofchemie</w:t>
            </w:r>
          </w:p>
          <w:p w14:paraId="4A8E9B6E" w14:textId="60F50592" w:rsidR="003A7197" w:rsidRPr="00C95571" w:rsidRDefault="00C95571" w:rsidP="00C95571">
            <w:pPr>
              <w:spacing w:after="0" w:line="240" w:lineRule="auto"/>
              <w:ind w:left="85" w:hanging="85"/>
              <w:rPr>
                <w:rFonts w:ascii="Trebuchet MS" w:eastAsia="Times New Roman" w:hAnsi="Trebuchet MS" w:cs="Arial"/>
                <w:color w:val="404040"/>
                <w:sz w:val="20"/>
                <w:szCs w:val="20"/>
                <w:lang w:val="nl-NL" w:eastAsia="nl-NL"/>
              </w:rPr>
            </w:pPr>
            <w:r w:rsidRPr="00C95571">
              <w:rPr>
                <w:rFonts w:ascii="Trebuchet MS" w:eastAsia="Times New Roman" w:hAnsi="Trebuchet MS" w:cs="Arial"/>
                <w:color w:val="404040" w:themeColor="text1" w:themeTint="BF"/>
                <w:sz w:val="18"/>
                <w:szCs w:val="18"/>
                <w:lang w:val="nl-NL" w:eastAsia="nl-NL"/>
              </w:rPr>
              <w:t>- Stofwisseling: opbouw-afbraakreacties</w:t>
            </w:r>
          </w:p>
        </w:tc>
      </w:tr>
      <w:tr w:rsidR="006D6FE7" w:rsidRPr="00B569B4" w14:paraId="310E3597" w14:textId="77777777" w:rsidTr="006D6FE7">
        <w:trPr>
          <w:trHeight w:val="732"/>
          <w:tblCellSpacing w:w="20" w:type="dxa"/>
        </w:trPr>
        <w:tc>
          <w:tcPr>
            <w:tcW w:w="1310" w:type="dxa"/>
            <w:vMerge w:val="restart"/>
            <w:shd w:val="clear" w:color="auto" w:fill="D1E1E1"/>
            <w:textDirection w:val="btLr"/>
            <w:vAlign w:val="center"/>
          </w:tcPr>
          <w:p w14:paraId="0D0F0544" w14:textId="3C8C385C" w:rsidR="006D6FE7" w:rsidRPr="00C15296" w:rsidRDefault="006D6FE7" w:rsidP="00C15296">
            <w:pPr>
              <w:spacing w:after="0" w:line="240" w:lineRule="auto"/>
              <w:ind w:left="113" w:right="113"/>
              <w:jc w:val="center"/>
              <w:rPr>
                <w:rFonts w:ascii="Trebuchet MS" w:eastAsia="Times New Roman" w:hAnsi="Trebuchet MS" w:cs="Times New Roman"/>
                <w:b/>
                <w:i/>
                <w:color w:val="404040"/>
                <w:sz w:val="20"/>
                <w:szCs w:val="20"/>
                <w:u w:val="single"/>
                <w:lang w:val="nl-NL" w:eastAsia="nl-NL"/>
              </w:rPr>
            </w:pPr>
            <w:r w:rsidRPr="00C15296">
              <w:rPr>
                <w:rFonts w:ascii="Trebuchet MS" w:eastAsia="Times New Roman" w:hAnsi="Trebuchet MS" w:cs="Arial"/>
                <w:b/>
                <w:color w:val="404040" w:themeColor="text1" w:themeTint="BF"/>
                <w:sz w:val="20"/>
                <w:szCs w:val="20"/>
                <w:lang w:val="nl-NL" w:eastAsia="nl-NL"/>
              </w:rPr>
              <w:t>Snelheid, kracht, druk</w:t>
            </w:r>
          </w:p>
        </w:tc>
        <w:tc>
          <w:tcPr>
            <w:tcW w:w="2571" w:type="dxa"/>
            <w:tcBorders>
              <w:bottom w:val="nil"/>
            </w:tcBorders>
          </w:tcPr>
          <w:p w14:paraId="45F2287E" w14:textId="46AD9A8E"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Snelheid</w:t>
            </w:r>
          </w:p>
          <w:p w14:paraId="3190E716" w14:textId="77777777" w:rsidR="006D6FE7"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Kracht en snelheidsverandering</w:t>
            </w:r>
          </w:p>
          <w:p w14:paraId="1EFE07D8" w14:textId="77777777" w:rsidR="006D6FE7" w:rsidRDefault="006D6FE7" w:rsidP="00C15296">
            <w:pPr>
              <w:spacing w:after="0" w:line="160" w:lineRule="atLeast"/>
              <w:ind w:left="142"/>
              <w:rPr>
                <w:rFonts w:ascii="Trebuchet MS" w:eastAsia="Times New Roman" w:hAnsi="Trebuchet MS" w:cs="Arial"/>
                <w:color w:val="404040"/>
                <w:sz w:val="18"/>
                <w:szCs w:val="16"/>
                <w:lang w:val="nl-NL" w:eastAsia="nl-NL"/>
              </w:rPr>
            </w:pPr>
          </w:p>
          <w:p w14:paraId="76083393" w14:textId="77777777" w:rsidR="006D6FE7" w:rsidRPr="00B569B4" w:rsidRDefault="006D6FE7" w:rsidP="00C15296">
            <w:pPr>
              <w:spacing w:after="0" w:line="160" w:lineRule="atLeast"/>
              <w:ind w:left="142"/>
              <w:rPr>
                <w:rFonts w:ascii="Trebuchet MS" w:eastAsia="Times New Roman" w:hAnsi="Trebuchet MS" w:cs="Arial"/>
                <w:color w:val="404040"/>
                <w:sz w:val="18"/>
                <w:szCs w:val="16"/>
                <w:lang w:val="nl-NL" w:eastAsia="nl-NL"/>
              </w:rPr>
            </w:pPr>
          </w:p>
        </w:tc>
        <w:tc>
          <w:tcPr>
            <w:tcW w:w="3265" w:type="dxa"/>
            <w:tcBorders>
              <w:bottom w:val="nil"/>
            </w:tcBorders>
          </w:tcPr>
          <w:p w14:paraId="33AF8B62" w14:textId="7777777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 xml:space="preserve">Snelheid </w:t>
            </w:r>
          </w:p>
          <w:p w14:paraId="7083078A"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Kracht en bewegingstoestand</w:t>
            </w:r>
          </w:p>
          <w:p w14:paraId="6DC52A46"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ERB</w:t>
            </w:r>
          </w:p>
        </w:tc>
        <w:tc>
          <w:tcPr>
            <w:tcW w:w="2664" w:type="dxa"/>
            <w:tcBorders>
              <w:bottom w:val="nil"/>
            </w:tcBorders>
          </w:tcPr>
          <w:p w14:paraId="3FF3A40F" w14:textId="77777777" w:rsidR="006D6FE7" w:rsidRPr="00711BE5" w:rsidRDefault="006D6FE7" w:rsidP="00B569B4">
            <w:pPr>
              <w:tabs>
                <w:tab w:val="center" w:pos="1425"/>
              </w:tabs>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711BE5">
              <w:rPr>
                <w:rFonts w:ascii="Trebuchet MS" w:eastAsia="Times New Roman" w:hAnsi="Trebuchet MS" w:cs="Times New Roman"/>
                <w:b/>
                <w:i/>
                <w:color w:val="404040" w:themeColor="text1" w:themeTint="BF"/>
                <w:sz w:val="18"/>
                <w:szCs w:val="18"/>
                <w:u w:val="single"/>
                <w:lang w:val="nl-NL" w:eastAsia="nl-NL"/>
              </w:rPr>
              <w:t xml:space="preserve">Snelheid </w:t>
            </w:r>
          </w:p>
          <w:p w14:paraId="65ACCBAA" w14:textId="74CF5F49" w:rsidR="006D6FE7" w:rsidRPr="00711BE5" w:rsidRDefault="006D6FE7" w:rsidP="00A7026A">
            <w:pPr>
              <w:numPr>
                <w:ilvl w:val="0"/>
                <w:numId w:val="3"/>
              </w:numPr>
              <w:spacing w:after="0" w:line="160" w:lineRule="atLeast"/>
              <w:ind w:left="136" w:hanging="136"/>
              <w:contextualSpacing/>
              <w:rPr>
                <w:rFonts w:ascii="Trebuchet MS" w:eastAsia="Times New Roman" w:hAnsi="Trebuchet MS" w:cs="Arial"/>
                <w:color w:val="404040" w:themeColor="text1" w:themeTint="BF"/>
                <w:sz w:val="18"/>
                <w:szCs w:val="18"/>
                <w:lang w:val="nl-NL" w:eastAsia="nl-NL"/>
              </w:rPr>
            </w:pPr>
            <w:r w:rsidRPr="00711BE5">
              <w:rPr>
                <w:rFonts w:ascii="Trebuchet MS" w:eastAsia="Times New Roman" w:hAnsi="Trebuchet MS" w:cs="Arial"/>
                <w:color w:val="404040" w:themeColor="text1" w:themeTint="BF"/>
                <w:sz w:val="18"/>
                <w:szCs w:val="18"/>
                <w:lang w:val="nl-NL" w:eastAsia="nl-NL"/>
              </w:rPr>
              <w:t>Bewegingen: snelheid en snelheidsveranderingen: EVRB</w:t>
            </w:r>
          </w:p>
        </w:tc>
      </w:tr>
      <w:tr w:rsidR="006D6FE7" w:rsidRPr="00B569B4" w14:paraId="60D2407D" w14:textId="77777777" w:rsidTr="006D6FE7">
        <w:trPr>
          <w:trHeight w:val="731"/>
          <w:tblCellSpacing w:w="20" w:type="dxa"/>
        </w:trPr>
        <w:tc>
          <w:tcPr>
            <w:tcW w:w="1310" w:type="dxa"/>
            <w:vMerge/>
            <w:shd w:val="clear" w:color="auto" w:fill="D1E1E1"/>
          </w:tcPr>
          <w:p w14:paraId="6D59191E" w14:textId="7777777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092AACDD" w14:textId="1449C6B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Krachtwerking</w:t>
            </w:r>
          </w:p>
          <w:p w14:paraId="453646F1"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Arial"/>
                <w:color w:val="404040"/>
                <w:sz w:val="18"/>
                <w:szCs w:val="16"/>
                <w:lang w:val="nl-NL" w:eastAsia="nl-NL"/>
              </w:rPr>
              <w:t>Een kracht als oorzaak van vorm- en/of snelheidsverandering van een voorwerp</w:t>
            </w:r>
          </w:p>
        </w:tc>
        <w:tc>
          <w:tcPr>
            <w:tcW w:w="3265" w:type="dxa"/>
            <w:tcBorders>
              <w:top w:val="nil"/>
              <w:bottom w:val="nil"/>
            </w:tcBorders>
          </w:tcPr>
          <w:p w14:paraId="4E4C6F48" w14:textId="7777777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Krachtwerking</w:t>
            </w:r>
          </w:p>
          <w:p w14:paraId="6555EDED"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 xml:space="preserve">Kracht is een </w:t>
            </w:r>
            <w:proofErr w:type="spellStart"/>
            <w:r w:rsidRPr="00B569B4">
              <w:rPr>
                <w:rFonts w:ascii="Trebuchet MS" w:eastAsia="Times New Roman" w:hAnsi="Trebuchet MS" w:cs="Arial"/>
                <w:color w:val="404040"/>
                <w:sz w:val="18"/>
                <w:szCs w:val="16"/>
                <w:lang w:val="nl-NL" w:eastAsia="nl-NL"/>
              </w:rPr>
              <w:t>vectoriële</w:t>
            </w:r>
            <w:proofErr w:type="spellEnd"/>
            <w:r w:rsidRPr="00B569B4">
              <w:rPr>
                <w:rFonts w:ascii="Trebuchet MS" w:eastAsia="Times New Roman" w:hAnsi="Trebuchet MS" w:cs="Arial"/>
                <w:color w:val="404040"/>
                <w:sz w:val="18"/>
                <w:szCs w:val="16"/>
                <w:lang w:val="nl-NL" w:eastAsia="nl-NL"/>
              </w:rPr>
              <w:t xml:space="preserve"> grootheid </w:t>
            </w:r>
          </w:p>
          <w:p w14:paraId="173DC23D" w14:textId="77777777" w:rsidR="006D6FE7" w:rsidRDefault="006D6FE7" w:rsidP="00703250">
            <w:pPr>
              <w:spacing w:after="0" w:line="160" w:lineRule="atLeast"/>
              <w:rPr>
                <w:rFonts w:ascii="Trebuchet MS" w:eastAsia="Times New Roman" w:hAnsi="Trebuchet MS" w:cs="Arial"/>
                <w:color w:val="404040"/>
                <w:sz w:val="18"/>
                <w:szCs w:val="16"/>
                <w:lang w:val="nl-NL" w:eastAsia="nl-NL"/>
              </w:rPr>
            </w:pPr>
          </w:p>
          <w:p w14:paraId="37514EF0" w14:textId="77777777" w:rsidR="006D6FE7" w:rsidRDefault="006D6FE7" w:rsidP="00B569B4">
            <w:pPr>
              <w:spacing w:after="0" w:line="160" w:lineRule="atLeast"/>
              <w:ind w:left="142"/>
              <w:rPr>
                <w:rFonts w:ascii="Trebuchet MS" w:eastAsia="Times New Roman" w:hAnsi="Trebuchet MS" w:cs="Arial"/>
                <w:color w:val="404040"/>
                <w:sz w:val="18"/>
                <w:szCs w:val="16"/>
                <w:lang w:val="nl-NL" w:eastAsia="nl-NL"/>
              </w:rPr>
            </w:pPr>
          </w:p>
          <w:p w14:paraId="454E308B" w14:textId="77777777" w:rsidR="006D6FE7" w:rsidRDefault="006D6FE7" w:rsidP="00B569B4">
            <w:pPr>
              <w:spacing w:after="0" w:line="160" w:lineRule="atLeast"/>
              <w:ind w:left="142"/>
              <w:rPr>
                <w:rFonts w:ascii="Trebuchet MS" w:eastAsia="Times New Roman" w:hAnsi="Trebuchet MS" w:cs="Arial"/>
                <w:color w:val="404040"/>
                <w:sz w:val="18"/>
                <w:szCs w:val="16"/>
                <w:lang w:val="nl-NL" w:eastAsia="nl-NL"/>
              </w:rPr>
            </w:pPr>
          </w:p>
          <w:p w14:paraId="63A918CA" w14:textId="77777777" w:rsidR="006D6FE7" w:rsidRPr="00B569B4" w:rsidRDefault="006D6FE7" w:rsidP="00B569B4">
            <w:pPr>
              <w:spacing w:after="0" w:line="160" w:lineRule="atLeast"/>
              <w:ind w:left="142"/>
              <w:rPr>
                <w:rFonts w:ascii="Trebuchet MS" w:eastAsia="Times New Roman" w:hAnsi="Trebuchet MS" w:cs="Arial"/>
                <w:color w:val="404040"/>
                <w:sz w:val="18"/>
                <w:szCs w:val="16"/>
                <w:lang w:val="nl-NL" w:eastAsia="nl-NL"/>
              </w:rPr>
            </w:pPr>
          </w:p>
        </w:tc>
        <w:tc>
          <w:tcPr>
            <w:tcW w:w="2664" w:type="dxa"/>
            <w:tcBorders>
              <w:top w:val="nil"/>
              <w:bottom w:val="nil"/>
            </w:tcBorders>
          </w:tcPr>
          <w:p w14:paraId="105DCE4C" w14:textId="77777777" w:rsidR="006D6FE7" w:rsidRPr="00711BE5" w:rsidRDefault="006D6FE7" w:rsidP="00A7026A">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711BE5">
              <w:rPr>
                <w:rFonts w:ascii="Trebuchet MS" w:eastAsia="Times New Roman" w:hAnsi="Trebuchet MS" w:cs="Times New Roman"/>
                <w:b/>
                <w:i/>
                <w:color w:val="404040" w:themeColor="text1" w:themeTint="BF"/>
                <w:sz w:val="18"/>
                <w:szCs w:val="18"/>
                <w:u w:val="single"/>
                <w:lang w:val="nl-NL" w:eastAsia="nl-NL"/>
              </w:rPr>
              <w:t>Krachtwerking</w:t>
            </w:r>
          </w:p>
          <w:p w14:paraId="79BFF746" w14:textId="77777777" w:rsidR="006D6FE7" w:rsidRPr="00711BE5" w:rsidRDefault="006D6FE7" w:rsidP="00A7026A">
            <w:pPr>
              <w:numPr>
                <w:ilvl w:val="0"/>
                <w:numId w:val="3"/>
              </w:numPr>
              <w:spacing w:after="0" w:line="240" w:lineRule="auto"/>
              <w:ind w:left="136" w:hanging="136"/>
              <w:contextualSpacing/>
              <w:rPr>
                <w:rFonts w:ascii="Trebuchet MS" w:eastAsia="Calibri" w:hAnsi="Trebuchet MS" w:cs="Times New Roman"/>
                <w:b/>
                <w:i/>
                <w:color w:val="404040" w:themeColor="text1" w:themeTint="BF"/>
                <w:sz w:val="18"/>
                <w:szCs w:val="18"/>
                <w:u w:val="single"/>
              </w:rPr>
            </w:pPr>
            <w:r w:rsidRPr="00711BE5">
              <w:rPr>
                <w:rFonts w:ascii="Trebuchet MS" w:eastAsia="Times New Roman" w:hAnsi="Trebuchet MS" w:cs="Arial"/>
                <w:color w:val="404040" w:themeColor="text1" w:themeTint="BF"/>
                <w:sz w:val="18"/>
                <w:szCs w:val="18"/>
                <w:lang w:val="nl-NL" w:eastAsia="nl-NL"/>
              </w:rPr>
              <w:t>Constante kracht als oorzaak van een EVRB</w:t>
            </w:r>
          </w:p>
          <w:p w14:paraId="547E2513" w14:textId="77777777" w:rsidR="006D6FE7" w:rsidRPr="00711BE5" w:rsidRDefault="006D6FE7" w:rsidP="00A7026A">
            <w:pPr>
              <w:numPr>
                <w:ilvl w:val="0"/>
                <w:numId w:val="3"/>
              </w:numPr>
              <w:spacing w:after="0" w:line="240" w:lineRule="auto"/>
              <w:ind w:left="136" w:hanging="136"/>
              <w:contextualSpacing/>
              <w:rPr>
                <w:rFonts w:ascii="Trebuchet MS" w:eastAsia="Calibri" w:hAnsi="Trebuchet MS" w:cs="Times New Roman"/>
                <w:b/>
                <w:i/>
                <w:color w:val="404040" w:themeColor="text1" w:themeTint="BF"/>
                <w:sz w:val="18"/>
                <w:szCs w:val="18"/>
                <w:u w:val="single"/>
              </w:rPr>
            </w:pPr>
            <w:r w:rsidRPr="00711BE5">
              <w:rPr>
                <w:rFonts w:ascii="Trebuchet MS" w:eastAsia="Times New Roman" w:hAnsi="Trebuchet MS" w:cs="Arial"/>
                <w:color w:val="404040" w:themeColor="text1" w:themeTint="BF"/>
                <w:sz w:val="18"/>
                <w:szCs w:val="18"/>
                <w:lang w:val="nl-NL" w:eastAsia="nl-NL"/>
              </w:rPr>
              <w:t>Wetten van Newton</w:t>
            </w:r>
          </w:p>
          <w:p w14:paraId="6928E47B" w14:textId="31DA0E95" w:rsidR="006D6FE7" w:rsidRPr="00711BE5" w:rsidRDefault="006D6FE7" w:rsidP="00703250">
            <w:pPr>
              <w:spacing w:after="0" w:line="240" w:lineRule="auto"/>
              <w:ind w:left="136"/>
              <w:contextualSpacing/>
              <w:rPr>
                <w:rFonts w:ascii="Trebuchet MS" w:eastAsia="Calibri" w:hAnsi="Trebuchet MS" w:cs="Times New Roman"/>
                <w:b/>
                <w:i/>
                <w:color w:val="404040" w:themeColor="text1" w:themeTint="BF"/>
                <w:sz w:val="18"/>
                <w:szCs w:val="18"/>
                <w:u w:val="single"/>
              </w:rPr>
            </w:pPr>
          </w:p>
        </w:tc>
      </w:tr>
      <w:tr w:rsidR="006D6FE7" w:rsidRPr="00B569B4" w14:paraId="356AE690" w14:textId="77777777" w:rsidTr="006D6FE7">
        <w:trPr>
          <w:trHeight w:val="731"/>
          <w:tblCellSpacing w:w="20" w:type="dxa"/>
        </w:trPr>
        <w:tc>
          <w:tcPr>
            <w:tcW w:w="1310" w:type="dxa"/>
            <w:vMerge/>
            <w:shd w:val="clear" w:color="auto" w:fill="D1E1E1"/>
          </w:tcPr>
          <w:p w14:paraId="51D50505" w14:textId="7777777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7D00D446" w14:textId="0E258E69"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Soorten krachten</w:t>
            </w:r>
          </w:p>
          <w:p w14:paraId="23DC6B9B"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Magnetische</w:t>
            </w:r>
          </w:p>
          <w:p w14:paraId="5A18DB9E"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Elektrische</w:t>
            </w:r>
          </w:p>
          <w:p w14:paraId="06AE3317"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Arial"/>
                <w:color w:val="404040"/>
                <w:sz w:val="18"/>
                <w:szCs w:val="16"/>
                <w:lang w:val="nl-NL" w:eastAsia="nl-NL"/>
              </w:rPr>
              <w:t>Mechanische</w:t>
            </w:r>
          </w:p>
        </w:tc>
        <w:tc>
          <w:tcPr>
            <w:tcW w:w="3265" w:type="dxa"/>
            <w:tcBorders>
              <w:top w:val="nil"/>
              <w:bottom w:val="nil"/>
            </w:tcBorders>
          </w:tcPr>
          <w:p w14:paraId="63EAA20A" w14:textId="7777777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Soorten krachten</w:t>
            </w:r>
          </w:p>
          <w:p w14:paraId="3B574BAD"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Zwaartekracht</w:t>
            </w:r>
          </w:p>
        </w:tc>
        <w:tc>
          <w:tcPr>
            <w:tcW w:w="2664" w:type="dxa"/>
            <w:tcBorders>
              <w:top w:val="nil"/>
              <w:bottom w:val="nil"/>
            </w:tcBorders>
          </w:tcPr>
          <w:p w14:paraId="5AED8954" w14:textId="77777777" w:rsidR="006D6FE7" w:rsidRPr="00711BE5" w:rsidRDefault="006D6FE7" w:rsidP="00A7026A">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711BE5">
              <w:rPr>
                <w:rFonts w:ascii="Trebuchet MS" w:eastAsia="Times New Roman" w:hAnsi="Trebuchet MS" w:cs="Times New Roman"/>
                <w:b/>
                <w:i/>
                <w:color w:val="404040" w:themeColor="text1" w:themeTint="BF"/>
                <w:sz w:val="18"/>
                <w:szCs w:val="18"/>
                <w:u w:val="single"/>
                <w:lang w:val="nl-NL" w:eastAsia="nl-NL"/>
              </w:rPr>
              <w:t>Soorten krachten</w:t>
            </w:r>
          </w:p>
          <w:p w14:paraId="65BA38A6" w14:textId="77777777" w:rsidR="006D6FE7" w:rsidRPr="00711BE5" w:rsidRDefault="006D6FE7" w:rsidP="00A7026A">
            <w:pPr>
              <w:pStyle w:val="Lijstalinea"/>
              <w:numPr>
                <w:ilvl w:val="0"/>
                <w:numId w:val="3"/>
              </w:numPr>
              <w:spacing w:after="240" w:line="240" w:lineRule="auto"/>
              <w:ind w:left="162" w:hanging="162"/>
              <w:rPr>
                <w:rFonts w:ascii="Trebuchet MS" w:hAnsi="Trebuchet MS" w:cs="Arial"/>
                <w:color w:val="404040" w:themeColor="text1" w:themeTint="BF"/>
                <w:szCs w:val="20"/>
              </w:rPr>
            </w:pPr>
            <w:r w:rsidRPr="00711BE5">
              <w:rPr>
                <w:rFonts w:ascii="Trebuchet MS" w:hAnsi="Trebuchet MS" w:cs="Arial"/>
                <w:color w:val="404040" w:themeColor="text1" w:themeTint="BF"/>
                <w:sz w:val="18"/>
                <w:szCs w:val="18"/>
              </w:rPr>
              <w:t>Krachten tussen ladingen</w:t>
            </w:r>
          </w:p>
          <w:p w14:paraId="1EFEF0DC" w14:textId="68CFE180" w:rsidR="006D6FE7" w:rsidRPr="00711BE5" w:rsidRDefault="006D6FE7" w:rsidP="00A7026A">
            <w:pPr>
              <w:pStyle w:val="Lijstalinea"/>
              <w:numPr>
                <w:ilvl w:val="0"/>
                <w:numId w:val="3"/>
              </w:numPr>
              <w:spacing w:after="240" w:line="240" w:lineRule="auto"/>
              <w:ind w:left="162" w:hanging="162"/>
              <w:rPr>
                <w:rFonts w:ascii="Trebuchet MS" w:hAnsi="Trebuchet MS" w:cs="Arial"/>
                <w:color w:val="404040" w:themeColor="text1" w:themeTint="BF"/>
                <w:szCs w:val="20"/>
              </w:rPr>
            </w:pPr>
            <w:r w:rsidRPr="00711BE5">
              <w:rPr>
                <w:rFonts w:ascii="Trebuchet MS" w:hAnsi="Trebuchet MS" w:cs="Arial"/>
                <w:color w:val="404040" w:themeColor="text1" w:themeTint="BF"/>
                <w:sz w:val="18"/>
                <w:szCs w:val="18"/>
              </w:rPr>
              <w:t>Magnetische krachtwerking, magnetisch veld, Lorentzkracht</w:t>
            </w:r>
          </w:p>
        </w:tc>
      </w:tr>
      <w:tr w:rsidR="006D6FE7" w:rsidRPr="00B569B4" w14:paraId="1C972C39" w14:textId="77777777" w:rsidTr="006D6FE7">
        <w:trPr>
          <w:trHeight w:val="731"/>
          <w:tblCellSpacing w:w="20" w:type="dxa"/>
        </w:trPr>
        <w:tc>
          <w:tcPr>
            <w:tcW w:w="1310" w:type="dxa"/>
            <w:vMerge/>
            <w:shd w:val="clear" w:color="auto" w:fill="D1E1E1"/>
          </w:tcPr>
          <w:p w14:paraId="35AA0A97" w14:textId="77777777" w:rsidR="006D6FE7" w:rsidRPr="00B569B4" w:rsidRDefault="006D6FE7" w:rsidP="00B569B4">
            <w:pPr>
              <w:spacing w:after="0" w:line="240" w:lineRule="auto"/>
              <w:ind w:left="397" w:hanging="397"/>
              <w:rPr>
                <w:rFonts w:ascii="Trebuchet MS" w:eastAsia="Times New Roman" w:hAnsi="Trebuchet MS" w:cs="Times New Roman"/>
                <w:b/>
                <w:color w:val="404040"/>
                <w:sz w:val="18"/>
                <w:szCs w:val="16"/>
                <w:lang w:val="nl-NL" w:eastAsia="nl-NL"/>
              </w:rPr>
            </w:pPr>
          </w:p>
        </w:tc>
        <w:tc>
          <w:tcPr>
            <w:tcW w:w="2571" w:type="dxa"/>
            <w:tcBorders>
              <w:top w:val="nil"/>
            </w:tcBorders>
          </w:tcPr>
          <w:p w14:paraId="611BF675" w14:textId="742E7777" w:rsidR="006D6FE7" w:rsidRPr="00B569B4" w:rsidRDefault="006D6FE7" w:rsidP="00B569B4">
            <w:pPr>
              <w:spacing w:after="0" w:line="240" w:lineRule="auto"/>
              <w:ind w:left="397" w:hanging="397"/>
              <w:rPr>
                <w:rFonts w:ascii="Trebuchet MS" w:eastAsia="Times New Roman" w:hAnsi="Trebuchet MS" w:cs="Times New Roman"/>
                <w:b/>
                <w:color w:val="404040"/>
                <w:sz w:val="18"/>
                <w:szCs w:val="16"/>
                <w:lang w:val="nl-NL" w:eastAsia="nl-NL"/>
              </w:rPr>
            </w:pPr>
          </w:p>
        </w:tc>
        <w:tc>
          <w:tcPr>
            <w:tcW w:w="3265" w:type="dxa"/>
            <w:tcBorders>
              <w:top w:val="nil"/>
            </w:tcBorders>
          </w:tcPr>
          <w:p w14:paraId="08CABFAC" w14:textId="77777777" w:rsidR="006D6FE7" w:rsidRPr="00B569B4" w:rsidRDefault="006D6FE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 xml:space="preserve">Druk </w:t>
            </w:r>
          </w:p>
          <w:p w14:paraId="6527E2CD" w14:textId="77777777" w:rsidR="006D6FE7" w:rsidRPr="00B569B4"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Druk bij vaste stoffen</w:t>
            </w:r>
          </w:p>
          <w:p w14:paraId="385889BD" w14:textId="77777777" w:rsidR="006D6FE7" w:rsidRDefault="006D6FE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Druk in gassen (m.i.v. luchtdruk)</w:t>
            </w:r>
          </w:p>
          <w:p w14:paraId="4634D0F4" w14:textId="77777777" w:rsidR="006D6FE7" w:rsidRPr="00B569B4" w:rsidRDefault="006D6FE7" w:rsidP="006D6FE7">
            <w:pPr>
              <w:spacing w:after="0" w:line="160" w:lineRule="atLeast"/>
              <w:ind w:left="142"/>
              <w:rPr>
                <w:rFonts w:ascii="Trebuchet MS" w:eastAsia="Times New Roman" w:hAnsi="Trebuchet MS" w:cs="Arial"/>
                <w:color w:val="404040"/>
                <w:sz w:val="18"/>
                <w:szCs w:val="16"/>
                <w:lang w:val="nl-NL" w:eastAsia="nl-NL"/>
              </w:rPr>
            </w:pPr>
          </w:p>
        </w:tc>
        <w:tc>
          <w:tcPr>
            <w:tcW w:w="2664" w:type="dxa"/>
            <w:tcBorders>
              <w:top w:val="nil"/>
            </w:tcBorders>
          </w:tcPr>
          <w:p w14:paraId="7340EB7E" w14:textId="77777777" w:rsidR="006D6FE7" w:rsidRPr="00B569B4" w:rsidRDefault="006D6FE7" w:rsidP="00B569B4">
            <w:pPr>
              <w:spacing w:after="240" w:line="360" w:lineRule="auto"/>
              <w:jc w:val="both"/>
              <w:rPr>
                <w:rFonts w:ascii="Trebuchet MS" w:eastAsia="Times New Roman" w:hAnsi="Trebuchet MS" w:cs="Arial"/>
                <w:color w:val="404040"/>
                <w:sz w:val="20"/>
                <w:szCs w:val="20"/>
                <w:lang w:val="nl-NL" w:eastAsia="nl-NL"/>
              </w:rPr>
            </w:pPr>
          </w:p>
        </w:tc>
      </w:tr>
      <w:tr w:rsidR="003A7197" w:rsidRPr="00B569B4" w14:paraId="2D7D25FC" w14:textId="77777777" w:rsidTr="006D6FE7">
        <w:trPr>
          <w:cantSplit/>
          <w:trHeight w:val="570"/>
          <w:tblCellSpacing w:w="20" w:type="dxa"/>
        </w:trPr>
        <w:tc>
          <w:tcPr>
            <w:tcW w:w="1310" w:type="dxa"/>
            <w:vMerge w:val="restart"/>
            <w:tcBorders>
              <w:top w:val="outset" w:sz="6" w:space="0" w:color="auto"/>
              <w:left w:val="outset" w:sz="6" w:space="0" w:color="auto"/>
              <w:right w:val="outset" w:sz="6" w:space="0" w:color="auto"/>
            </w:tcBorders>
            <w:shd w:val="clear" w:color="auto" w:fill="D1E1E1"/>
            <w:textDirection w:val="btLr"/>
            <w:vAlign w:val="center"/>
          </w:tcPr>
          <w:p w14:paraId="42E0CDDE" w14:textId="454684FB" w:rsidR="003A7197" w:rsidRDefault="003A7197" w:rsidP="003A7197">
            <w:pPr>
              <w:ind w:left="113" w:right="113"/>
              <w:rPr>
                <w:rFonts w:ascii="Trebuchet MS" w:eastAsia="Times New Roman" w:hAnsi="Trebuchet MS" w:cs="Times New Roman"/>
                <w:sz w:val="18"/>
                <w:szCs w:val="16"/>
                <w:lang w:val="nl-NL" w:eastAsia="nl-NL"/>
              </w:rPr>
            </w:pPr>
          </w:p>
          <w:p w14:paraId="3D686807" w14:textId="16D97A9C" w:rsidR="003A7197" w:rsidRPr="003A7197" w:rsidRDefault="003A7197" w:rsidP="00C15296">
            <w:pPr>
              <w:ind w:left="113" w:right="113"/>
              <w:jc w:val="center"/>
              <w:rPr>
                <w:rFonts w:ascii="Trebuchet MS" w:eastAsia="Times New Roman" w:hAnsi="Trebuchet MS" w:cs="Times New Roman"/>
                <w:sz w:val="20"/>
                <w:szCs w:val="20"/>
                <w:lang w:val="nl-NL" w:eastAsia="nl-NL"/>
              </w:rPr>
            </w:pPr>
            <w:r w:rsidRPr="003A7197">
              <w:rPr>
                <w:rFonts w:ascii="Trebuchet MS" w:eastAsia="Times New Roman" w:hAnsi="Trebuchet MS" w:cs="Arial"/>
                <w:b/>
                <w:color w:val="404040" w:themeColor="text1" w:themeTint="BF"/>
                <w:sz w:val="20"/>
                <w:szCs w:val="20"/>
                <w:lang w:val="nl-NL" w:eastAsia="nl-NL"/>
              </w:rPr>
              <w:t>Energie</w:t>
            </w:r>
          </w:p>
        </w:tc>
        <w:tc>
          <w:tcPr>
            <w:tcW w:w="2571" w:type="dxa"/>
            <w:tcBorders>
              <w:top w:val="outset" w:sz="6" w:space="0" w:color="auto"/>
              <w:left w:val="outset" w:sz="6" w:space="0" w:color="auto"/>
              <w:bottom w:val="nil"/>
              <w:right w:val="outset" w:sz="6" w:space="0" w:color="auto"/>
            </w:tcBorders>
          </w:tcPr>
          <w:p w14:paraId="6E884C76" w14:textId="57650E28"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Energievormen</w:t>
            </w:r>
          </w:p>
          <w:p w14:paraId="1DE0137E" w14:textId="77777777" w:rsidR="003A7197" w:rsidRDefault="003A7197" w:rsidP="00B569B4">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Times New Roman"/>
                <w:color w:val="404040"/>
                <w:sz w:val="18"/>
                <w:szCs w:val="16"/>
                <w:lang w:val="nl-NL" w:eastAsia="nl-NL"/>
              </w:rPr>
              <w:t>Energie in stoffen (voeding, brandstoffen, batterijen …)</w:t>
            </w:r>
          </w:p>
          <w:p w14:paraId="7DEA4F30" w14:textId="77777777" w:rsidR="006D6FE7" w:rsidRPr="00B569B4" w:rsidRDefault="006D6FE7" w:rsidP="006D6FE7">
            <w:pPr>
              <w:spacing w:after="0" w:line="160" w:lineRule="atLeast"/>
              <w:ind w:left="142"/>
              <w:rPr>
                <w:rFonts w:ascii="Trebuchet MS" w:eastAsia="Times New Roman" w:hAnsi="Trebuchet MS" w:cs="Times New Roman"/>
                <w:color w:val="404040"/>
                <w:sz w:val="18"/>
                <w:szCs w:val="16"/>
                <w:lang w:val="nl-NL" w:eastAsia="nl-NL"/>
              </w:rPr>
            </w:pPr>
          </w:p>
        </w:tc>
        <w:tc>
          <w:tcPr>
            <w:tcW w:w="3265" w:type="dxa"/>
            <w:tcBorders>
              <w:top w:val="outset" w:sz="6" w:space="0" w:color="auto"/>
              <w:left w:val="outset" w:sz="6" w:space="0" w:color="auto"/>
              <w:bottom w:val="nil"/>
              <w:right w:val="outset" w:sz="6" w:space="0" w:color="auto"/>
            </w:tcBorders>
          </w:tcPr>
          <w:p w14:paraId="20ECDC40" w14:textId="77777777" w:rsidR="003A7197" w:rsidRPr="00B569B4" w:rsidRDefault="003A7197"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Energievormen</w:t>
            </w:r>
          </w:p>
          <w:p w14:paraId="39CA47CF"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Warmte: onderscheid tussen warmtehoeveelheid en temperatuur</w:t>
            </w:r>
          </w:p>
        </w:tc>
        <w:tc>
          <w:tcPr>
            <w:tcW w:w="2664" w:type="dxa"/>
            <w:vMerge w:val="restart"/>
            <w:tcBorders>
              <w:top w:val="outset" w:sz="6" w:space="0" w:color="auto"/>
              <w:left w:val="outset" w:sz="6" w:space="0" w:color="auto"/>
              <w:bottom w:val="outset" w:sz="6" w:space="0" w:color="auto"/>
              <w:right w:val="nil"/>
            </w:tcBorders>
          </w:tcPr>
          <w:p w14:paraId="2031B1C2" w14:textId="77777777" w:rsidR="003A7197" w:rsidRPr="00B569B4" w:rsidRDefault="003A7197" w:rsidP="00B569B4">
            <w:pPr>
              <w:spacing w:after="240" w:line="360" w:lineRule="auto"/>
              <w:jc w:val="both"/>
              <w:rPr>
                <w:rFonts w:ascii="Trebuchet MS" w:eastAsia="Times New Roman" w:hAnsi="Trebuchet MS" w:cs="Arial"/>
                <w:color w:val="404040"/>
                <w:sz w:val="20"/>
                <w:szCs w:val="20"/>
                <w:lang w:val="nl-NL" w:eastAsia="nl-NL"/>
              </w:rPr>
            </w:pPr>
          </w:p>
        </w:tc>
      </w:tr>
      <w:tr w:rsidR="003A7197" w:rsidRPr="00B569B4" w14:paraId="406DFA1C" w14:textId="77777777" w:rsidTr="006D6FE7">
        <w:trPr>
          <w:cantSplit/>
          <w:trHeight w:val="1528"/>
          <w:tblCellSpacing w:w="20" w:type="dxa"/>
        </w:trPr>
        <w:tc>
          <w:tcPr>
            <w:tcW w:w="1310" w:type="dxa"/>
            <w:vMerge/>
            <w:tcBorders>
              <w:left w:val="outset" w:sz="6" w:space="0" w:color="auto"/>
              <w:bottom w:val="outset" w:sz="6" w:space="0" w:color="auto"/>
              <w:right w:val="outset" w:sz="6" w:space="0" w:color="auto"/>
            </w:tcBorders>
            <w:shd w:val="clear" w:color="auto" w:fill="D1E1E1"/>
          </w:tcPr>
          <w:p w14:paraId="087313BE" w14:textId="77777777" w:rsidR="003A7197" w:rsidRPr="00B569B4" w:rsidRDefault="003A7197" w:rsidP="00B569B4">
            <w:pPr>
              <w:spacing w:after="0" w:line="240" w:lineRule="auto"/>
              <w:rPr>
                <w:rFonts w:ascii="Trebuchet MS" w:eastAsia="Times New Roman" w:hAnsi="Trebuchet MS" w:cs="Times New Roman"/>
                <w:b/>
                <w:color w:val="404040"/>
                <w:sz w:val="18"/>
                <w:szCs w:val="16"/>
                <w:u w:val="single"/>
                <w:lang w:val="nl-NL" w:eastAsia="nl-NL"/>
              </w:rPr>
            </w:pPr>
          </w:p>
        </w:tc>
        <w:tc>
          <w:tcPr>
            <w:tcW w:w="2571" w:type="dxa"/>
            <w:tcBorders>
              <w:top w:val="nil"/>
              <w:left w:val="outset" w:sz="6" w:space="0" w:color="auto"/>
              <w:bottom w:val="outset" w:sz="6" w:space="0" w:color="auto"/>
              <w:right w:val="outset" w:sz="6" w:space="0" w:color="auto"/>
            </w:tcBorders>
          </w:tcPr>
          <w:p w14:paraId="35270B77" w14:textId="6BD93FD7" w:rsidR="003A7197" w:rsidRPr="00B569B4" w:rsidRDefault="003A7197" w:rsidP="00B569B4">
            <w:pPr>
              <w:spacing w:after="0" w:line="240" w:lineRule="auto"/>
              <w:rPr>
                <w:rFonts w:ascii="Trebuchet MS" w:eastAsia="Times New Roman" w:hAnsi="Trebuchet MS" w:cs="Times New Roman"/>
                <w:b/>
                <w:color w:val="404040"/>
                <w:sz w:val="18"/>
                <w:szCs w:val="16"/>
                <w:u w:val="single"/>
                <w:lang w:val="nl-NL" w:eastAsia="nl-NL"/>
              </w:rPr>
            </w:pPr>
            <w:r w:rsidRPr="00B569B4">
              <w:rPr>
                <w:rFonts w:ascii="Trebuchet MS" w:eastAsia="Times New Roman" w:hAnsi="Trebuchet MS" w:cs="Times New Roman"/>
                <w:b/>
                <w:color w:val="404040"/>
                <w:sz w:val="18"/>
                <w:szCs w:val="16"/>
                <w:u w:val="single"/>
                <w:lang w:val="nl-NL" w:eastAsia="nl-NL"/>
              </w:rPr>
              <w:t>Energieomzettingen</w:t>
            </w:r>
          </w:p>
          <w:p w14:paraId="35EFA2AE"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Times New Roman"/>
                <w:color w:val="404040"/>
                <w:sz w:val="18"/>
                <w:szCs w:val="16"/>
                <w:lang w:val="nl-NL" w:eastAsia="nl-NL"/>
              </w:rPr>
              <w:t>Fotosynthese</w:t>
            </w:r>
          </w:p>
          <w:p w14:paraId="4540CDDE" w14:textId="77777777" w:rsidR="003A7197" w:rsidRPr="00B569B4" w:rsidRDefault="003A7197" w:rsidP="00B569B4">
            <w:pPr>
              <w:spacing w:after="0" w:line="160" w:lineRule="atLeast"/>
              <w:rPr>
                <w:rFonts w:ascii="Trebuchet MS" w:eastAsia="Times New Roman" w:hAnsi="Trebuchet MS" w:cs="Times New Roman"/>
                <w:color w:val="404040"/>
                <w:sz w:val="18"/>
                <w:szCs w:val="16"/>
                <w:lang w:val="nl-NL" w:eastAsia="nl-NL"/>
              </w:rPr>
            </w:pPr>
          </w:p>
          <w:p w14:paraId="6226A3A0" w14:textId="77777777" w:rsidR="003A7197" w:rsidRPr="00B569B4" w:rsidRDefault="003A7197" w:rsidP="00B569B4">
            <w:pPr>
              <w:spacing w:after="0" w:line="160" w:lineRule="atLeast"/>
              <w:rPr>
                <w:rFonts w:ascii="Trebuchet MS" w:eastAsia="Times New Roman" w:hAnsi="Trebuchet MS" w:cs="Times New Roman"/>
                <w:color w:val="404040"/>
                <w:sz w:val="18"/>
                <w:szCs w:val="16"/>
                <w:lang w:val="nl-NL" w:eastAsia="nl-NL"/>
              </w:rPr>
            </w:pPr>
          </w:p>
          <w:p w14:paraId="60B47065" w14:textId="77777777" w:rsidR="003A7197" w:rsidRPr="00B569B4" w:rsidRDefault="003A7197" w:rsidP="00B569B4">
            <w:pPr>
              <w:spacing w:after="0" w:line="160" w:lineRule="atLeast"/>
              <w:rPr>
                <w:rFonts w:ascii="Trebuchet MS" w:eastAsia="Times New Roman" w:hAnsi="Trebuchet MS" w:cs="Times New Roman"/>
                <w:color w:val="404040"/>
                <w:sz w:val="18"/>
                <w:szCs w:val="16"/>
                <w:lang w:val="nl-NL" w:eastAsia="nl-NL"/>
              </w:rPr>
            </w:pPr>
          </w:p>
          <w:p w14:paraId="0548C077" w14:textId="77777777" w:rsidR="003A7197" w:rsidRPr="00B569B4" w:rsidRDefault="003A7197" w:rsidP="00B569B4">
            <w:pPr>
              <w:spacing w:after="0" w:line="160" w:lineRule="atLeast"/>
              <w:rPr>
                <w:rFonts w:ascii="Trebuchet MS" w:eastAsia="Times New Roman" w:hAnsi="Trebuchet MS" w:cs="Arial"/>
                <w:color w:val="404040"/>
                <w:sz w:val="18"/>
                <w:szCs w:val="16"/>
                <w:lang w:val="nl-NL" w:eastAsia="nl-NL"/>
              </w:rPr>
            </w:pPr>
          </w:p>
        </w:tc>
        <w:tc>
          <w:tcPr>
            <w:tcW w:w="3265" w:type="dxa"/>
            <w:tcBorders>
              <w:top w:val="nil"/>
              <w:left w:val="outset" w:sz="6" w:space="0" w:color="auto"/>
              <w:bottom w:val="outset" w:sz="6" w:space="0" w:color="auto"/>
              <w:right w:val="outset" w:sz="6" w:space="0" w:color="auto"/>
            </w:tcBorders>
          </w:tcPr>
          <w:p w14:paraId="530C4CAD" w14:textId="77777777" w:rsidR="003A7197" w:rsidRPr="00B569B4" w:rsidRDefault="003A7197" w:rsidP="00B569B4">
            <w:pPr>
              <w:spacing w:after="0" w:line="240" w:lineRule="auto"/>
              <w:rPr>
                <w:rFonts w:ascii="Trebuchet MS" w:eastAsia="Times New Roman" w:hAnsi="Trebuchet MS" w:cs="Times New Roman"/>
                <w:b/>
                <w:color w:val="404040"/>
                <w:sz w:val="18"/>
                <w:szCs w:val="16"/>
                <w:u w:val="single"/>
                <w:lang w:val="nl-NL" w:eastAsia="nl-NL"/>
              </w:rPr>
            </w:pPr>
            <w:r w:rsidRPr="00B569B4">
              <w:rPr>
                <w:rFonts w:ascii="Trebuchet MS" w:eastAsia="Times New Roman" w:hAnsi="Trebuchet MS" w:cs="Times New Roman"/>
                <w:b/>
                <w:color w:val="404040"/>
                <w:sz w:val="18"/>
                <w:szCs w:val="16"/>
                <w:u w:val="single"/>
                <w:lang w:val="nl-NL" w:eastAsia="nl-NL"/>
              </w:rPr>
              <w:t>Energieomzettingen</w:t>
            </w:r>
          </w:p>
          <w:p w14:paraId="19E67293"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Wet van behoud van energie</w:t>
            </w:r>
          </w:p>
          <w:p w14:paraId="38C63031"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Rendement van een energieomzetting</w:t>
            </w:r>
          </w:p>
          <w:p w14:paraId="2633A9E2" w14:textId="77777777" w:rsidR="003A7197" w:rsidRPr="00B569B4" w:rsidRDefault="003A7197"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Vermogen</w:t>
            </w:r>
          </w:p>
          <w:p w14:paraId="3C2977A7" w14:textId="77777777" w:rsidR="006D6FE7" w:rsidRDefault="003A7197" w:rsidP="006D6FE7">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proofErr w:type="spellStart"/>
            <w:r w:rsidRPr="00B569B4">
              <w:rPr>
                <w:rFonts w:ascii="Trebuchet MS" w:eastAsia="Times New Roman" w:hAnsi="Trebuchet MS" w:cs="Arial"/>
                <w:color w:val="404040"/>
                <w:sz w:val="18"/>
                <w:szCs w:val="16"/>
                <w:lang w:val="nl-NL" w:eastAsia="nl-NL"/>
              </w:rPr>
              <w:t>Exo</w:t>
            </w:r>
            <w:proofErr w:type="spellEnd"/>
            <w:r w:rsidRPr="00B569B4">
              <w:rPr>
                <w:rFonts w:ascii="Trebuchet MS" w:eastAsia="Times New Roman" w:hAnsi="Trebuchet MS" w:cs="Arial"/>
                <w:color w:val="404040"/>
                <w:sz w:val="18"/>
                <w:szCs w:val="16"/>
                <w:lang w:val="nl-NL" w:eastAsia="nl-NL"/>
              </w:rPr>
              <w:t xml:space="preserve">- en </w:t>
            </w:r>
            <w:proofErr w:type="spellStart"/>
            <w:r w:rsidRPr="00B569B4">
              <w:rPr>
                <w:rFonts w:ascii="Trebuchet MS" w:eastAsia="Times New Roman" w:hAnsi="Trebuchet MS" w:cs="Arial"/>
                <w:color w:val="404040"/>
                <w:sz w:val="18"/>
                <w:szCs w:val="16"/>
                <w:lang w:val="nl-NL" w:eastAsia="nl-NL"/>
              </w:rPr>
              <w:t>endo</w:t>
            </w:r>
            <w:proofErr w:type="spellEnd"/>
            <w:r w:rsidRPr="00B569B4">
              <w:rPr>
                <w:rFonts w:ascii="Trebuchet MS" w:eastAsia="Times New Roman" w:hAnsi="Trebuchet MS" w:cs="Arial"/>
                <w:color w:val="404040"/>
                <w:sz w:val="18"/>
                <w:szCs w:val="16"/>
                <w:lang w:val="nl-NL" w:eastAsia="nl-NL"/>
              </w:rPr>
              <w:t>-energetische chemische reacties</w:t>
            </w:r>
          </w:p>
          <w:p w14:paraId="27091407" w14:textId="4EC379EE" w:rsidR="006D6FE7" w:rsidRPr="006D6FE7" w:rsidRDefault="006D6FE7" w:rsidP="006D6FE7">
            <w:pPr>
              <w:spacing w:after="0" w:line="160" w:lineRule="atLeast"/>
              <w:ind w:left="142"/>
              <w:rPr>
                <w:rFonts w:ascii="Trebuchet MS" w:eastAsia="Times New Roman" w:hAnsi="Trebuchet MS" w:cs="Times New Roman"/>
                <w:color w:val="404040"/>
                <w:sz w:val="18"/>
                <w:szCs w:val="16"/>
                <w:lang w:val="nl-NL" w:eastAsia="nl-NL"/>
              </w:rPr>
            </w:pPr>
          </w:p>
        </w:tc>
        <w:tc>
          <w:tcPr>
            <w:tcW w:w="2664" w:type="dxa"/>
            <w:vMerge/>
            <w:tcBorders>
              <w:top w:val="outset" w:sz="6" w:space="0" w:color="auto"/>
              <w:left w:val="outset" w:sz="6" w:space="0" w:color="auto"/>
              <w:bottom w:val="outset" w:sz="6" w:space="0" w:color="auto"/>
              <w:right w:val="nil"/>
            </w:tcBorders>
          </w:tcPr>
          <w:p w14:paraId="22520A9D" w14:textId="77777777" w:rsidR="003A7197" w:rsidRPr="00B569B4" w:rsidRDefault="003A7197" w:rsidP="00B569B4">
            <w:pPr>
              <w:spacing w:after="240" w:line="360" w:lineRule="auto"/>
              <w:jc w:val="both"/>
              <w:rPr>
                <w:rFonts w:ascii="Trebuchet MS" w:eastAsia="Times New Roman" w:hAnsi="Trebuchet MS" w:cs="Arial"/>
                <w:color w:val="404040"/>
                <w:sz w:val="20"/>
                <w:szCs w:val="20"/>
                <w:lang w:val="nl-NL" w:eastAsia="nl-NL"/>
              </w:rPr>
            </w:pPr>
          </w:p>
        </w:tc>
      </w:tr>
      <w:tr w:rsidR="00C15296" w:rsidRPr="00B569B4" w14:paraId="21056AFF" w14:textId="77777777" w:rsidTr="006D6FE7">
        <w:trPr>
          <w:cantSplit/>
          <w:trHeight w:val="97"/>
          <w:tblCellSpacing w:w="20" w:type="dxa"/>
        </w:trPr>
        <w:tc>
          <w:tcPr>
            <w:tcW w:w="1310" w:type="dxa"/>
            <w:vMerge w:val="restart"/>
            <w:tcBorders>
              <w:top w:val="outset" w:sz="6" w:space="0" w:color="auto"/>
            </w:tcBorders>
            <w:shd w:val="clear" w:color="auto" w:fill="D1E1E1"/>
            <w:textDirection w:val="btLr"/>
            <w:vAlign w:val="center"/>
          </w:tcPr>
          <w:p w14:paraId="5C8D49AF" w14:textId="53437432" w:rsidR="00C15296" w:rsidRPr="00C15296" w:rsidRDefault="00C15296" w:rsidP="00C15296">
            <w:pPr>
              <w:spacing w:after="0" w:line="240" w:lineRule="auto"/>
              <w:ind w:left="113" w:right="113"/>
              <w:jc w:val="center"/>
              <w:rPr>
                <w:rFonts w:ascii="Trebuchet MS" w:eastAsia="Times New Roman" w:hAnsi="Trebuchet MS" w:cs="Times New Roman"/>
                <w:b/>
                <w:i/>
                <w:color w:val="404040"/>
                <w:sz w:val="20"/>
                <w:szCs w:val="20"/>
                <w:u w:val="single"/>
                <w:lang w:val="nl-NL" w:eastAsia="nl-NL"/>
              </w:rPr>
            </w:pPr>
            <w:r w:rsidRPr="00C15296">
              <w:rPr>
                <w:rFonts w:ascii="Trebuchet MS" w:eastAsia="Times New Roman" w:hAnsi="Trebuchet MS" w:cs="Arial"/>
                <w:b/>
                <w:color w:val="404040" w:themeColor="text1" w:themeTint="BF"/>
                <w:sz w:val="20"/>
                <w:szCs w:val="20"/>
                <w:lang w:val="nl-NL" w:eastAsia="nl-NL"/>
              </w:rPr>
              <w:t>Leven</w:t>
            </w:r>
          </w:p>
        </w:tc>
        <w:tc>
          <w:tcPr>
            <w:tcW w:w="2571" w:type="dxa"/>
            <w:tcBorders>
              <w:top w:val="outset" w:sz="6" w:space="0" w:color="auto"/>
              <w:bottom w:val="nil"/>
            </w:tcBorders>
          </w:tcPr>
          <w:p w14:paraId="5620CC2D" w14:textId="41C92495"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In stand houden van leven</w:t>
            </w:r>
          </w:p>
          <w:p w14:paraId="4345C98B"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Bij zoogdieren en de mens:</w:t>
            </w:r>
          </w:p>
          <w:p w14:paraId="6751A240"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de structuur en de functie van spijsverteringsstelsel</w:t>
            </w:r>
          </w:p>
          <w:p w14:paraId="41CA5967"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transportstelsel</w:t>
            </w:r>
          </w:p>
          <w:p w14:paraId="0AD48A54"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ademhalingsstelsel</w:t>
            </w:r>
          </w:p>
          <w:p w14:paraId="16CB7E0D"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excretiestelsel</w:t>
            </w:r>
          </w:p>
          <w:p w14:paraId="75959109" w14:textId="77777777" w:rsidR="00C15296"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Bij bloemplanten de structuur en functie van hoofddelen</w:t>
            </w:r>
          </w:p>
          <w:p w14:paraId="17AF81C8" w14:textId="77777777" w:rsidR="006D6FE7" w:rsidRPr="00B569B4" w:rsidRDefault="006D6FE7" w:rsidP="006D6FE7">
            <w:pPr>
              <w:spacing w:after="0" w:line="160" w:lineRule="atLeast"/>
              <w:rPr>
                <w:rFonts w:ascii="Trebuchet MS" w:eastAsia="Times New Roman" w:hAnsi="Trebuchet MS" w:cs="Arial"/>
                <w:color w:val="404040"/>
                <w:sz w:val="18"/>
                <w:szCs w:val="16"/>
                <w:lang w:val="nl-NL" w:eastAsia="nl-NL"/>
              </w:rPr>
            </w:pPr>
          </w:p>
        </w:tc>
        <w:tc>
          <w:tcPr>
            <w:tcW w:w="3265" w:type="dxa"/>
            <w:tcBorders>
              <w:top w:val="outset" w:sz="6" w:space="0" w:color="auto"/>
              <w:bottom w:val="nil"/>
            </w:tcBorders>
          </w:tcPr>
          <w:p w14:paraId="43128CF4" w14:textId="77777777" w:rsidR="00C15296" w:rsidRPr="00B569B4" w:rsidRDefault="00C15296" w:rsidP="00B569B4">
            <w:pPr>
              <w:spacing w:after="0" w:line="160" w:lineRule="atLeast"/>
              <w:ind w:left="284"/>
              <w:rPr>
                <w:rFonts w:ascii="Trebuchet MS" w:eastAsia="Times New Roman" w:hAnsi="Trebuchet MS" w:cs="Arial"/>
                <w:b/>
                <w:color w:val="404040"/>
                <w:sz w:val="18"/>
                <w:szCs w:val="16"/>
                <w:lang w:val="nl-NL" w:eastAsia="nl-NL"/>
              </w:rPr>
            </w:pPr>
          </w:p>
        </w:tc>
        <w:tc>
          <w:tcPr>
            <w:tcW w:w="2664" w:type="dxa"/>
            <w:tcBorders>
              <w:top w:val="outset" w:sz="6" w:space="0" w:color="auto"/>
              <w:bottom w:val="nil"/>
            </w:tcBorders>
          </w:tcPr>
          <w:p w14:paraId="39B6486E" w14:textId="77777777" w:rsidR="00C15296" w:rsidRPr="00B569B4" w:rsidRDefault="00C15296" w:rsidP="00B569B4">
            <w:pPr>
              <w:spacing w:after="0" w:line="160" w:lineRule="atLeast"/>
              <w:ind w:left="142"/>
              <w:rPr>
                <w:rFonts w:ascii="Trebuchet MS" w:eastAsia="Times New Roman" w:hAnsi="Trebuchet MS" w:cs="Arial"/>
                <w:color w:val="404040"/>
                <w:sz w:val="18"/>
                <w:szCs w:val="16"/>
                <w:lang w:val="nl-NL" w:eastAsia="nl-NL"/>
              </w:rPr>
            </w:pPr>
          </w:p>
        </w:tc>
      </w:tr>
      <w:tr w:rsidR="00C15296" w:rsidRPr="00B569B4" w14:paraId="397B5AA2" w14:textId="77777777" w:rsidTr="006D6FE7">
        <w:trPr>
          <w:cantSplit/>
          <w:trHeight w:val="97"/>
          <w:tblCellSpacing w:w="20" w:type="dxa"/>
        </w:trPr>
        <w:tc>
          <w:tcPr>
            <w:tcW w:w="1310" w:type="dxa"/>
            <w:vMerge/>
            <w:shd w:val="clear" w:color="auto" w:fill="D1E1E1"/>
          </w:tcPr>
          <w:p w14:paraId="38CE0B55"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67E6739A" w14:textId="3350AB72"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Interacties tussen organismen onderling en met de omgeving</w:t>
            </w:r>
          </w:p>
          <w:p w14:paraId="0EEDD947"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Gezondheid (n.a.v. stelsels)</w:t>
            </w:r>
          </w:p>
          <w:p w14:paraId="55B535B5"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Abiotische en biotische relaties:</w:t>
            </w:r>
          </w:p>
          <w:p w14:paraId="23DA5472"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voedselrelaties</w:t>
            </w:r>
          </w:p>
          <w:p w14:paraId="09E65E47"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invloed mens</w:t>
            </w:r>
          </w:p>
          <w:p w14:paraId="37B9FFC2" w14:textId="77777777" w:rsidR="00C15296"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Duurzaam leven</w:t>
            </w:r>
          </w:p>
          <w:p w14:paraId="65BB7A7F" w14:textId="77777777" w:rsidR="006D6FE7" w:rsidRPr="00B569B4" w:rsidRDefault="006D6FE7" w:rsidP="006D6FE7">
            <w:pPr>
              <w:spacing w:after="0" w:line="160" w:lineRule="atLeast"/>
              <w:rPr>
                <w:rFonts w:ascii="Trebuchet MS" w:eastAsia="Times New Roman" w:hAnsi="Trebuchet MS" w:cs="Arial"/>
                <w:color w:val="404040"/>
                <w:sz w:val="18"/>
                <w:szCs w:val="16"/>
                <w:lang w:val="nl-NL" w:eastAsia="nl-NL"/>
              </w:rPr>
            </w:pPr>
          </w:p>
        </w:tc>
        <w:tc>
          <w:tcPr>
            <w:tcW w:w="3265" w:type="dxa"/>
            <w:tcBorders>
              <w:top w:val="nil"/>
              <w:bottom w:val="nil"/>
            </w:tcBorders>
          </w:tcPr>
          <w:p w14:paraId="64573685" w14:textId="77777777" w:rsidR="00C15296" w:rsidRPr="00B569B4" w:rsidRDefault="00C15296" w:rsidP="00B569B4">
            <w:pPr>
              <w:spacing w:after="0" w:line="160" w:lineRule="atLeast"/>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Ecologie: relaties tussen organismen en milieu</w:t>
            </w:r>
          </w:p>
          <w:p w14:paraId="00D38B19"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Ecosysteem</w:t>
            </w:r>
          </w:p>
          <w:p w14:paraId="4E8BFE72"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Biodiversiteit</w:t>
            </w:r>
          </w:p>
          <w:p w14:paraId="6BAD3660"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Invloed van de mens</w:t>
            </w:r>
          </w:p>
        </w:tc>
        <w:tc>
          <w:tcPr>
            <w:tcW w:w="2664" w:type="dxa"/>
            <w:tcBorders>
              <w:top w:val="nil"/>
              <w:bottom w:val="nil"/>
            </w:tcBorders>
          </w:tcPr>
          <w:p w14:paraId="6F0BF9CF" w14:textId="77777777" w:rsidR="00C15296" w:rsidRPr="00B569B4" w:rsidRDefault="00C15296" w:rsidP="00B569B4">
            <w:pPr>
              <w:spacing w:after="0" w:line="160" w:lineRule="atLeast"/>
              <w:rPr>
                <w:rFonts w:ascii="Trebuchet MS" w:eastAsia="Times New Roman" w:hAnsi="Trebuchet MS" w:cs="Times New Roman"/>
                <w:b/>
                <w:color w:val="404040"/>
                <w:sz w:val="18"/>
                <w:szCs w:val="16"/>
                <w:lang w:val="nl-NL" w:eastAsia="nl-NL"/>
              </w:rPr>
            </w:pPr>
          </w:p>
        </w:tc>
      </w:tr>
      <w:tr w:rsidR="00C15296" w:rsidRPr="00B569B4" w14:paraId="0778397D" w14:textId="77777777" w:rsidTr="006D6FE7">
        <w:trPr>
          <w:cantSplit/>
          <w:trHeight w:val="97"/>
          <w:tblCellSpacing w:w="20" w:type="dxa"/>
        </w:trPr>
        <w:tc>
          <w:tcPr>
            <w:tcW w:w="1310" w:type="dxa"/>
            <w:vMerge/>
            <w:shd w:val="clear" w:color="auto" w:fill="D1E1E1"/>
          </w:tcPr>
          <w:p w14:paraId="2AE8992D"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4C50CA00" w14:textId="53958A54"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Leven doorgeven</w:t>
            </w:r>
          </w:p>
          <w:p w14:paraId="119C6421" w14:textId="77777777" w:rsidR="00C15296"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Voortplanting bij bloemplanten en bij de mens</w:t>
            </w:r>
          </w:p>
          <w:p w14:paraId="4D73F84F" w14:textId="77777777" w:rsidR="006D6FE7" w:rsidRDefault="006D6FE7" w:rsidP="006D6FE7">
            <w:pPr>
              <w:spacing w:after="0" w:line="160" w:lineRule="atLeast"/>
              <w:rPr>
                <w:rFonts w:ascii="Trebuchet MS" w:eastAsia="Times New Roman" w:hAnsi="Trebuchet MS" w:cs="Arial"/>
                <w:color w:val="404040"/>
                <w:sz w:val="18"/>
                <w:szCs w:val="16"/>
                <w:lang w:val="nl-NL" w:eastAsia="nl-NL"/>
              </w:rPr>
            </w:pPr>
          </w:p>
          <w:p w14:paraId="526230F9" w14:textId="77777777" w:rsidR="003C40FE" w:rsidRPr="00B569B4" w:rsidRDefault="003C40FE" w:rsidP="006D6FE7">
            <w:pPr>
              <w:spacing w:after="0" w:line="160" w:lineRule="atLeast"/>
              <w:rPr>
                <w:rFonts w:ascii="Trebuchet MS" w:eastAsia="Times New Roman" w:hAnsi="Trebuchet MS" w:cs="Arial"/>
                <w:color w:val="404040"/>
                <w:sz w:val="18"/>
                <w:szCs w:val="16"/>
                <w:lang w:val="nl-NL" w:eastAsia="nl-NL"/>
              </w:rPr>
            </w:pPr>
          </w:p>
        </w:tc>
        <w:tc>
          <w:tcPr>
            <w:tcW w:w="3265" w:type="dxa"/>
            <w:tcBorders>
              <w:top w:val="nil"/>
              <w:bottom w:val="nil"/>
            </w:tcBorders>
          </w:tcPr>
          <w:p w14:paraId="1BFDAB88" w14:textId="77777777" w:rsidR="00C15296" w:rsidRPr="00B569B4" w:rsidRDefault="00C15296" w:rsidP="00B569B4">
            <w:pPr>
              <w:spacing w:after="60" w:line="240" w:lineRule="atLeast"/>
              <w:rPr>
                <w:rFonts w:ascii="Trebuchet MS" w:eastAsia="Times New Roman" w:hAnsi="Trebuchet MS" w:cs="Arial"/>
                <w:b/>
                <w:color w:val="404040"/>
                <w:sz w:val="18"/>
                <w:szCs w:val="16"/>
                <w:lang w:val="nl-NL" w:eastAsia="nl-NL"/>
              </w:rPr>
            </w:pPr>
          </w:p>
        </w:tc>
        <w:tc>
          <w:tcPr>
            <w:tcW w:w="2664" w:type="dxa"/>
            <w:tcBorders>
              <w:top w:val="nil"/>
              <w:bottom w:val="nil"/>
            </w:tcBorders>
          </w:tcPr>
          <w:p w14:paraId="6DAA4989"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Leven doorgeven</w:t>
            </w:r>
          </w:p>
          <w:p w14:paraId="38D3F166"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Times New Roman"/>
                <w:color w:val="404040"/>
                <w:sz w:val="18"/>
                <w:szCs w:val="16"/>
                <w:lang w:val="nl-NL" w:eastAsia="nl-NL"/>
              </w:rPr>
              <w:t>Erfelijkheid</w:t>
            </w:r>
          </w:p>
          <w:p w14:paraId="35E0ADCC" w14:textId="77777777" w:rsidR="00C15296" w:rsidRPr="00B569B4" w:rsidRDefault="00C15296" w:rsidP="00B569B4">
            <w:pPr>
              <w:numPr>
                <w:ilvl w:val="0"/>
                <w:numId w:val="3"/>
              </w:numPr>
              <w:spacing w:after="0" w:line="160" w:lineRule="atLeast"/>
              <w:ind w:left="142" w:right="-45"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Arial"/>
                <w:color w:val="404040"/>
                <w:sz w:val="18"/>
                <w:szCs w:val="16"/>
                <w:lang w:val="nl-NL" w:eastAsia="nl-NL"/>
              </w:rPr>
              <w:t>Voortplanting</w:t>
            </w:r>
            <w:r w:rsidRPr="00B569B4">
              <w:rPr>
                <w:rFonts w:ascii="Trebuchet MS" w:eastAsia="Times New Roman" w:hAnsi="Trebuchet MS" w:cs="Times New Roman"/>
                <w:color w:val="404040"/>
                <w:sz w:val="18"/>
                <w:szCs w:val="16"/>
                <w:lang w:val="nl-NL" w:eastAsia="nl-NL"/>
              </w:rPr>
              <w:t xml:space="preserve"> </w:t>
            </w:r>
          </w:p>
        </w:tc>
      </w:tr>
      <w:tr w:rsidR="00C15296" w:rsidRPr="00B569B4" w14:paraId="161C1298" w14:textId="77777777" w:rsidTr="006D6FE7">
        <w:trPr>
          <w:cantSplit/>
          <w:trHeight w:val="97"/>
          <w:tblCellSpacing w:w="20" w:type="dxa"/>
        </w:trPr>
        <w:tc>
          <w:tcPr>
            <w:tcW w:w="1310" w:type="dxa"/>
            <w:vMerge/>
            <w:shd w:val="clear" w:color="auto" w:fill="D1E1E1"/>
          </w:tcPr>
          <w:p w14:paraId="6669495F"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tcBorders>
          </w:tcPr>
          <w:p w14:paraId="2A4223BD" w14:textId="384912F6"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Evolutie</w:t>
            </w:r>
          </w:p>
          <w:p w14:paraId="4661CD65"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Verscheidenheid</w:t>
            </w:r>
          </w:p>
          <w:p w14:paraId="31117D53"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Biodiversiteit vaststellen</w:t>
            </w:r>
          </w:p>
          <w:p w14:paraId="4B620D59" w14:textId="26B1CE1A" w:rsidR="006D6FE7" w:rsidRPr="00703250" w:rsidRDefault="00C15296" w:rsidP="006D6FE7">
            <w:pPr>
              <w:numPr>
                <w:ilvl w:val="0"/>
                <w:numId w:val="3"/>
              </w:numPr>
              <w:spacing w:after="0" w:line="160" w:lineRule="atLeast"/>
              <w:ind w:left="142"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Aanpassingen aan omgeving bij bloemplanten, gewervelde dieren (zoogdieren</w:t>
            </w:r>
            <w:r w:rsidRPr="00B569B4">
              <w:rPr>
                <w:rFonts w:ascii="Trebuchet MS" w:eastAsia="Times New Roman" w:hAnsi="Trebuchet MS" w:cs="Arial"/>
                <w:b/>
                <w:color w:val="404040"/>
                <w:sz w:val="18"/>
                <w:szCs w:val="16"/>
                <w:lang w:val="nl-NL" w:eastAsia="nl-NL"/>
              </w:rPr>
              <w:t>)</w:t>
            </w:r>
          </w:p>
          <w:p w14:paraId="093E3B8F" w14:textId="77777777" w:rsidR="006D6FE7" w:rsidRDefault="006D6FE7" w:rsidP="006D6FE7">
            <w:pPr>
              <w:spacing w:after="0" w:line="160" w:lineRule="atLeast"/>
              <w:rPr>
                <w:rFonts w:ascii="Trebuchet MS" w:eastAsia="Times New Roman" w:hAnsi="Trebuchet MS" w:cs="Arial"/>
                <w:b/>
                <w:color w:val="404040"/>
                <w:sz w:val="18"/>
                <w:szCs w:val="16"/>
                <w:lang w:val="nl-NL" w:eastAsia="nl-NL"/>
              </w:rPr>
            </w:pPr>
          </w:p>
          <w:p w14:paraId="0701A6A2" w14:textId="7E9D5F4D" w:rsidR="003C40FE" w:rsidRPr="006D6FE7" w:rsidRDefault="003C40FE" w:rsidP="006D6FE7">
            <w:pPr>
              <w:spacing w:after="0" w:line="160" w:lineRule="atLeast"/>
              <w:rPr>
                <w:rFonts w:ascii="Trebuchet MS" w:eastAsia="Times New Roman" w:hAnsi="Trebuchet MS" w:cs="Arial"/>
                <w:b/>
                <w:color w:val="404040"/>
                <w:sz w:val="18"/>
                <w:szCs w:val="16"/>
                <w:lang w:val="nl-NL" w:eastAsia="nl-NL"/>
              </w:rPr>
            </w:pPr>
          </w:p>
        </w:tc>
        <w:tc>
          <w:tcPr>
            <w:tcW w:w="3265" w:type="dxa"/>
            <w:tcBorders>
              <w:top w:val="nil"/>
            </w:tcBorders>
          </w:tcPr>
          <w:p w14:paraId="65624148" w14:textId="77777777" w:rsidR="00C15296" w:rsidRPr="00B569B4" w:rsidRDefault="00C15296" w:rsidP="00B569B4">
            <w:pPr>
              <w:spacing w:after="0" w:line="160" w:lineRule="atLeast"/>
              <w:rPr>
                <w:rFonts w:ascii="Trebuchet MS" w:eastAsia="Times New Roman" w:hAnsi="Trebuchet MS" w:cs="Arial"/>
                <w:b/>
                <w:color w:val="404040"/>
                <w:sz w:val="18"/>
                <w:szCs w:val="16"/>
                <w:lang w:val="nl-NL" w:eastAsia="nl-NL"/>
              </w:rPr>
            </w:pPr>
          </w:p>
        </w:tc>
        <w:tc>
          <w:tcPr>
            <w:tcW w:w="2664" w:type="dxa"/>
            <w:tcBorders>
              <w:top w:val="nil"/>
            </w:tcBorders>
          </w:tcPr>
          <w:p w14:paraId="056F5C59"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Evolutie</w:t>
            </w:r>
          </w:p>
          <w:p w14:paraId="1C36791B" w14:textId="77777777" w:rsidR="00C15296" w:rsidRPr="00B569B4" w:rsidRDefault="00C15296" w:rsidP="00B569B4">
            <w:pPr>
              <w:numPr>
                <w:ilvl w:val="0"/>
                <w:numId w:val="3"/>
              </w:numPr>
              <w:spacing w:after="0" w:line="160" w:lineRule="atLeast"/>
              <w:ind w:left="142" w:hanging="142"/>
              <w:rPr>
                <w:rFonts w:ascii="Trebuchet MS" w:eastAsia="Calibri" w:hAnsi="Trebuchet MS" w:cs="Arial"/>
                <w:color w:val="404040"/>
                <w:sz w:val="18"/>
                <w:szCs w:val="16"/>
              </w:rPr>
            </w:pPr>
            <w:r w:rsidRPr="00B569B4">
              <w:rPr>
                <w:rFonts w:ascii="Trebuchet MS" w:eastAsia="Calibri" w:hAnsi="Trebuchet MS" w:cs="Arial"/>
                <w:color w:val="404040"/>
                <w:sz w:val="18"/>
                <w:szCs w:val="16"/>
              </w:rPr>
              <w:t>Biodiversiteit verklaren</w:t>
            </w:r>
          </w:p>
          <w:p w14:paraId="70D0D22E"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Times New Roman"/>
                <w:b/>
                <w:color w:val="404040"/>
                <w:sz w:val="18"/>
                <w:szCs w:val="16"/>
                <w:lang w:val="nl-NL" w:eastAsia="nl-NL"/>
              </w:rPr>
            </w:pPr>
            <w:r w:rsidRPr="00B569B4">
              <w:rPr>
                <w:rFonts w:ascii="Trebuchet MS" w:eastAsia="Times New Roman" w:hAnsi="Trebuchet MS" w:cs="Arial"/>
                <w:color w:val="404040"/>
                <w:sz w:val="18"/>
                <w:szCs w:val="16"/>
                <w:lang w:val="nl-NL" w:eastAsia="nl-NL"/>
              </w:rPr>
              <w:t>Evolutietheorie</w:t>
            </w:r>
          </w:p>
        </w:tc>
      </w:tr>
      <w:tr w:rsidR="00C15296" w:rsidRPr="00B569B4" w14:paraId="4E3689FD" w14:textId="77777777" w:rsidTr="006D6FE7">
        <w:trPr>
          <w:cantSplit/>
          <w:trHeight w:val="100"/>
          <w:tblCellSpacing w:w="20" w:type="dxa"/>
        </w:trPr>
        <w:tc>
          <w:tcPr>
            <w:tcW w:w="1310" w:type="dxa"/>
            <w:vMerge w:val="restart"/>
            <w:shd w:val="clear" w:color="auto" w:fill="D1E1E1"/>
            <w:textDirection w:val="btLr"/>
            <w:vAlign w:val="center"/>
          </w:tcPr>
          <w:p w14:paraId="1722F692" w14:textId="12B8D5DA" w:rsidR="00C15296" w:rsidRPr="00C15296" w:rsidRDefault="00C15296" w:rsidP="00C15296">
            <w:pPr>
              <w:spacing w:after="0" w:line="240" w:lineRule="auto"/>
              <w:ind w:left="113" w:right="113"/>
              <w:jc w:val="center"/>
              <w:rPr>
                <w:rFonts w:ascii="Trebuchet MS" w:eastAsia="Times New Roman" w:hAnsi="Trebuchet MS" w:cs="Times New Roman"/>
                <w:b/>
                <w:i/>
                <w:color w:val="404040"/>
                <w:sz w:val="20"/>
                <w:szCs w:val="20"/>
                <w:u w:val="single"/>
                <w:lang w:val="nl-NL" w:eastAsia="nl-NL"/>
              </w:rPr>
            </w:pPr>
            <w:r w:rsidRPr="00C15296">
              <w:rPr>
                <w:rFonts w:ascii="Trebuchet MS" w:eastAsia="Times New Roman" w:hAnsi="Trebuchet MS" w:cs="Arial"/>
                <w:b/>
                <w:sz w:val="20"/>
                <w:szCs w:val="20"/>
                <w:lang w:val="nl-NL" w:eastAsia="nl-NL"/>
              </w:rPr>
              <w:lastRenderedPageBreak/>
              <w:t>Wetenschappelijke vaardigheden</w:t>
            </w:r>
          </w:p>
        </w:tc>
        <w:tc>
          <w:tcPr>
            <w:tcW w:w="2571" w:type="dxa"/>
            <w:tcBorders>
              <w:bottom w:val="nil"/>
            </w:tcBorders>
          </w:tcPr>
          <w:p w14:paraId="4E0209A4" w14:textId="7030B1D4"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Waarnemen van organismen en verschijnselen</w:t>
            </w:r>
          </w:p>
          <w:p w14:paraId="0BA6ED5F" w14:textId="77777777" w:rsidR="00C15296"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Geleid</w:t>
            </w:r>
          </w:p>
          <w:p w14:paraId="3F38A9CD" w14:textId="77777777" w:rsidR="006D6FE7" w:rsidRPr="00B569B4" w:rsidRDefault="006D6FE7" w:rsidP="006D6FE7">
            <w:pPr>
              <w:spacing w:after="0" w:line="160" w:lineRule="atLeast"/>
              <w:ind w:left="142"/>
              <w:rPr>
                <w:rFonts w:ascii="Trebuchet MS" w:eastAsia="Times New Roman" w:hAnsi="Trebuchet MS" w:cs="Arial"/>
                <w:color w:val="404040"/>
                <w:sz w:val="18"/>
                <w:szCs w:val="16"/>
                <w:lang w:val="nl-NL" w:eastAsia="nl-NL"/>
              </w:rPr>
            </w:pPr>
          </w:p>
        </w:tc>
        <w:tc>
          <w:tcPr>
            <w:tcW w:w="3265" w:type="dxa"/>
            <w:tcBorders>
              <w:bottom w:val="nil"/>
            </w:tcBorders>
          </w:tcPr>
          <w:p w14:paraId="7BD6F369"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Waarnemen van verschijnselen</w:t>
            </w:r>
          </w:p>
          <w:p w14:paraId="00451077"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Geleid en gericht</w:t>
            </w:r>
          </w:p>
        </w:tc>
        <w:tc>
          <w:tcPr>
            <w:tcW w:w="2664" w:type="dxa"/>
            <w:tcBorders>
              <w:bottom w:val="nil"/>
            </w:tcBorders>
          </w:tcPr>
          <w:p w14:paraId="74954885"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Waarnemen van verschijnselen</w:t>
            </w:r>
          </w:p>
          <w:p w14:paraId="1E0C055D"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Geleid en gericht</w:t>
            </w:r>
          </w:p>
        </w:tc>
      </w:tr>
      <w:tr w:rsidR="00C15296" w:rsidRPr="00B569B4" w14:paraId="7FA80925" w14:textId="77777777" w:rsidTr="006D6FE7">
        <w:trPr>
          <w:cantSplit/>
          <w:trHeight w:val="97"/>
          <w:tblCellSpacing w:w="20" w:type="dxa"/>
        </w:trPr>
        <w:tc>
          <w:tcPr>
            <w:tcW w:w="1310" w:type="dxa"/>
            <w:vMerge/>
            <w:shd w:val="clear" w:color="auto" w:fill="D1E1E1"/>
          </w:tcPr>
          <w:p w14:paraId="212050EE"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1D589A82" w14:textId="335A0FE3"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Metingen</w:t>
            </w:r>
          </w:p>
          <w:p w14:paraId="6B2C40C5"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Massa, volume, temperatuur, abiotische factoren (licht, luchtvochtigheid …)</w:t>
            </w:r>
          </w:p>
          <w:p w14:paraId="1DED076B" w14:textId="77777777" w:rsidR="00C15296"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Een meetinstrument correct aflezen en de meetresultaten correct noteren</w:t>
            </w:r>
          </w:p>
          <w:p w14:paraId="1BBDB3B7" w14:textId="77777777" w:rsidR="006D6FE7" w:rsidRPr="00B569B4" w:rsidRDefault="006D6FE7" w:rsidP="006D6FE7">
            <w:pPr>
              <w:spacing w:after="0" w:line="160" w:lineRule="atLeast"/>
              <w:ind w:left="142"/>
              <w:rPr>
                <w:rFonts w:ascii="Trebuchet MS" w:eastAsia="Times New Roman" w:hAnsi="Trebuchet MS" w:cs="Arial"/>
                <w:color w:val="404040"/>
                <w:sz w:val="18"/>
                <w:szCs w:val="16"/>
                <w:lang w:val="nl-NL" w:eastAsia="nl-NL"/>
              </w:rPr>
            </w:pPr>
          </w:p>
        </w:tc>
        <w:tc>
          <w:tcPr>
            <w:tcW w:w="3265" w:type="dxa"/>
            <w:tcBorders>
              <w:top w:val="nil"/>
              <w:bottom w:val="nil"/>
            </w:tcBorders>
          </w:tcPr>
          <w:p w14:paraId="57A4278E"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Metingen</w:t>
            </w:r>
          </w:p>
          <w:p w14:paraId="4F8E55A4"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SI eenheden</w:t>
            </w:r>
          </w:p>
          <w:p w14:paraId="2278535D" w14:textId="77777777" w:rsidR="00C15296" w:rsidRPr="00B569B4" w:rsidRDefault="00C15296" w:rsidP="00B569B4">
            <w:pPr>
              <w:spacing w:after="0" w:line="240" w:lineRule="auto"/>
              <w:rPr>
                <w:rFonts w:ascii="Trebuchet MS" w:eastAsia="Times New Roman" w:hAnsi="Trebuchet MS" w:cs="Times New Roman"/>
                <w:color w:val="404040"/>
                <w:sz w:val="18"/>
                <w:szCs w:val="16"/>
                <w:lang w:val="nl-NL" w:eastAsia="nl-NL"/>
              </w:rPr>
            </w:pPr>
          </w:p>
        </w:tc>
        <w:tc>
          <w:tcPr>
            <w:tcW w:w="2664" w:type="dxa"/>
            <w:tcBorders>
              <w:top w:val="nil"/>
              <w:bottom w:val="nil"/>
            </w:tcBorders>
          </w:tcPr>
          <w:p w14:paraId="7D22E801"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p w14:paraId="3F2B6AAB" w14:textId="77777777" w:rsidR="00C15296" w:rsidRPr="00B569B4" w:rsidRDefault="00C15296" w:rsidP="00B569B4">
            <w:pPr>
              <w:spacing w:after="0" w:line="160" w:lineRule="atLeast"/>
              <w:rPr>
                <w:rFonts w:ascii="Trebuchet MS" w:eastAsia="Times New Roman" w:hAnsi="Trebuchet MS" w:cs="Arial"/>
                <w:b/>
                <w:color w:val="404040"/>
                <w:sz w:val="18"/>
                <w:szCs w:val="16"/>
                <w:highlight w:val="red"/>
                <w:lang w:val="nl-NL" w:eastAsia="nl-NL"/>
              </w:rPr>
            </w:pPr>
          </w:p>
        </w:tc>
      </w:tr>
      <w:tr w:rsidR="00C15296" w:rsidRPr="00B569B4" w14:paraId="5E24E105" w14:textId="77777777" w:rsidTr="006D6FE7">
        <w:trPr>
          <w:cantSplit/>
          <w:trHeight w:val="97"/>
          <w:tblCellSpacing w:w="20" w:type="dxa"/>
        </w:trPr>
        <w:tc>
          <w:tcPr>
            <w:tcW w:w="1310" w:type="dxa"/>
            <w:vMerge/>
            <w:shd w:val="clear" w:color="auto" w:fill="D1E1E1"/>
          </w:tcPr>
          <w:p w14:paraId="3C0CE7AA"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6C73C746" w14:textId="6FCD8FA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Gegevens</w:t>
            </w:r>
          </w:p>
          <w:p w14:paraId="30B0CBEE"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Onder begeleiding:</w:t>
            </w:r>
          </w:p>
          <w:p w14:paraId="098C3AE9"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grafieken interpreteren</w:t>
            </w:r>
          </w:p>
          <w:p w14:paraId="63BCC121" w14:textId="77777777" w:rsidR="00C15296" w:rsidRPr="00B569B4" w:rsidRDefault="00C15296" w:rsidP="00B569B4">
            <w:pPr>
              <w:spacing w:after="0" w:line="160" w:lineRule="atLeast"/>
              <w:rPr>
                <w:rFonts w:ascii="Trebuchet MS" w:eastAsia="Times New Roman" w:hAnsi="Trebuchet MS" w:cs="Arial"/>
                <w:color w:val="404040"/>
                <w:sz w:val="18"/>
                <w:szCs w:val="16"/>
                <w:lang w:val="nl-NL" w:eastAsia="nl-NL"/>
              </w:rPr>
            </w:pPr>
          </w:p>
          <w:p w14:paraId="2942464D" w14:textId="77777777" w:rsidR="00C15296"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Determineerkaarten hanteren</w:t>
            </w:r>
          </w:p>
          <w:p w14:paraId="5B49E993" w14:textId="77777777" w:rsidR="006D6FE7" w:rsidRPr="00B569B4" w:rsidRDefault="006D6FE7" w:rsidP="006D6FE7">
            <w:pPr>
              <w:spacing w:after="0" w:line="160" w:lineRule="atLeast"/>
              <w:ind w:left="142"/>
              <w:rPr>
                <w:rFonts w:ascii="Trebuchet MS" w:eastAsia="Times New Roman" w:hAnsi="Trebuchet MS" w:cs="Arial"/>
                <w:color w:val="404040"/>
                <w:sz w:val="18"/>
                <w:szCs w:val="16"/>
                <w:lang w:val="nl-NL" w:eastAsia="nl-NL"/>
              </w:rPr>
            </w:pPr>
          </w:p>
        </w:tc>
        <w:tc>
          <w:tcPr>
            <w:tcW w:w="3265" w:type="dxa"/>
            <w:tcBorders>
              <w:top w:val="nil"/>
              <w:bottom w:val="nil"/>
            </w:tcBorders>
          </w:tcPr>
          <w:p w14:paraId="3D929D65"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Gegevens</w:t>
            </w:r>
          </w:p>
          <w:p w14:paraId="3CAD023C"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Begeleid zelfstandig:</w:t>
            </w:r>
          </w:p>
          <w:p w14:paraId="543B89C4"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wetmatigheden interpreteren</w:t>
            </w:r>
          </w:p>
          <w:p w14:paraId="0B211978"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verbanden tussen factoren interpreteren</w:t>
            </w:r>
          </w:p>
        </w:tc>
        <w:tc>
          <w:tcPr>
            <w:tcW w:w="2664" w:type="dxa"/>
            <w:tcBorders>
              <w:top w:val="nil"/>
              <w:bottom w:val="nil"/>
            </w:tcBorders>
          </w:tcPr>
          <w:p w14:paraId="0FDACE57"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Gegevens</w:t>
            </w:r>
          </w:p>
          <w:p w14:paraId="582A867E"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Begeleid zelfstandig:</w:t>
            </w:r>
          </w:p>
          <w:p w14:paraId="72767406"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wetmatigheden interpreteren</w:t>
            </w:r>
          </w:p>
          <w:p w14:paraId="454E0BBB"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verbanden tussen factoren interpreteren</w:t>
            </w:r>
          </w:p>
        </w:tc>
      </w:tr>
      <w:tr w:rsidR="00C15296" w:rsidRPr="00B569B4" w14:paraId="5F2471BF" w14:textId="77777777" w:rsidTr="006D6FE7">
        <w:trPr>
          <w:cantSplit/>
          <w:trHeight w:val="97"/>
          <w:tblCellSpacing w:w="20" w:type="dxa"/>
        </w:trPr>
        <w:tc>
          <w:tcPr>
            <w:tcW w:w="1310" w:type="dxa"/>
            <w:vMerge/>
            <w:shd w:val="clear" w:color="auto" w:fill="D1E1E1"/>
          </w:tcPr>
          <w:p w14:paraId="2C08DC89"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47D95FB9" w14:textId="5620311C"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Instructies</w:t>
            </w:r>
          </w:p>
          <w:p w14:paraId="793A0D0D"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Gesloten</w:t>
            </w:r>
          </w:p>
          <w:p w14:paraId="4313AB8D"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Begeleid</w:t>
            </w:r>
          </w:p>
          <w:p w14:paraId="64A91590" w14:textId="77777777" w:rsidR="00C15296" w:rsidRPr="00B569B4" w:rsidRDefault="00C15296" w:rsidP="00B569B4">
            <w:pPr>
              <w:spacing w:after="0" w:line="240" w:lineRule="auto"/>
              <w:ind w:left="397" w:hanging="397"/>
              <w:rPr>
                <w:rFonts w:ascii="Trebuchet MS" w:eastAsia="Times New Roman" w:hAnsi="Trebuchet MS" w:cs="Times New Roman"/>
                <w:b/>
                <w:color w:val="404040"/>
                <w:sz w:val="18"/>
                <w:szCs w:val="16"/>
                <w:lang w:val="nl-NL" w:eastAsia="nl-NL"/>
              </w:rPr>
            </w:pPr>
          </w:p>
        </w:tc>
        <w:tc>
          <w:tcPr>
            <w:tcW w:w="3265" w:type="dxa"/>
            <w:tcBorders>
              <w:top w:val="nil"/>
              <w:bottom w:val="nil"/>
            </w:tcBorders>
          </w:tcPr>
          <w:p w14:paraId="45AD313E" w14:textId="77777777" w:rsidR="00C15296" w:rsidRPr="00B569B4" w:rsidRDefault="00C15296" w:rsidP="00B569B4">
            <w:pPr>
              <w:spacing w:after="0" w:line="160" w:lineRule="atLeast"/>
              <w:rPr>
                <w:rFonts w:ascii="Trebuchet MS" w:eastAsia="Times New Roman" w:hAnsi="Trebuchet MS" w:cs="Times New Roman"/>
                <w:b/>
                <w:color w:val="404040"/>
                <w:sz w:val="18"/>
                <w:szCs w:val="16"/>
                <w:lang w:val="nl-NL" w:eastAsia="nl-NL"/>
              </w:rPr>
            </w:pPr>
          </w:p>
        </w:tc>
        <w:tc>
          <w:tcPr>
            <w:tcW w:w="2664" w:type="dxa"/>
            <w:tcBorders>
              <w:top w:val="nil"/>
              <w:bottom w:val="nil"/>
            </w:tcBorders>
          </w:tcPr>
          <w:p w14:paraId="20470200" w14:textId="77777777" w:rsidR="00C15296" w:rsidRPr="00B569B4" w:rsidRDefault="00C15296" w:rsidP="00B569B4">
            <w:pPr>
              <w:spacing w:after="0" w:line="160" w:lineRule="atLeast"/>
              <w:rPr>
                <w:rFonts w:ascii="Trebuchet MS" w:eastAsia="Times New Roman" w:hAnsi="Trebuchet MS" w:cs="Times New Roman"/>
                <w:b/>
                <w:color w:val="404040"/>
                <w:sz w:val="18"/>
                <w:szCs w:val="16"/>
                <w:highlight w:val="red"/>
                <w:lang w:val="nl-NL" w:eastAsia="nl-NL"/>
              </w:rPr>
            </w:pPr>
          </w:p>
        </w:tc>
      </w:tr>
      <w:tr w:rsidR="00C15296" w:rsidRPr="00B569B4" w14:paraId="342BCC9E" w14:textId="77777777" w:rsidTr="006D6FE7">
        <w:trPr>
          <w:cantSplit/>
          <w:trHeight w:val="97"/>
          <w:tblCellSpacing w:w="20" w:type="dxa"/>
        </w:trPr>
        <w:tc>
          <w:tcPr>
            <w:tcW w:w="1310" w:type="dxa"/>
            <w:vMerge/>
            <w:shd w:val="clear" w:color="auto" w:fill="D1E1E1"/>
          </w:tcPr>
          <w:p w14:paraId="28289818"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bottom w:val="nil"/>
            </w:tcBorders>
          </w:tcPr>
          <w:p w14:paraId="142C8BA0" w14:textId="6B0133AE"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Microscopie</w:t>
            </w:r>
          </w:p>
          <w:p w14:paraId="1A187C49" w14:textId="77777777" w:rsidR="00C15296" w:rsidRDefault="00C15296" w:rsidP="00B569B4">
            <w:pPr>
              <w:numPr>
                <w:ilvl w:val="0"/>
                <w:numId w:val="3"/>
              </w:numPr>
              <w:spacing w:after="0" w:line="160" w:lineRule="atLeast"/>
              <w:ind w:left="142" w:hanging="142"/>
              <w:rPr>
                <w:rFonts w:ascii="Trebuchet MS" w:eastAsia="Times New Roman" w:hAnsi="Trebuchet MS" w:cs="Times New Roman"/>
                <w:color w:val="404040"/>
                <w:sz w:val="18"/>
                <w:szCs w:val="16"/>
                <w:lang w:val="nl-NL" w:eastAsia="nl-NL"/>
              </w:rPr>
            </w:pPr>
            <w:r w:rsidRPr="00B569B4">
              <w:rPr>
                <w:rFonts w:ascii="Trebuchet MS" w:eastAsia="Times New Roman" w:hAnsi="Trebuchet MS" w:cs="Times New Roman"/>
                <w:color w:val="404040"/>
                <w:sz w:val="18"/>
                <w:szCs w:val="16"/>
                <w:lang w:val="nl-NL" w:eastAsia="nl-NL"/>
              </w:rPr>
              <w:t xml:space="preserve">Lichtmicroscopische </w:t>
            </w:r>
            <w:r w:rsidRPr="00B569B4">
              <w:rPr>
                <w:rFonts w:ascii="Trebuchet MS" w:eastAsia="Times New Roman" w:hAnsi="Trebuchet MS" w:cs="Arial"/>
                <w:color w:val="404040"/>
                <w:sz w:val="18"/>
                <w:szCs w:val="16"/>
                <w:lang w:val="nl-NL" w:eastAsia="nl-NL"/>
              </w:rPr>
              <w:t>beelden</w:t>
            </w:r>
            <w:r w:rsidRPr="00B569B4">
              <w:rPr>
                <w:rFonts w:ascii="Trebuchet MS" w:eastAsia="Times New Roman" w:hAnsi="Trebuchet MS" w:cs="Times New Roman"/>
                <w:color w:val="404040"/>
                <w:sz w:val="18"/>
                <w:szCs w:val="16"/>
                <w:lang w:val="nl-NL" w:eastAsia="nl-NL"/>
              </w:rPr>
              <w:t>: waarnemen en interpreteren</w:t>
            </w:r>
          </w:p>
          <w:p w14:paraId="0BF5276F" w14:textId="77777777" w:rsidR="006D6FE7" w:rsidRPr="00B569B4" w:rsidRDefault="006D6FE7" w:rsidP="006D6FE7">
            <w:pPr>
              <w:spacing w:after="0" w:line="160" w:lineRule="atLeast"/>
              <w:ind w:left="142"/>
              <w:rPr>
                <w:rFonts w:ascii="Trebuchet MS" w:eastAsia="Times New Roman" w:hAnsi="Trebuchet MS" w:cs="Times New Roman"/>
                <w:color w:val="404040"/>
                <w:sz w:val="18"/>
                <w:szCs w:val="16"/>
                <w:lang w:val="nl-NL" w:eastAsia="nl-NL"/>
              </w:rPr>
            </w:pPr>
          </w:p>
        </w:tc>
        <w:tc>
          <w:tcPr>
            <w:tcW w:w="3265" w:type="dxa"/>
            <w:tcBorders>
              <w:top w:val="nil"/>
              <w:bottom w:val="nil"/>
            </w:tcBorders>
          </w:tcPr>
          <w:p w14:paraId="56F68A8A" w14:textId="77777777" w:rsidR="00C15296" w:rsidRPr="00B569B4" w:rsidRDefault="00C15296" w:rsidP="00B569B4">
            <w:pPr>
              <w:spacing w:after="0" w:line="160" w:lineRule="atLeast"/>
              <w:rPr>
                <w:rFonts w:ascii="Trebuchet MS" w:eastAsia="Times New Roman" w:hAnsi="Trebuchet MS" w:cs="Times New Roman"/>
                <w:b/>
                <w:color w:val="404040"/>
                <w:sz w:val="18"/>
                <w:szCs w:val="16"/>
                <w:lang w:val="nl-NL" w:eastAsia="nl-NL"/>
              </w:rPr>
            </w:pPr>
          </w:p>
        </w:tc>
        <w:tc>
          <w:tcPr>
            <w:tcW w:w="2664" w:type="dxa"/>
            <w:tcBorders>
              <w:top w:val="nil"/>
              <w:bottom w:val="nil"/>
            </w:tcBorders>
          </w:tcPr>
          <w:p w14:paraId="4B2DB955" w14:textId="77777777" w:rsidR="00C15296" w:rsidRPr="00B569B4" w:rsidRDefault="00C15296" w:rsidP="00B569B4">
            <w:pPr>
              <w:spacing w:after="0" w:line="160" w:lineRule="atLeast"/>
              <w:rPr>
                <w:rFonts w:ascii="Trebuchet MS" w:eastAsia="Times New Roman" w:hAnsi="Trebuchet MS" w:cs="Times New Roman"/>
                <w:b/>
                <w:color w:val="404040"/>
                <w:sz w:val="16"/>
                <w:szCs w:val="16"/>
                <w:highlight w:val="red"/>
                <w:lang w:val="nl-NL" w:eastAsia="nl-NL"/>
              </w:rPr>
            </w:pPr>
          </w:p>
        </w:tc>
      </w:tr>
      <w:tr w:rsidR="00C15296" w:rsidRPr="00B569B4" w14:paraId="421E5D2A" w14:textId="77777777" w:rsidTr="006D6FE7">
        <w:trPr>
          <w:cantSplit/>
          <w:trHeight w:val="97"/>
          <w:tblCellSpacing w:w="20" w:type="dxa"/>
        </w:trPr>
        <w:tc>
          <w:tcPr>
            <w:tcW w:w="1310" w:type="dxa"/>
            <w:vMerge/>
            <w:shd w:val="clear" w:color="auto" w:fill="D1E1E1"/>
          </w:tcPr>
          <w:p w14:paraId="4445397D"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
        </w:tc>
        <w:tc>
          <w:tcPr>
            <w:tcW w:w="2571" w:type="dxa"/>
            <w:tcBorders>
              <w:top w:val="nil"/>
            </w:tcBorders>
          </w:tcPr>
          <w:p w14:paraId="0F55A1F8" w14:textId="385F8A31"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proofErr w:type="spellStart"/>
            <w:r w:rsidRPr="00B569B4">
              <w:rPr>
                <w:rFonts w:ascii="Trebuchet MS" w:eastAsia="Times New Roman" w:hAnsi="Trebuchet MS" w:cs="Times New Roman"/>
                <w:b/>
                <w:i/>
                <w:color w:val="404040"/>
                <w:sz w:val="18"/>
                <w:szCs w:val="16"/>
                <w:u w:val="single"/>
                <w:lang w:val="nl-NL" w:eastAsia="nl-NL"/>
              </w:rPr>
              <w:t>Onderzoekscompetentie</w:t>
            </w:r>
            <w:proofErr w:type="spellEnd"/>
          </w:p>
          <w:p w14:paraId="63334F07"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Onder begeleiding en klassikaal</w:t>
            </w:r>
          </w:p>
          <w:p w14:paraId="426BB8A1"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color w:val="404040"/>
                <w:sz w:val="18"/>
                <w:szCs w:val="16"/>
                <w:lang w:val="nl-NL" w:eastAsia="nl-NL"/>
              </w:rPr>
            </w:pPr>
            <w:proofErr w:type="spellStart"/>
            <w:r w:rsidRPr="00B569B4">
              <w:rPr>
                <w:rFonts w:ascii="Trebuchet MS" w:eastAsia="Times New Roman" w:hAnsi="Trebuchet MS" w:cs="Arial"/>
                <w:color w:val="404040"/>
                <w:sz w:val="18"/>
                <w:szCs w:val="16"/>
                <w:lang w:val="nl-NL" w:eastAsia="nl-NL"/>
              </w:rPr>
              <w:t>Onderzoeksstappen</w:t>
            </w:r>
            <w:proofErr w:type="spellEnd"/>
            <w:r w:rsidRPr="00B569B4">
              <w:rPr>
                <w:rFonts w:ascii="Trebuchet MS" w:eastAsia="Times New Roman" w:hAnsi="Trebuchet MS" w:cs="Arial"/>
                <w:color w:val="404040"/>
                <w:sz w:val="18"/>
                <w:szCs w:val="16"/>
                <w:lang w:val="nl-NL" w:eastAsia="nl-NL"/>
              </w:rPr>
              <w:t xml:space="preserve"> onderscheiden:</w:t>
            </w:r>
          </w:p>
          <w:p w14:paraId="3996C058"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 xml:space="preserve">onderzoeksvraag </w:t>
            </w:r>
          </w:p>
          <w:p w14:paraId="675DD139"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hypothese formuleren</w:t>
            </w:r>
          </w:p>
          <w:p w14:paraId="15306F12"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voorbereiden</w:t>
            </w:r>
          </w:p>
          <w:p w14:paraId="7E21C693" w14:textId="77777777" w:rsidR="00C15296" w:rsidRPr="00B569B4" w:rsidRDefault="00C15296" w:rsidP="00B569B4">
            <w:pPr>
              <w:numPr>
                <w:ilvl w:val="0"/>
                <w:numId w:val="14"/>
              </w:numPr>
              <w:spacing w:after="0" w:line="160" w:lineRule="atLeast"/>
              <w:ind w:left="284" w:hanging="142"/>
              <w:rPr>
                <w:rFonts w:ascii="Trebuchet MS" w:eastAsia="Times New Roman" w:hAnsi="Trebuchet MS" w:cs="Arial"/>
                <w:color w:val="404040"/>
                <w:sz w:val="18"/>
                <w:szCs w:val="16"/>
                <w:lang w:val="nl-NL" w:eastAsia="nl-NL"/>
              </w:rPr>
            </w:pPr>
            <w:r w:rsidRPr="00B569B4">
              <w:rPr>
                <w:rFonts w:ascii="Trebuchet MS" w:eastAsia="Times New Roman" w:hAnsi="Trebuchet MS" w:cs="Arial"/>
                <w:color w:val="404040"/>
                <w:sz w:val="18"/>
                <w:szCs w:val="16"/>
                <w:lang w:val="nl-NL" w:eastAsia="nl-NL"/>
              </w:rPr>
              <w:t xml:space="preserve">experiment uitvoeren, data hanteren, resultaten weergeven, </w:t>
            </w:r>
          </w:p>
          <w:p w14:paraId="6E8FB4D0" w14:textId="77777777" w:rsidR="00C15296" w:rsidRPr="006D6FE7" w:rsidRDefault="00C15296" w:rsidP="00B569B4">
            <w:pPr>
              <w:numPr>
                <w:ilvl w:val="0"/>
                <w:numId w:val="14"/>
              </w:numPr>
              <w:spacing w:after="0" w:line="160" w:lineRule="atLeast"/>
              <w:ind w:left="284"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besluit formuleren</w:t>
            </w:r>
          </w:p>
          <w:p w14:paraId="70CBE8B7" w14:textId="77777777" w:rsidR="006D6FE7" w:rsidRPr="00B569B4" w:rsidRDefault="006D6FE7" w:rsidP="006D6FE7">
            <w:pPr>
              <w:spacing w:after="0" w:line="160" w:lineRule="atLeast"/>
              <w:ind w:left="284"/>
              <w:rPr>
                <w:rFonts w:ascii="Trebuchet MS" w:eastAsia="Times New Roman" w:hAnsi="Trebuchet MS" w:cs="Arial"/>
                <w:b/>
                <w:color w:val="404040"/>
                <w:sz w:val="18"/>
                <w:szCs w:val="16"/>
                <w:lang w:val="nl-NL" w:eastAsia="nl-NL"/>
              </w:rPr>
            </w:pPr>
          </w:p>
        </w:tc>
        <w:tc>
          <w:tcPr>
            <w:tcW w:w="3265" w:type="dxa"/>
            <w:tcBorders>
              <w:top w:val="nil"/>
            </w:tcBorders>
          </w:tcPr>
          <w:p w14:paraId="59ABA34C"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Onderzoekend leren</w:t>
            </w:r>
          </w:p>
          <w:p w14:paraId="28A48D54"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Onder begeleiding de natuurwetenschappelijke methode hanteren</w:t>
            </w:r>
          </w:p>
        </w:tc>
        <w:tc>
          <w:tcPr>
            <w:tcW w:w="2664" w:type="dxa"/>
            <w:tcBorders>
              <w:top w:val="nil"/>
            </w:tcBorders>
          </w:tcPr>
          <w:p w14:paraId="4BCE8683" w14:textId="77777777" w:rsidR="00C15296" w:rsidRPr="00B569B4" w:rsidRDefault="00C15296" w:rsidP="00B569B4">
            <w:pPr>
              <w:spacing w:after="0" w:line="240" w:lineRule="auto"/>
              <w:rPr>
                <w:rFonts w:ascii="Trebuchet MS" w:eastAsia="Times New Roman" w:hAnsi="Trebuchet MS" w:cs="Times New Roman"/>
                <w:b/>
                <w:i/>
                <w:color w:val="404040"/>
                <w:sz w:val="18"/>
                <w:szCs w:val="16"/>
                <w:u w:val="single"/>
                <w:lang w:val="nl-NL" w:eastAsia="nl-NL"/>
              </w:rPr>
            </w:pPr>
            <w:r w:rsidRPr="00B569B4">
              <w:rPr>
                <w:rFonts w:ascii="Trebuchet MS" w:eastAsia="Times New Roman" w:hAnsi="Trebuchet MS" w:cs="Times New Roman"/>
                <w:b/>
                <w:i/>
                <w:color w:val="404040"/>
                <w:sz w:val="18"/>
                <w:szCs w:val="16"/>
                <w:u w:val="single"/>
                <w:lang w:val="nl-NL" w:eastAsia="nl-NL"/>
              </w:rPr>
              <w:t>Onderzoekend leren</w:t>
            </w:r>
          </w:p>
          <w:p w14:paraId="4D0B35DE" w14:textId="77777777" w:rsidR="00C15296" w:rsidRPr="00B569B4" w:rsidRDefault="00C15296" w:rsidP="00B569B4">
            <w:pPr>
              <w:numPr>
                <w:ilvl w:val="0"/>
                <w:numId w:val="3"/>
              </w:numPr>
              <w:spacing w:after="0" w:line="160" w:lineRule="atLeast"/>
              <w:ind w:left="142" w:hanging="142"/>
              <w:rPr>
                <w:rFonts w:ascii="Trebuchet MS" w:eastAsia="Times New Roman" w:hAnsi="Trebuchet MS" w:cs="Arial"/>
                <w:b/>
                <w:color w:val="404040"/>
                <w:sz w:val="18"/>
                <w:szCs w:val="16"/>
                <w:lang w:val="nl-NL" w:eastAsia="nl-NL"/>
              </w:rPr>
            </w:pPr>
            <w:r w:rsidRPr="00B569B4">
              <w:rPr>
                <w:rFonts w:ascii="Trebuchet MS" w:eastAsia="Times New Roman" w:hAnsi="Trebuchet MS" w:cs="Arial"/>
                <w:color w:val="404040"/>
                <w:sz w:val="18"/>
                <w:szCs w:val="16"/>
                <w:lang w:val="nl-NL" w:eastAsia="nl-NL"/>
              </w:rPr>
              <w:t>Onder begeleiding de natuurwetenschappelijke methode hanteren</w:t>
            </w:r>
          </w:p>
        </w:tc>
      </w:tr>
    </w:tbl>
    <w:p w14:paraId="21E8F418" w14:textId="77777777" w:rsidR="00B569B4" w:rsidRDefault="00B569B4" w:rsidP="00B569B4">
      <w:pPr>
        <w:spacing w:after="240" w:line="240" w:lineRule="atLeast"/>
        <w:jc w:val="both"/>
        <w:rPr>
          <w:rFonts w:ascii="Arial" w:eastAsia="Times New Roman" w:hAnsi="Arial" w:cs="Times New Roman"/>
          <w:sz w:val="20"/>
          <w:szCs w:val="20"/>
          <w:lang w:val="nl-NL" w:eastAsia="nl-NL"/>
        </w:rPr>
      </w:pPr>
    </w:p>
    <w:p w14:paraId="3864C593" w14:textId="77777777" w:rsidR="006D6FE7" w:rsidRDefault="006D6FE7" w:rsidP="00B569B4">
      <w:pPr>
        <w:spacing w:after="240" w:line="240" w:lineRule="atLeast"/>
        <w:jc w:val="both"/>
        <w:rPr>
          <w:rFonts w:ascii="Arial" w:eastAsia="Times New Roman" w:hAnsi="Arial" w:cs="Times New Roman"/>
          <w:sz w:val="20"/>
          <w:szCs w:val="20"/>
          <w:lang w:val="nl-NL" w:eastAsia="nl-NL"/>
        </w:rPr>
      </w:pPr>
    </w:p>
    <w:p w14:paraId="0CFC7611" w14:textId="77777777" w:rsidR="006D6FE7" w:rsidRDefault="006D6FE7" w:rsidP="00B569B4">
      <w:pPr>
        <w:spacing w:after="240" w:line="240" w:lineRule="atLeast"/>
        <w:jc w:val="both"/>
        <w:rPr>
          <w:rFonts w:ascii="Arial" w:eastAsia="Times New Roman" w:hAnsi="Arial" w:cs="Times New Roman"/>
          <w:sz w:val="20"/>
          <w:szCs w:val="20"/>
          <w:lang w:val="nl-NL" w:eastAsia="nl-NL"/>
        </w:rPr>
      </w:pPr>
    </w:p>
    <w:p w14:paraId="4C4A1F99" w14:textId="77777777" w:rsidR="006D6FE7" w:rsidRDefault="006D6FE7" w:rsidP="00B569B4">
      <w:pPr>
        <w:spacing w:after="240" w:line="240" w:lineRule="atLeast"/>
        <w:jc w:val="both"/>
        <w:rPr>
          <w:rFonts w:ascii="Arial" w:eastAsia="Times New Roman" w:hAnsi="Arial" w:cs="Times New Roman"/>
          <w:sz w:val="20"/>
          <w:szCs w:val="20"/>
          <w:lang w:val="nl-NL" w:eastAsia="nl-NL"/>
        </w:rPr>
      </w:pPr>
    </w:p>
    <w:p w14:paraId="14A8214E" w14:textId="77777777" w:rsidR="003C40FE" w:rsidRDefault="003C40FE" w:rsidP="00B569B4">
      <w:pPr>
        <w:spacing w:after="240" w:line="240" w:lineRule="atLeast"/>
        <w:jc w:val="both"/>
        <w:rPr>
          <w:rFonts w:ascii="Arial" w:eastAsia="Times New Roman" w:hAnsi="Arial" w:cs="Times New Roman"/>
          <w:sz w:val="20"/>
          <w:szCs w:val="20"/>
          <w:lang w:val="nl-NL" w:eastAsia="nl-NL"/>
        </w:rPr>
      </w:pPr>
    </w:p>
    <w:p w14:paraId="111261CA" w14:textId="77777777" w:rsidR="003C40FE" w:rsidRDefault="003C40FE" w:rsidP="00B569B4">
      <w:pPr>
        <w:spacing w:after="240" w:line="240" w:lineRule="atLeast"/>
        <w:jc w:val="both"/>
        <w:rPr>
          <w:rFonts w:ascii="Arial" w:eastAsia="Times New Roman" w:hAnsi="Arial" w:cs="Times New Roman"/>
          <w:sz w:val="20"/>
          <w:szCs w:val="20"/>
          <w:lang w:val="nl-NL" w:eastAsia="nl-NL"/>
        </w:rPr>
      </w:pPr>
    </w:p>
    <w:p w14:paraId="52AB1DFA" w14:textId="77777777" w:rsidR="006D6FE7" w:rsidRPr="00B569B4" w:rsidRDefault="006D6FE7" w:rsidP="00B569B4">
      <w:pPr>
        <w:spacing w:after="240" w:line="240" w:lineRule="atLeast"/>
        <w:jc w:val="both"/>
        <w:rPr>
          <w:rFonts w:ascii="Arial" w:eastAsia="Times New Roman" w:hAnsi="Arial" w:cs="Times New Roman"/>
          <w:sz w:val="20"/>
          <w:szCs w:val="20"/>
          <w:lang w:val="nl-NL" w:eastAsia="nl-NL"/>
        </w:rPr>
      </w:pPr>
    </w:p>
    <w:p w14:paraId="00E8FC69" w14:textId="0EBBAAE9" w:rsidR="00B175FF" w:rsidRPr="00E619C2" w:rsidRDefault="00B175FF" w:rsidP="00343AFF">
      <w:pPr>
        <w:pStyle w:val="LPKop2"/>
      </w:pPr>
      <w:bookmarkStart w:id="14" w:name="_Toc481585821"/>
      <w:r w:rsidRPr="00B175FF">
        <w:lastRenderedPageBreak/>
        <w:t>Leerlijn en mogelijke timing binnen de 3de graad</w:t>
      </w:r>
      <w:bookmarkEnd w:id="14"/>
      <w:r w:rsidRPr="00B175FF">
        <w:rPr>
          <w:color w:val="000000"/>
          <w:sz w:val="20"/>
        </w:rPr>
        <w:tab/>
      </w:r>
    </w:p>
    <w:tbl>
      <w:tblPr>
        <w:tblpPr w:leftFromText="141" w:rightFromText="141" w:vertAnchor="text" w:horzAnchor="margin" w:tblpY="41"/>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237"/>
        <w:gridCol w:w="3969"/>
      </w:tblGrid>
      <w:tr w:rsidR="00B175FF" w:rsidRPr="00B175FF" w14:paraId="412E1920" w14:textId="77777777" w:rsidTr="00B175FF">
        <w:trPr>
          <w:trHeight w:val="615"/>
          <w:tblHeader/>
          <w:tblCellSpacing w:w="20" w:type="dxa"/>
        </w:trPr>
        <w:tc>
          <w:tcPr>
            <w:tcW w:w="5177" w:type="dxa"/>
            <w:shd w:val="clear" w:color="auto" w:fill="B3B3B3"/>
          </w:tcPr>
          <w:p w14:paraId="05280AC2" w14:textId="77777777" w:rsidR="00B175FF" w:rsidRPr="006D795B" w:rsidRDefault="0033119A" w:rsidP="006D795B">
            <w:pPr>
              <w:spacing w:before="120" w:after="120" w:line="240" w:lineRule="auto"/>
              <w:jc w:val="center"/>
              <w:rPr>
                <w:rFonts w:ascii="Trebuchet MS" w:hAnsi="Trebuchet MS"/>
                <w:b/>
                <w:color w:val="000000"/>
                <w:sz w:val="20"/>
                <w:szCs w:val="20"/>
              </w:rPr>
            </w:pPr>
            <w:r w:rsidRPr="006D795B">
              <w:rPr>
                <w:rFonts w:ascii="Trebuchet MS" w:hAnsi="Trebuchet MS"/>
                <w:b/>
                <w:color w:val="000000"/>
                <w:sz w:val="20"/>
                <w:szCs w:val="20"/>
              </w:rPr>
              <w:t>T</w:t>
            </w:r>
            <w:r w:rsidR="00B175FF" w:rsidRPr="006D795B">
              <w:rPr>
                <w:rFonts w:ascii="Trebuchet MS" w:hAnsi="Trebuchet MS"/>
                <w:b/>
                <w:color w:val="000000"/>
                <w:sz w:val="20"/>
                <w:szCs w:val="20"/>
              </w:rPr>
              <w:t>hema’s</w:t>
            </w:r>
          </w:p>
        </w:tc>
        <w:tc>
          <w:tcPr>
            <w:tcW w:w="3909" w:type="dxa"/>
            <w:shd w:val="clear" w:color="auto" w:fill="B3B3B3"/>
          </w:tcPr>
          <w:p w14:paraId="6C317A4F" w14:textId="77777777" w:rsidR="00B175FF" w:rsidRPr="006D795B" w:rsidRDefault="00B175FF" w:rsidP="006D795B">
            <w:pPr>
              <w:spacing w:before="120" w:after="120" w:line="240" w:lineRule="auto"/>
              <w:rPr>
                <w:rFonts w:ascii="Trebuchet MS" w:hAnsi="Trebuchet MS"/>
                <w:b/>
                <w:color w:val="000000"/>
                <w:sz w:val="20"/>
                <w:szCs w:val="20"/>
              </w:rPr>
            </w:pPr>
            <w:r w:rsidRPr="006D795B">
              <w:rPr>
                <w:rFonts w:ascii="Trebuchet MS" w:hAnsi="Trebuchet MS"/>
                <w:b/>
                <w:color w:val="000000"/>
                <w:sz w:val="20"/>
                <w:szCs w:val="20"/>
              </w:rPr>
              <w:t>Lestijden</w:t>
            </w:r>
          </w:p>
        </w:tc>
      </w:tr>
      <w:tr w:rsidR="00B175FF" w:rsidRPr="00B175FF" w14:paraId="68B53365" w14:textId="77777777" w:rsidTr="00B175FF">
        <w:trPr>
          <w:trHeight w:val="183"/>
          <w:tblCellSpacing w:w="20" w:type="dxa"/>
        </w:trPr>
        <w:tc>
          <w:tcPr>
            <w:tcW w:w="5177" w:type="dxa"/>
            <w:shd w:val="clear" w:color="auto" w:fill="B3B3B3"/>
            <w:vAlign w:val="center"/>
          </w:tcPr>
          <w:p w14:paraId="2086B4EC" w14:textId="77777777" w:rsidR="00B175FF" w:rsidRPr="006D795B" w:rsidRDefault="00B175FF" w:rsidP="006D795B">
            <w:pPr>
              <w:spacing w:before="120" w:after="120" w:line="240" w:lineRule="auto"/>
              <w:jc w:val="both"/>
              <w:rPr>
                <w:rFonts w:ascii="Trebuchet MS" w:hAnsi="Trebuchet MS" w:cs="Arial"/>
                <w:sz w:val="20"/>
                <w:szCs w:val="20"/>
              </w:rPr>
            </w:pPr>
            <w:r w:rsidRPr="006D795B">
              <w:rPr>
                <w:rFonts w:ascii="Trebuchet MS" w:hAnsi="Trebuchet MS" w:cs="Arial"/>
                <w:sz w:val="20"/>
                <w:szCs w:val="20"/>
              </w:rPr>
              <w:t xml:space="preserve">De cel </w:t>
            </w:r>
          </w:p>
        </w:tc>
        <w:tc>
          <w:tcPr>
            <w:tcW w:w="3909" w:type="dxa"/>
            <w:vAlign w:val="center"/>
          </w:tcPr>
          <w:p w14:paraId="6AD78278" w14:textId="77777777" w:rsidR="00B175FF" w:rsidRPr="006D795B" w:rsidRDefault="00B175FF" w:rsidP="006D795B">
            <w:pPr>
              <w:spacing w:before="120" w:after="120" w:line="240" w:lineRule="auto"/>
              <w:jc w:val="center"/>
              <w:rPr>
                <w:rFonts w:ascii="Trebuchet MS" w:hAnsi="Trebuchet MS"/>
                <w:sz w:val="20"/>
                <w:szCs w:val="20"/>
              </w:rPr>
            </w:pPr>
            <w:r w:rsidRPr="006D795B">
              <w:rPr>
                <w:rFonts w:ascii="Trebuchet MS" w:hAnsi="Trebuchet MS"/>
                <w:sz w:val="20"/>
                <w:szCs w:val="20"/>
              </w:rPr>
              <w:t>2</w:t>
            </w:r>
          </w:p>
        </w:tc>
      </w:tr>
      <w:tr w:rsidR="00B175FF" w:rsidRPr="00B175FF" w14:paraId="0A054736" w14:textId="77777777" w:rsidTr="00B175FF">
        <w:trPr>
          <w:trHeight w:val="431"/>
          <w:tblCellSpacing w:w="20" w:type="dxa"/>
        </w:trPr>
        <w:tc>
          <w:tcPr>
            <w:tcW w:w="5177" w:type="dxa"/>
            <w:shd w:val="clear" w:color="auto" w:fill="B3B3B3"/>
            <w:vAlign w:val="center"/>
          </w:tcPr>
          <w:p w14:paraId="0A81A900" w14:textId="77777777" w:rsidR="00B175FF" w:rsidRPr="006D795B" w:rsidRDefault="00B175FF"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Voortplanting:</w:t>
            </w:r>
          </w:p>
          <w:p w14:paraId="2B3D096B" w14:textId="77777777" w:rsidR="00B175FF" w:rsidRPr="006D795B" w:rsidRDefault="00B175FF" w:rsidP="006D795B">
            <w:pPr>
              <w:pStyle w:val="Lijstalinea"/>
              <w:numPr>
                <w:ilvl w:val="0"/>
                <w:numId w:val="16"/>
              </w:numPr>
              <w:spacing w:before="120" w:after="120" w:line="240" w:lineRule="auto"/>
              <w:jc w:val="both"/>
              <w:rPr>
                <w:rFonts w:ascii="Trebuchet MS" w:hAnsi="Trebuchet MS" w:cs="Arial"/>
                <w:szCs w:val="20"/>
              </w:rPr>
            </w:pPr>
            <w:r w:rsidRPr="006D795B">
              <w:rPr>
                <w:rFonts w:ascii="Trebuchet MS" w:hAnsi="Trebuchet MS" w:cs="Arial"/>
                <w:szCs w:val="20"/>
              </w:rPr>
              <w:t xml:space="preserve">Betekenis geslachtelijke voorplanting </w:t>
            </w:r>
          </w:p>
          <w:p w14:paraId="5F9F0BFC" w14:textId="77777777" w:rsidR="00B175FF" w:rsidRPr="006D795B" w:rsidRDefault="00B175FF" w:rsidP="006D795B">
            <w:pPr>
              <w:pStyle w:val="Lijstalinea"/>
              <w:numPr>
                <w:ilvl w:val="0"/>
                <w:numId w:val="16"/>
              </w:numPr>
              <w:spacing w:before="120" w:after="120" w:line="240" w:lineRule="auto"/>
              <w:jc w:val="both"/>
              <w:rPr>
                <w:rFonts w:ascii="Trebuchet MS" w:hAnsi="Trebuchet MS" w:cs="Arial"/>
                <w:szCs w:val="20"/>
              </w:rPr>
            </w:pPr>
            <w:r w:rsidRPr="006D795B">
              <w:rPr>
                <w:rFonts w:ascii="Trebuchet MS" w:hAnsi="Trebuchet MS" w:cs="Arial"/>
                <w:szCs w:val="20"/>
              </w:rPr>
              <w:t>Celcyclus</w:t>
            </w:r>
          </w:p>
          <w:p w14:paraId="739BB2A3" w14:textId="77777777" w:rsidR="00B175FF" w:rsidRPr="006D795B" w:rsidRDefault="00B175FF" w:rsidP="006D795B">
            <w:pPr>
              <w:pStyle w:val="Lijstalinea"/>
              <w:numPr>
                <w:ilvl w:val="0"/>
                <w:numId w:val="16"/>
              </w:numPr>
              <w:spacing w:before="120" w:after="120" w:line="240" w:lineRule="auto"/>
              <w:jc w:val="both"/>
              <w:rPr>
                <w:rFonts w:ascii="Trebuchet MS" w:hAnsi="Trebuchet MS"/>
                <w:szCs w:val="20"/>
              </w:rPr>
            </w:pPr>
            <w:r w:rsidRPr="006D795B">
              <w:rPr>
                <w:rFonts w:ascii="Trebuchet MS" w:hAnsi="Trebuchet MS" w:cs="Arial"/>
                <w:szCs w:val="20"/>
              </w:rPr>
              <w:t>Voortplanting bij de mens</w:t>
            </w:r>
          </w:p>
        </w:tc>
        <w:tc>
          <w:tcPr>
            <w:tcW w:w="3909" w:type="dxa"/>
            <w:vAlign w:val="center"/>
          </w:tcPr>
          <w:p w14:paraId="37210D3A" w14:textId="77777777" w:rsidR="00B175FF" w:rsidRPr="006D795B" w:rsidRDefault="00B175FF" w:rsidP="006D795B">
            <w:pPr>
              <w:spacing w:before="120" w:after="120" w:line="240" w:lineRule="auto"/>
              <w:jc w:val="center"/>
              <w:rPr>
                <w:rFonts w:ascii="Trebuchet MS" w:hAnsi="Trebuchet MS"/>
                <w:sz w:val="20"/>
                <w:szCs w:val="20"/>
              </w:rPr>
            </w:pPr>
            <w:r w:rsidRPr="006D795B">
              <w:rPr>
                <w:rFonts w:ascii="Trebuchet MS" w:hAnsi="Trebuchet MS"/>
                <w:sz w:val="20"/>
                <w:szCs w:val="20"/>
              </w:rPr>
              <w:t>10</w:t>
            </w:r>
          </w:p>
        </w:tc>
      </w:tr>
      <w:tr w:rsidR="00B175FF" w:rsidRPr="00B175FF" w14:paraId="1B7E6013" w14:textId="77777777" w:rsidTr="00B175FF">
        <w:trPr>
          <w:trHeight w:val="431"/>
          <w:tblCellSpacing w:w="20" w:type="dxa"/>
        </w:trPr>
        <w:tc>
          <w:tcPr>
            <w:tcW w:w="5177" w:type="dxa"/>
            <w:shd w:val="clear" w:color="auto" w:fill="B3B3B3"/>
            <w:vAlign w:val="center"/>
          </w:tcPr>
          <w:p w14:paraId="07898DA1" w14:textId="77777777" w:rsidR="00B175FF" w:rsidRPr="006D795B" w:rsidRDefault="00B175FF"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 xml:space="preserve">Erfelijkheid </w:t>
            </w:r>
          </w:p>
        </w:tc>
        <w:tc>
          <w:tcPr>
            <w:tcW w:w="3909" w:type="dxa"/>
            <w:vAlign w:val="center"/>
          </w:tcPr>
          <w:p w14:paraId="430B1701" w14:textId="77777777" w:rsidR="00B175FF" w:rsidRPr="006D795B" w:rsidRDefault="00B175FF" w:rsidP="006D795B">
            <w:pPr>
              <w:spacing w:before="120" w:after="120" w:line="240" w:lineRule="auto"/>
              <w:jc w:val="center"/>
              <w:rPr>
                <w:rFonts w:ascii="Trebuchet MS" w:hAnsi="Trebuchet MS"/>
                <w:sz w:val="20"/>
                <w:szCs w:val="20"/>
              </w:rPr>
            </w:pPr>
            <w:r w:rsidRPr="006D795B">
              <w:rPr>
                <w:rFonts w:ascii="Trebuchet MS" w:hAnsi="Trebuchet MS"/>
                <w:sz w:val="20"/>
                <w:szCs w:val="20"/>
              </w:rPr>
              <w:t>8</w:t>
            </w:r>
          </w:p>
        </w:tc>
      </w:tr>
      <w:tr w:rsidR="00B175FF" w:rsidRPr="00B175FF" w14:paraId="092200CD" w14:textId="77777777" w:rsidTr="00B175FF">
        <w:trPr>
          <w:trHeight w:val="339"/>
          <w:tblCellSpacing w:w="20" w:type="dxa"/>
        </w:trPr>
        <w:tc>
          <w:tcPr>
            <w:tcW w:w="5177" w:type="dxa"/>
            <w:shd w:val="clear" w:color="auto" w:fill="B3B3B3"/>
            <w:vAlign w:val="center"/>
          </w:tcPr>
          <w:p w14:paraId="5A388328" w14:textId="77777777" w:rsidR="00B175FF" w:rsidRPr="006D795B" w:rsidRDefault="00B175FF"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 xml:space="preserve">Evolutie </w:t>
            </w:r>
          </w:p>
        </w:tc>
        <w:tc>
          <w:tcPr>
            <w:tcW w:w="3909" w:type="dxa"/>
            <w:vAlign w:val="center"/>
          </w:tcPr>
          <w:p w14:paraId="450C6F98" w14:textId="77777777" w:rsidR="00B175FF" w:rsidRPr="006D795B" w:rsidRDefault="00B175FF" w:rsidP="006D795B">
            <w:pPr>
              <w:spacing w:before="120" w:after="120" w:line="240" w:lineRule="auto"/>
              <w:jc w:val="center"/>
              <w:rPr>
                <w:rFonts w:ascii="Trebuchet MS" w:hAnsi="Trebuchet MS"/>
                <w:sz w:val="20"/>
                <w:szCs w:val="20"/>
              </w:rPr>
            </w:pPr>
            <w:r w:rsidRPr="006D795B">
              <w:rPr>
                <w:rFonts w:ascii="Trebuchet MS" w:hAnsi="Trebuchet MS"/>
                <w:sz w:val="20"/>
                <w:szCs w:val="20"/>
              </w:rPr>
              <w:t>5</w:t>
            </w:r>
          </w:p>
        </w:tc>
      </w:tr>
      <w:tr w:rsidR="00BE6FA0" w:rsidRPr="00B175FF" w14:paraId="61937FEE" w14:textId="77777777" w:rsidTr="00B175FF">
        <w:trPr>
          <w:trHeight w:val="339"/>
          <w:tblCellSpacing w:w="20" w:type="dxa"/>
        </w:trPr>
        <w:tc>
          <w:tcPr>
            <w:tcW w:w="5177" w:type="dxa"/>
            <w:shd w:val="clear" w:color="auto" w:fill="B3B3B3"/>
            <w:vAlign w:val="center"/>
          </w:tcPr>
          <w:p w14:paraId="78855F22" w14:textId="77777777" w:rsidR="00BE6FA0" w:rsidRPr="006D795B" w:rsidRDefault="00BE6FA0"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Chemische reacties</w:t>
            </w:r>
          </w:p>
          <w:p w14:paraId="2F9F9111" w14:textId="77777777" w:rsidR="00BE6FA0" w:rsidRPr="006D795B" w:rsidRDefault="0033119A" w:rsidP="006D795B">
            <w:pPr>
              <w:pStyle w:val="Lijstalinea"/>
              <w:numPr>
                <w:ilvl w:val="0"/>
                <w:numId w:val="15"/>
              </w:numPr>
              <w:tabs>
                <w:tab w:val="num" w:pos="397"/>
              </w:tabs>
              <w:spacing w:before="120" w:after="120" w:line="240" w:lineRule="auto"/>
              <w:jc w:val="both"/>
              <w:rPr>
                <w:rFonts w:ascii="Trebuchet MS" w:hAnsi="Trebuchet MS"/>
                <w:szCs w:val="20"/>
              </w:rPr>
            </w:pPr>
            <w:r w:rsidRPr="006D795B">
              <w:rPr>
                <w:rFonts w:ascii="Trebuchet MS" w:hAnsi="Trebuchet MS"/>
                <w:szCs w:val="20"/>
              </w:rPr>
              <w:t>Water als oplosmiddel</w:t>
            </w:r>
          </w:p>
          <w:p w14:paraId="178CFA71" w14:textId="77777777" w:rsidR="0033119A" w:rsidRPr="006D795B" w:rsidRDefault="0033119A" w:rsidP="006D795B">
            <w:pPr>
              <w:pStyle w:val="Lijstalinea"/>
              <w:numPr>
                <w:ilvl w:val="0"/>
                <w:numId w:val="15"/>
              </w:numPr>
              <w:tabs>
                <w:tab w:val="num" w:pos="397"/>
              </w:tabs>
              <w:spacing w:before="120" w:after="120" w:line="240" w:lineRule="auto"/>
              <w:jc w:val="both"/>
              <w:rPr>
                <w:rFonts w:ascii="Trebuchet MS" w:hAnsi="Trebuchet MS"/>
                <w:szCs w:val="20"/>
              </w:rPr>
            </w:pPr>
            <w:r w:rsidRPr="006D795B">
              <w:rPr>
                <w:rFonts w:ascii="Trebuchet MS" w:hAnsi="Trebuchet MS"/>
                <w:szCs w:val="20"/>
              </w:rPr>
              <w:t>Reacties tussen ionen in waterig milieu</w:t>
            </w:r>
          </w:p>
          <w:p w14:paraId="7466C2E0" w14:textId="20459DEB" w:rsidR="0033119A" w:rsidRPr="006D795B" w:rsidRDefault="0033119A" w:rsidP="006D795B">
            <w:pPr>
              <w:pStyle w:val="Lijstalinea"/>
              <w:numPr>
                <w:ilvl w:val="0"/>
                <w:numId w:val="15"/>
              </w:numPr>
              <w:tabs>
                <w:tab w:val="num" w:pos="397"/>
              </w:tabs>
              <w:spacing w:before="120" w:after="120" w:line="240" w:lineRule="auto"/>
              <w:jc w:val="both"/>
              <w:rPr>
                <w:rFonts w:ascii="Trebuchet MS" w:hAnsi="Trebuchet MS"/>
                <w:szCs w:val="20"/>
              </w:rPr>
            </w:pPr>
            <w:r w:rsidRPr="006D795B">
              <w:rPr>
                <w:rFonts w:ascii="Trebuchet MS" w:hAnsi="Trebuchet MS"/>
                <w:szCs w:val="20"/>
              </w:rPr>
              <w:t>Reacties met overdracht van elektronen</w:t>
            </w:r>
          </w:p>
        </w:tc>
        <w:tc>
          <w:tcPr>
            <w:tcW w:w="3909" w:type="dxa"/>
            <w:vAlign w:val="center"/>
          </w:tcPr>
          <w:p w14:paraId="254EF82C" w14:textId="77777777" w:rsidR="00BE6FA0" w:rsidRPr="006D795B" w:rsidRDefault="00BE6FA0" w:rsidP="006D795B">
            <w:pPr>
              <w:spacing w:before="120" w:after="120" w:line="240" w:lineRule="auto"/>
              <w:jc w:val="center"/>
              <w:rPr>
                <w:rFonts w:ascii="Trebuchet MS" w:hAnsi="Trebuchet MS"/>
                <w:sz w:val="20"/>
                <w:szCs w:val="20"/>
              </w:rPr>
            </w:pPr>
            <w:r w:rsidRPr="006D795B">
              <w:rPr>
                <w:rFonts w:ascii="Trebuchet MS" w:hAnsi="Trebuchet MS"/>
                <w:sz w:val="20"/>
                <w:szCs w:val="20"/>
              </w:rPr>
              <w:t>13</w:t>
            </w:r>
          </w:p>
        </w:tc>
      </w:tr>
      <w:tr w:rsidR="0033119A" w:rsidRPr="00B175FF" w14:paraId="4CB5938E" w14:textId="77777777" w:rsidTr="00B175FF">
        <w:trPr>
          <w:trHeight w:val="339"/>
          <w:tblCellSpacing w:w="20" w:type="dxa"/>
        </w:trPr>
        <w:tc>
          <w:tcPr>
            <w:tcW w:w="5177" w:type="dxa"/>
            <w:shd w:val="clear" w:color="auto" w:fill="B3B3B3"/>
            <w:vAlign w:val="center"/>
          </w:tcPr>
          <w:p w14:paraId="729FC664" w14:textId="77777777" w:rsidR="0033119A" w:rsidRPr="006D795B" w:rsidRDefault="0033119A"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Koolstofchemie</w:t>
            </w:r>
          </w:p>
          <w:p w14:paraId="768AF0F9" w14:textId="77777777" w:rsidR="0033119A" w:rsidRPr="006D795B" w:rsidRDefault="0033119A" w:rsidP="006D795B">
            <w:pPr>
              <w:pStyle w:val="Lijstalinea"/>
              <w:numPr>
                <w:ilvl w:val="0"/>
                <w:numId w:val="15"/>
              </w:numPr>
              <w:tabs>
                <w:tab w:val="num" w:pos="397"/>
              </w:tabs>
              <w:spacing w:before="120" w:after="120" w:line="240" w:lineRule="auto"/>
              <w:jc w:val="both"/>
              <w:rPr>
                <w:rFonts w:ascii="Trebuchet MS" w:hAnsi="Trebuchet MS"/>
                <w:szCs w:val="20"/>
              </w:rPr>
            </w:pPr>
            <w:r w:rsidRPr="006D795B">
              <w:rPr>
                <w:rFonts w:ascii="Trebuchet MS" w:hAnsi="Trebuchet MS"/>
                <w:szCs w:val="20"/>
              </w:rPr>
              <w:t>Basis</w:t>
            </w:r>
          </w:p>
          <w:p w14:paraId="272F8C33" w14:textId="02380E90" w:rsidR="0033119A" w:rsidRPr="006D795B" w:rsidRDefault="0033119A" w:rsidP="006D795B">
            <w:pPr>
              <w:pStyle w:val="Lijstalinea"/>
              <w:numPr>
                <w:ilvl w:val="0"/>
                <w:numId w:val="15"/>
              </w:numPr>
              <w:tabs>
                <w:tab w:val="num" w:pos="397"/>
              </w:tabs>
              <w:spacing w:before="120" w:after="120" w:line="240" w:lineRule="auto"/>
              <w:jc w:val="both"/>
              <w:rPr>
                <w:rFonts w:ascii="Trebuchet MS" w:hAnsi="Trebuchet MS"/>
                <w:szCs w:val="20"/>
              </w:rPr>
            </w:pPr>
            <w:r w:rsidRPr="006D795B">
              <w:rPr>
                <w:rFonts w:ascii="Trebuchet MS" w:hAnsi="Trebuchet MS"/>
                <w:szCs w:val="20"/>
              </w:rPr>
              <w:t>Biochemie</w:t>
            </w:r>
          </w:p>
        </w:tc>
        <w:tc>
          <w:tcPr>
            <w:tcW w:w="3909" w:type="dxa"/>
            <w:vAlign w:val="center"/>
          </w:tcPr>
          <w:p w14:paraId="66224B74" w14:textId="77777777" w:rsidR="0033119A" w:rsidRPr="006D795B" w:rsidRDefault="0033119A" w:rsidP="006D795B">
            <w:pPr>
              <w:spacing w:before="120" w:after="120" w:line="240" w:lineRule="auto"/>
              <w:jc w:val="center"/>
              <w:rPr>
                <w:rFonts w:ascii="Trebuchet MS" w:hAnsi="Trebuchet MS"/>
                <w:sz w:val="20"/>
                <w:szCs w:val="20"/>
              </w:rPr>
            </w:pPr>
            <w:r w:rsidRPr="006D795B">
              <w:rPr>
                <w:rFonts w:ascii="Trebuchet MS" w:hAnsi="Trebuchet MS"/>
                <w:sz w:val="20"/>
                <w:szCs w:val="20"/>
              </w:rPr>
              <w:t>13</w:t>
            </w:r>
          </w:p>
        </w:tc>
      </w:tr>
      <w:tr w:rsidR="0033119A" w:rsidRPr="00B175FF" w14:paraId="78747D15" w14:textId="77777777" w:rsidTr="00B175FF">
        <w:trPr>
          <w:trHeight w:val="339"/>
          <w:tblCellSpacing w:w="20" w:type="dxa"/>
        </w:trPr>
        <w:tc>
          <w:tcPr>
            <w:tcW w:w="5177" w:type="dxa"/>
            <w:shd w:val="clear" w:color="auto" w:fill="B3B3B3"/>
            <w:vAlign w:val="center"/>
          </w:tcPr>
          <w:p w14:paraId="6CEA966F" w14:textId="77777777" w:rsidR="0033119A" w:rsidRPr="006D795B" w:rsidRDefault="0033119A"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Kunststoffen</w:t>
            </w:r>
          </w:p>
        </w:tc>
        <w:tc>
          <w:tcPr>
            <w:tcW w:w="3909" w:type="dxa"/>
            <w:vAlign w:val="center"/>
          </w:tcPr>
          <w:p w14:paraId="7E9A1715" w14:textId="77777777" w:rsidR="0033119A" w:rsidRPr="006D795B" w:rsidRDefault="0033119A" w:rsidP="006D795B">
            <w:pPr>
              <w:spacing w:before="120" w:after="120" w:line="240" w:lineRule="auto"/>
              <w:jc w:val="center"/>
              <w:rPr>
                <w:rFonts w:ascii="Trebuchet MS" w:hAnsi="Trebuchet MS"/>
                <w:sz w:val="20"/>
                <w:szCs w:val="20"/>
              </w:rPr>
            </w:pPr>
            <w:r w:rsidRPr="006D795B">
              <w:rPr>
                <w:rFonts w:ascii="Trebuchet MS" w:hAnsi="Trebuchet MS"/>
                <w:sz w:val="20"/>
                <w:szCs w:val="20"/>
              </w:rPr>
              <w:t>3</w:t>
            </w:r>
          </w:p>
        </w:tc>
      </w:tr>
      <w:tr w:rsidR="0033119A" w:rsidRPr="00B175FF" w14:paraId="7B8DBC71" w14:textId="77777777" w:rsidTr="00B175FF">
        <w:trPr>
          <w:trHeight w:val="339"/>
          <w:tblCellSpacing w:w="20" w:type="dxa"/>
        </w:trPr>
        <w:tc>
          <w:tcPr>
            <w:tcW w:w="5177" w:type="dxa"/>
            <w:shd w:val="clear" w:color="auto" w:fill="B3B3B3"/>
            <w:vAlign w:val="center"/>
          </w:tcPr>
          <w:p w14:paraId="27EF8398" w14:textId="77777777" w:rsidR="0033119A" w:rsidRPr="006D795B" w:rsidRDefault="0033119A"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Bewegingsleer</w:t>
            </w:r>
          </w:p>
          <w:p w14:paraId="2A0AC763" w14:textId="0B1EFEFE" w:rsidR="0033119A" w:rsidRPr="006D795B" w:rsidRDefault="0033119A" w:rsidP="006D795B">
            <w:pPr>
              <w:pStyle w:val="Lijstalinea"/>
              <w:numPr>
                <w:ilvl w:val="0"/>
                <w:numId w:val="17"/>
              </w:numPr>
              <w:tabs>
                <w:tab w:val="num" w:pos="397"/>
              </w:tabs>
              <w:spacing w:before="120" w:after="120" w:line="240" w:lineRule="auto"/>
              <w:jc w:val="both"/>
              <w:rPr>
                <w:rFonts w:ascii="Trebuchet MS" w:hAnsi="Trebuchet MS"/>
                <w:szCs w:val="20"/>
              </w:rPr>
            </w:pPr>
            <w:r w:rsidRPr="006D795B">
              <w:rPr>
                <w:rFonts w:ascii="Trebuchet MS" w:hAnsi="Trebuchet MS"/>
                <w:szCs w:val="20"/>
              </w:rPr>
              <w:t>Wetten van Newton, ERB, EVRB</w:t>
            </w:r>
          </w:p>
        </w:tc>
        <w:tc>
          <w:tcPr>
            <w:tcW w:w="3909" w:type="dxa"/>
            <w:vAlign w:val="center"/>
          </w:tcPr>
          <w:p w14:paraId="7A8FD93C" w14:textId="77777777" w:rsidR="0033119A" w:rsidRPr="006D795B" w:rsidRDefault="0033119A" w:rsidP="006D795B">
            <w:pPr>
              <w:spacing w:before="120" w:after="120" w:line="240" w:lineRule="auto"/>
              <w:jc w:val="center"/>
              <w:rPr>
                <w:rFonts w:ascii="Trebuchet MS" w:hAnsi="Trebuchet MS"/>
                <w:sz w:val="20"/>
                <w:szCs w:val="20"/>
              </w:rPr>
            </w:pPr>
            <w:r w:rsidRPr="006D795B">
              <w:rPr>
                <w:rFonts w:ascii="Trebuchet MS" w:hAnsi="Trebuchet MS"/>
                <w:sz w:val="20"/>
                <w:szCs w:val="20"/>
              </w:rPr>
              <w:t>12</w:t>
            </w:r>
          </w:p>
        </w:tc>
      </w:tr>
      <w:tr w:rsidR="0033119A" w:rsidRPr="00B175FF" w14:paraId="40EDA02F" w14:textId="77777777" w:rsidTr="00B175FF">
        <w:trPr>
          <w:trHeight w:val="339"/>
          <w:tblCellSpacing w:w="20" w:type="dxa"/>
        </w:trPr>
        <w:tc>
          <w:tcPr>
            <w:tcW w:w="5177" w:type="dxa"/>
            <w:shd w:val="clear" w:color="auto" w:fill="B3B3B3"/>
            <w:vAlign w:val="center"/>
          </w:tcPr>
          <w:p w14:paraId="07833FC1" w14:textId="77777777" w:rsidR="0033119A" w:rsidRPr="006D795B" w:rsidRDefault="0033119A"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Elektriciteit</w:t>
            </w:r>
          </w:p>
          <w:p w14:paraId="5131769A" w14:textId="77777777" w:rsidR="0033119A" w:rsidRPr="006D795B" w:rsidRDefault="0033119A" w:rsidP="006D795B">
            <w:pPr>
              <w:pStyle w:val="Lijstalinea"/>
              <w:numPr>
                <w:ilvl w:val="0"/>
                <w:numId w:val="17"/>
              </w:numPr>
              <w:tabs>
                <w:tab w:val="num" w:pos="397"/>
              </w:tabs>
              <w:spacing w:before="120" w:after="120" w:line="240" w:lineRule="auto"/>
              <w:jc w:val="both"/>
              <w:rPr>
                <w:rFonts w:ascii="Trebuchet MS" w:hAnsi="Trebuchet MS"/>
                <w:szCs w:val="20"/>
              </w:rPr>
            </w:pPr>
            <w:r w:rsidRPr="006D795B">
              <w:rPr>
                <w:rFonts w:ascii="Trebuchet MS" w:hAnsi="Trebuchet MS"/>
                <w:szCs w:val="20"/>
              </w:rPr>
              <w:t>Elektrodynamica</w:t>
            </w:r>
          </w:p>
          <w:p w14:paraId="719FC137" w14:textId="77777777" w:rsidR="0033119A" w:rsidRPr="006D795B" w:rsidRDefault="0033119A" w:rsidP="006D795B">
            <w:pPr>
              <w:pStyle w:val="Lijstalinea"/>
              <w:numPr>
                <w:ilvl w:val="0"/>
                <w:numId w:val="17"/>
              </w:numPr>
              <w:tabs>
                <w:tab w:val="num" w:pos="397"/>
              </w:tabs>
              <w:spacing w:before="120" w:after="120" w:line="240" w:lineRule="auto"/>
              <w:jc w:val="both"/>
              <w:rPr>
                <w:rFonts w:ascii="Trebuchet MS" w:hAnsi="Trebuchet MS"/>
                <w:szCs w:val="20"/>
              </w:rPr>
            </w:pPr>
            <w:r w:rsidRPr="006D795B">
              <w:rPr>
                <w:rFonts w:ascii="Trebuchet MS" w:hAnsi="Trebuchet MS"/>
                <w:szCs w:val="20"/>
              </w:rPr>
              <w:t xml:space="preserve">Elektromagnetisme </w:t>
            </w:r>
          </w:p>
        </w:tc>
        <w:tc>
          <w:tcPr>
            <w:tcW w:w="3909" w:type="dxa"/>
            <w:vAlign w:val="center"/>
          </w:tcPr>
          <w:p w14:paraId="18C461EE" w14:textId="77777777" w:rsidR="0033119A" w:rsidRPr="006D795B" w:rsidRDefault="0033119A" w:rsidP="006D795B">
            <w:pPr>
              <w:spacing w:before="120" w:after="120" w:line="240" w:lineRule="auto"/>
              <w:jc w:val="center"/>
              <w:rPr>
                <w:rFonts w:ascii="Trebuchet MS" w:hAnsi="Trebuchet MS"/>
                <w:sz w:val="20"/>
                <w:szCs w:val="20"/>
              </w:rPr>
            </w:pPr>
            <w:r w:rsidRPr="006D795B">
              <w:rPr>
                <w:rFonts w:ascii="Trebuchet MS" w:hAnsi="Trebuchet MS"/>
                <w:sz w:val="20"/>
                <w:szCs w:val="20"/>
              </w:rPr>
              <w:t>22</w:t>
            </w:r>
          </w:p>
        </w:tc>
      </w:tr>
      <w:tr w:rsidR="00343AFF" w:rsidRPr="00B175FF" w14:paraId="61A42055" w14:textId="77777777" w:rsidTr="00B175FF">
        <w:trPr>
          <w:trHeight w:val="339"/>
          <w:tblCellSpacing w:w="20" w:type="dxa"/>
        </w:trPr>
        <w:tc>
          <w:tcPr>
            <w:tcW w:w="5177" w:type="dxa"/>
            <w:shd w:val="clear" w:color="auto" w:fill="B3B3B3"/>
            <w:vAlign w:val="center"/>
          </w:tcPr>
          <w:p w14:paraId="7726F1CE" w14:textId="3F28FF09" w:rsidR="00343AFF" w:rsidRPr="006D795B" w:rsidRDefault="00343AFF" w:rsidP="006D795B">
            <w:pPr>
              <w:tabs>
                <w:tab w:val="num" w:pos="397"/>
              </w:tabs>
              <w:spacing w:before="120" w:after="120" w:line="240" w:lineRule="auto"/>
              <w:ind w:left="397" w:hanging="397"/>
              <w:jc w:val="both"/>
              <w:rPr>
                <w:rFonts w:ascii="Trebuchet MS" w:hAnsi="Trebuchet MS"/>
                <w:i/>
                <w:sz w:val="20"/>
                <w:szCs w:val="20"/>
              </w:rPr>
            </w:pPr>
            <w:r w:rsidRPr="006D795B">
              <w:rPr>
                <w:rFonts w:ascii="Trebuchet MS" w:hAnsi="Trebuchet MS"/>
                <w:i/>
                <w:sz w:val="20"/>
                <w:szCs w:val="20"/>
              </w:rPr>
              <w:t>Keuzethema</w:t>
            </w:r>
            <w:r w:rsidR="006D795B">
              <w:rPr>
                <w:rFonts w:ascii="Trebuchet MS" w:hAnsi="Trebuchet MS"/>
                <w:i/>
                <w:sz w:val="20"/>
                <w:szCs w:val="20"/>
              </w:rPr>
              <w:t>:</w:t>
            </w:r>
          </w:p>
          <w:p w14:paraId="2C1757A9" w14:textId="77777777" w:rsidR="00343AFF" w:rsidRPr="006D795B" w:rsidRDefault="00343AFF" w:rsidP="006D795B">
            <w:pPr>
              <w:tabs>
                <w:tab w:val="num" w:pos="397"/>
              </w:tabs>
              <w:spacing w:before="120" w:after="120" w:line="240" w:lineRule="auto"/>
              <w:ind w:left="397" w:hanging="397"/>
              <w:jc w:val="both"/>
              <w:rPr>
                <w:rFonts w:ascii="Trebuchet MS" w:hAnsi="Trebuchet MS"/>
                <w:sz w:val="20"/>
                <w:szCs w:val="20"/>
              </w:rPr>
            </w:pPr>
            <w:r w:rsidRPr="006D795B">
              <w:rPr>
                <w:rFonts w:ascii="Trebuchet MS" w:hAnsi="Trebuchet MS"/>
                <w:sz w:val="20"/>
                <w:szCs w:val="20"/>
              </w:rPr>
              <w:t>Anatomie</w:t>
            </w:r>
          </w:p>
        </w:tc>
        <w:tc>
          <w:tcPr>
            <w:tcW w:w="3909" w:type="dxa"/>
            <w:vAlign w:val="center"/>
          </w:tcPr>
          <w:p w14:paraId="168AB08F" w14:textId="77777777" w:rsidR="00343AFF" w:rsidRPr="006D795B" w:rsidRDefault="00343AFF" w:rsidP="006D795B">
            <w:pPr>
              <w:spacing w:before="120" w:after="120" w:line="240" w:lineRule="auto"/>
              <w:jc w:val="center"/>
              <w:rPr>
                <w:rFonts w:ascii="Trebuchet MS" w:hAnsi="Trebuchet MS"/>
                <w:sz w:val="20"/>
                <w:szCs w:val="20"/>
              </w:rPr>
            </w:pPr>
            <w:r w:rsidRPr="006D795B">
              <w:rPr>
                <w:rFonts w:ascii="Trebuchet MS" w:hAnsi="Trebuchet MS"/>
                <w:sz w:val="20"/>
                <w:szCs w:val="20"/>
              </w:rPr>
              <w:t>8</w:t>
            </w:r>
          </w:p>
        </w:tc>
      </w:tr>
    </w:tbl>
    <w:p w14:paraId="70795A88" w14:textId="77777777" w:rsidR="00A468DB" w:rsidRPr="0026143F" w:rsidRDefault="00A468DB" w:rsidP="00A468DB">
      <w:pPr>
        <w:pStyle w:val="LPKop1"/>
      </w:pPr>
      <w:bookmarkStart w:id="15" w:name="_Toc468105367"/>
      <w:bookmarkStart w:id="16" w:name="_Toc409165684"/>
      <w:bookmarkStart w:id="17" w:name="_Toc481585822"/>
      <w:r w:rsidRPr="0026143F">
        <w:lastRenderedPageBreak/>
        <w:t>Christelijk mensbeeld</w:t>
      </w:r>
      <w:bookmarkEnd w:id="15"/>
      <w:bookmarkEnd w:id="17"/>
    </w:p>
    <w:p w14:paraId="7A9304B2" w14:textId="77777777" w:rsidR="00A468DB" w:rsidRPr="006D795B" w:rsidRDefault="00A468DB" w:rsidP="00A468DB">
      <w:pPr>
        <w:widowControl w:val="0"/>
        <w:spacing w:line="240" w:lineRule="atLeast"/>
        <w:jc w:val="both"/>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Ons onderwijs streeft de vorming van de totale persoon na waarbij het christelijk mensbeeld centraal staat. In de studierichting </w:t>
      </w:r>
      <w:r w:rsidR="00EE38AB" w:rsidRPr="006D795B">
        <w:rPr>
          <w:rFonts w:ascii="Trebuchet MS" w:eastAsia="Times New Roman" w:hAnsi="Trebuchet MS" w:cs="Times New Roman"/>
          <w:color w:val="404040" w:themeColor="text1" w:themeTint="BF"/>
          <w:sz w:val="20"/>
          <w:szCs w:val="20"/>
          <w:lang w:val="nl-NL" w:eastAsia="nl-NL"/>
        </w:rPr>
        <w:t xml:space="preserve">Brood en banket, slagerij en vleeswaren </w:t>
      </w:r>
      <w:r w:rsidRPr="006D795B">
        <w:rPr>
          <w:rFonts w:ascii="Trebuchet MS" w:eastAsia="Times New Roman" w:hAnsi="Trebuchet MS" w:cs="Times New Roman"/>
          <w:color w:val="404040" w:themeColor="text1" w:themeTint="BF"/>
          <w:sz w:val="20"/>
          <w:szCs w:val="20"/>
          <w:lang w:val="nl-NL" w:eastAsia="nl-NL"/>
        </w:rPr>
        <w:t>doen zich in het geheel van de vorming voortdurend kansen voor om verschillende van deze waarden na te streven:</w:t>
      </w:r>
    </w:p>
    <w:p w14:paraId="75281314"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respect voor de medemens;</w:t>
      </w:r>
    </w:p>
    <w:p w14:paraId="1D70CE32"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focus op talent;</w:t>
      </w:r>
    </w:p>
    <w:p w14:paraId="0BA3053F"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respectvol omgaan met eigen lichaam;</w:t>
      </w:r>
    </w:p>
    <w:p w14:paraId="080CF464"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solidariteit;</w:t>
      </w:r>
    </w:p>
    <w:p w14:paraId="74086423"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verbondenheid;</w:t>
      </w:r>
    </w:p>
    <w:p w14:paraId="00F67B52"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zorg voor milieu en leven;</w:t>
      </w:r>
    </w:p>
    <w:p w14:paraId="0AE59BC9"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respectvol omgaan met eigen geloof, andersgelovigen en niet-gelovigen;</w:t>
      </w:r>
    </w:p>
    <w:p w14:paraId="25961AD4" w14:textId="77777777" w:rsidR="00A468DB" w:rsidRPr="006D795B" w:rsidRDefault="00A468DB" w:rsidP="00A27796">
      <w:pPr>
        <w:numPr>
          <w:ilvl w:val="0"/>
          <w:numId w:val="33"/>
        </w:numPr>
        <w:spacing w:before="120" w:after="120" w:line="240" w:lineRule="auto"/>
        <w:rPr>
          <w:rFonts w:ascii="Trebuchet MS" w:eastAsia="Calibri" w:hAnsi="Trebuchet MS" w:cs="Times New Roman"/>
          <w:color w:val="404040" w:themeColor="text1" w:themeTint="BF"/>
          <w:sz w:val="20"/>
          <w:szCs w:val="20"/>
          <w:lang w:val="nl-NL" w:eastAsia="nl-NL"/>
        </w:rPr>
      </w:pPr>
      <w:r w:rsidRPr="006D795B">
        <w:rPr>
          <w:rFonts w:ascii="Trebuchet MS" w:eastAsia="Calibri" w:hAnsi="Trebuchet MS" w:cs="Times New Roman"/>
          <w:color w:val="404040" w:themeColor="text1" w:themeTint="BF"/>
          <w:sz w:val="20"/>
          <w:szCs w:val="20"/>
          <w:lang w:val="nl-NL" w:eastAsia="nl-NL"/>
        </w:rPr>
        <w:t>vanuit eigen spiritualiteit omgaan met ethische problemen.</w:t>
      </w:r>
    </w:p>
    <w:p w14:paraId="0A900DD3" w14:textId="77777777" w:rsidR="00A468DB" w:rsidRPr="006D795B" w:rsidRDefault="00A468DB" w:rsidP="00A468DB">
      <w:pPr>
        <w:widowControl w:val="0"/>
        <w:spacing w:line="240" w:lineRule="atLeast"/>
        <w:jc w:val="both"/>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536F0878" w14:textId="77777777" w:rsidR="00A468DB" w:rsidRPr="006D795B" w:rsidRDefault="00A468DB" w:rsidP="00A468DB">
      <w:pPr>
        <w:widowControl w:val="0"/>
        <w:spacing w:before="120" w:after="120" w:line="240" w:lineRule="atLeast"/>
        <w:jc w:val="both"/>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color w:val="404040" w:themeColor="text1" w:themeTint="BF"/>
          <w:sz w:val="20"/>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65A4B740" w14:textId="77777777" w:rsidR="00A468DB" w:rsidRPr="006D795B" w:rsidRDefault="00A468DB" w:rsidP="00A468DB">
      <w:pPr>
        <w:widowControl w:val="0"/>
        <w:spacing w:before="120" w:after="120" w:line="240" w:lineRule="atLeast"/>
        <w:rPr>
          <w:rFonts w:ascii="Trebuchet MS" w:eastAsia="Times New Roman" w:hAnsi="Trebuchet MS" w:cs="Times New Roman"/>
          <w:color w:val="404040" w:themeColor="text1" w:themeTint="BF"/>
          <w:sz w:val="20"/>
          <w:szCs w:val="20"/>
          <w:lang w:val="nl-NL" w:eastAsia="nl-NL"/>
        </w:rPr>
      </w:pPr>
      <w:r w:rsidRPr="006D795B">
        <w:rPr>
          <w:rFonts w:ascii="Trebuchet MS" w:eastAsia="Times New Roman" w:hAnsi="Trebuchet MS" w:cs="Times New Roman"/>
          <w:b/>
          <w:color w:val="404040" w:themeColor="text1" w:themeTint="BF"/>
          <w:sz w:val="20"/>
          <w:szCs w:val="20"/>
          <w:lang w:val="nl-NL" w:eastAsia="nl-NL"/>
        </w:rPr>
        <w:t>Bezielende</w:t>
      </w:r>
      <w:r w:rsidRPr="006D795B">
        <w:rPr>
          <w:rFonts w:ascii="Trebuchet MS" w:eastAsia="Times New Roman" w:hAnsi="Trebuchet MS" w:cs="Times New Roman"/>
          <w:color w:val="404040" w:themeColor="text1" w:themeTint="BF"/>
          <w:sz w:val="20"/>
          <w:szCs w:val="20"/>
          <w:lang w:val="nl-NL" w:eastAsia="nl-NL"/>
        </w:rPr>
        <w:t xml:space="preserve"> leraren zijn altijd </w:t>
      </w:r>
      <w:r w:rsidRPr="006D795B">
        <w:rPr>
          <w:rFonts w:ascii="Trebuchet MS" w:eastAsia="Times New Roman" w:hAnsi="Trebuchet MS" w:cs="Times New Roman"/>
          <w:b/>
          <w:color w:val="404040" w:themeColor="text1" w:themeTint="BF"/>
          <w:sz w:val="20"/>
          <w:szCs w:val="20"/>
          <w:lang w:val="nl-NL" w:eastAsia="nl-NL"/>
        </w:rPr>
        <w:t>bezielde</w:t>
      </w:r>
      <w:r w:rsidRPr="006D795B">
        <w:rPr>
          <w:rFonts w:ascii="Trebuchet MS" w:eastAsia="Times New Roman" w:hAnsi="Trebuchet MS" w:cs="Times New Roman"/>
          <w:color w:val="404040" w:themeColor="text1" w:themeTint="BF"/>
          <w:sz w:val="20"/>
          <w:szCs w:val="20"/>
          <w:lang w:val="nl-NL" w:eastAsia="nl-NL"/>
        </w:rPr>
        <w:t xml:space="preserve"> leraren.</w:t>
      </w:r>
    </w:p>
    <w:p w14:paraId="7B16F7B3" w14:textId="01EB6895" w:rsidR="00B175FF" w:rsidRDefault="00B175FF" w:rsidP="00B175FF">
      <w:pPr>
        <w:pStyle w:val="LPKop1"/>
      </w:pPr>
      <w:bookmarkStart w:id="18" w:name="_Toc481585823"/>
      <w:r w:rsidRPr="00BD10C7">
        <w:lastRenderedPageBreak/>
        <w:t>Algemene pedagogisch</w:t>
      </w:r>
      <w:r w:rsidR="00786F7A">
        <w:t>e</w:t>
      </w:r>
      <w:r w:rsidRPr="00BD10C7">
        <w:t xml:space="preserve"> wenken</w:t>
      </w:r>
      <w:bookmarkEnd w:id="16"/>
      <w:bookmarkEnd w:id="18"/>
    </w:p>
    <w:p w14:paraId="3B298BFC" w14:textId="77777777" w:rsidR="007653D5" w:rsidRPr="003E037E" w:rsidRDefault="007653D5" w:rsidP="00786F7A">
      <w:pPr>
        <w:pStyle w:val="LPKop2"/>
      </w:pPr>
      <w:bookmarkStart w:id="19" w:name="_Toc409165685"/>
      <w:bookmarkStart w:id="20" w:name="_Toc481585824"/>
      <w:r w:rsidRPr="003E037E">
        <w:t>Leeswijzer bij de doelstellingen</w:t>
      </w:r>
      <w:bookmarkEnd w:id="19"/>
      <w:bookmarkEnd w:id="20"/>
    </w:p>
    <w:p w14:paraId="43EC030F" w14:textId="1684B9F9" w:rsidR="007653D5" w:rsidRPr="003C40FE" w:rsidRDefault="007653D5" w:rsidP="00E318BE">
      <w:pPr>
        <w:pStyle w:val="LPKop3"/>
        <w:rPr>
          <w:rFonts w:ascii="Trebuchet MS" w:hAnsi="Trebuchet MS"/>
          <w:color w:val="404040" w:themeColor="text1" w:themeTint="BF"/>
        </w:rPr>
      </w:pPr>
      <w:r w:rsidRPr="003C40FE">
        <w:rPr>
          <w:rFonts w:ascii="Trebuchet MS" w:hAnsi="Trebuchet MS"/>
          <w:color w:val="404040" w:themeColor="text1" w:themeTint="BF"/>
        </w:rPr>
        <w:t>Algemene doelstellingen</w:t>
      </w:r>
      <w:r w:rsidR="00786F7A" w:rsidRPr="003C40FE">
        <w:rPr>
          <w:rFonts w:ascii="Trebuchet MS" w:hAnsi="Trebuchet MS"/>
          <w:color w:val="404040" w:themeColor="text1" w:themeTint="BF"/>
        </w:rPr>
        <w:t xml:space="preserve"> (AD)</w:t>
      </w:r>
    </w:p>
    <w:p w14:paraId="11727987" w14:textId="49A281B3" w:rsidR="003A2207" w:rsidRDefault="007653D5" w:rsidP="003A2207">
      <w:pPr>
        <w:spacing w:after="0" w:line="240" w:lineRule="auto"/>
        <w:jc w:val="both"/>
        <w:rPr>
          <w:rFonts w:ascii="Trebuchet MS" w:hAnsi="Trebuchet MS"/>
          <w:color w:val="404040" w:themeColor="text1" w:themeTint="BF"/>
          <w:sz w:val="20"/>
          <w:szCs w:val="20"/>
        </w:rPr>
      </w:pPr>
      <w:r w:rsidRPr="00576D4A">
        <w:rPr>
          <w:rFonts w:ascii="Trebuchet MS" w:hAnsi="Trebuchet MS"/>
          <w:color w:val="404040" w:themeColor="text1" w:themeTint="BF"/>
          <w:sz w:val="20"/>
          <w:szCs w:val="20"/>
        </w:rPr>
        <w:t>De alge</w:t>
      </w:r>
      <w:r w:rsidR="00A468DB" w:rsidRPr="00576D4A">
        <w:rPr>
          <w:rFonts w:ascii="Trebuchet MS" w:hAnsi="Trebuchet MS"/>
          <w:color w:val="404040" w:themeColor="text1" w:themeTint="BF"/>
          <w:sz w:val="20"/>
          <w:szCs w:val="20"/>
        </w:rPr>
        <w:t xml:space="preserve">mene </w:t>
      </w:r>
      <w:r w:rsidR="002946A9" w:rsidRPr="00576D4A">
        <w:rPr>
          <w:rFonts w:ascii="Trebuchet MS" w:hAnsi="Trebuchet MS"/>
          <w:color w:val="404040" w:themeColor="text1" w:themeTint="BF"/>
          <w:sz w:val="20"/>
          <w:szCs w:val="20"/>
        </w:rPr>
        <w:t xml:space="preserve">doelstellingen </w:t>
      </w:r>
      <w:r w:rsidRPr="00576D4A">
        <w:rPr>
          <w:rFonts w:ascii="Trebuchet MS" w:hAnsi="Trebuchet MS"/>
          <w:color w:val="404040" w:themeColor="text1" w:themeTint="BF"/>
          <w:sz w:val="20"/>
          <w:szCs w:val="20"/>
        </w:rPr>
        <w:t xml:space="preserve">slaan op de </w:t>
      </w:r>
      <w:r w:rsidRPr="00576D4A">
        <w:rPr>
          <w:rFonts w:ascii="Trebuchet MS" w:hAnsi="Trebuchet MS"/>
          <w:b/>
          <w:color w:val="404040" w:themeColor="text1" w:themeTint="BF"/>
          <w:sz w:val="20"/>
          <w:szCs w:val="20"/>
        </w:rPr>
        <w:t>brede, natuurwetenschappelijke</w:t>
      </w:r>
      <w:r w:rsidR="003A2207">
        <w:rPr>
          <w:rFonts w:ascii="Trebuchet MS" w:hAnsi="Trebuchet MS"/>
          <w:b/>
          <w:color w:val="404040" w:themeColor="text1" w:themeTint="BF"/>
          <w:sz w:val="20"/>
          <w:szCs w:val="20"/>
        </w:rPr>
        <w:t xml:space="preserve"> </w:t>
      </w:r>
      <w:r w:rsidR="003A2207" w:rsidRPr="00576D4A">
        <w:rPr>
          <w:rFonts w:ascii="Trebuchet MS" w:hAnsi="Trebuchet MS"/>
          <w:b/>
          <w:color w:val="404040" w:themeColor="text1" w:themeTint="BF"/>
          <w:sz w:val="20"/>
          <w:szCs w:val="20"/>
        </w:rPr>
        <w:t>vorming</w:t>
      </w:r>
      <w:r w:rsidR="003A2207" w:rsidRPr="00576D4A">
        <w:rPr>
          <w:rFonts w:ascii="Trebuchet MS" w:hAnsi="Trebuchet MS"/>
          <w:color w:val="404040" w:themeColor="text1" w:themeTint="BF"/>
          <w:sz w:val="20"/>
          <w:szCs w:val="20"/>
        </w:rPr>
        <w:t xml:space="preserve">. Deze doelen </w:t>
      </w:r>
    </w:p>
    <w:p w14:paraId="509BA5C5" w14:textId="1CF26DE5" w:rsidR="003A2207" w:rsidRPr="003E037E" w:rsidRDefault="003A2207" w:rsidP="003A2207">
      <w:pPr>
        <w:spacing w:after="0" w:line="240" w:lineRule="auto"/>
        <w:jc w:val="both"/>
        <w:rPr>
          <w:rFonts w:ascii="Trebuchet MS" w:hAnsi="Trebuchet MS"/>
          <w:sz w:val="20"/>
          <w:szCs w:val="20"/>
        </w:rPr>
      </w:pPr>
      <w:r w:rsidRPr="00576D4A">
        <w:rPr>
          <w:rFonts w:ascii="Trebuchet MS" w:hAnsi="Trebuchet MS"/>
          <w:color w:val="404040" w:themeColor="text1" w:themeTint="BF"/>
          <w:sz w:val="20"/>
          <w:szCs w:val="20"/>
        </w:rPr>
        <w:t>worden gerealiseerd bi</w:t>
      </w:r>
      <w:r w:rsidRPr="003E037E">
        <w:rPr>
          <w:rFonts w:ascii="Trebuchet MS" w:hAnsi="Trebuchet MS"/>
          <w:sz w:val="20"/>
          <w:szCs w:val="20"/>
        </w:rPr>
        <w:t>nnen leerinhouden die worden bepaald door de lee</w:t>
      </w:r>
      <w:r>
        <w:rPr>
          <w:rFonts w:ascii="Trebuchet MS" w:hAnsi="Trebuchet MS"/>
          <w:sz w:val="20"/>
          <w:szCs w:val="20"/>
        </w:rPr>
        <w:t>rplandoelstellingen</w:t>
      </w:r>
      <w:r w:rsidRPr="003E037E">
        <w:rPr>
          <w:rFonts w:ascii="Trebuchet MS" w:hAnsi="Trebuchet MS"/>
          <w:sz w:val="20"/>
          <w:szCs w:val="20"/>
        </w:rPr>
        <w:t>.</w:t>
      </w:r>
    </w:p>
    <w:p w14:paraId="377485FD" w14:textId="1439A758" w:rsidR="003A2207" w:rsidRDefault="003A2207" w:rsidP="003A2207">
      <w:pPr>
        <w:spacing w:after="240" w:line="240" w:lineRule="atLeast"/>
        <w:rPr>
          <w:rFonts w:ascii="Trebuchet MS" w:hAnsi="Trebuchet MS"/>
          <w:b/>
          <w:color w:val="404040" w:themeColor="text1" w:themeTint="BF"/>
          <w:sz w:val="20"/>
          <w:szCs w:val="20"/>
        </w:rPr>
      </w:pPr>
      <w:r w:rsidRPr="003A2207">
        <w:rPr>
          <w:rFonts w:ascii="Trebuchet MS" w:hAnsi="Trebuchet MS"/>
          <w:noProof/>
          <w:color w:val="404040" w:themeColor="text1" w:themeTint="BF"/>
          <w:sz w:val="20"/>
          <w:lang w:eastAsia="nl-BE"/>
        </w:rPr>
        <mc:AlternateContent>
          <mc:Choice Requires="wps">
            <w:drawing>
              <wp:anchor distT="0" distB="0" distL="114300" distR="114300" simplePos="0" relativeHeight="251677184" behindDoc="0" locked="0" layoutInCell="1" allowOverlap="1" wp14:anchorId="6C8F657F" wp14:editId="5636980B">
                <wp:simplePos x="0" y="0"/>
                <wp:positionH relativeFrom="column">
                  <wp:posOffset>1752112</wp:posOffset>
                </wp:positionH>
                <wp:positionV relativeFrom="paragraph">
                  <wp:posOffset>288632</wp:posOffset>
                </wp:positionV>
                <wp:extent cx="1276350" cy="394970"/>
                <wp:effectExtent l="0" t="0" r="19050" b="63373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394970"/>
                        </a:xfrm>
                        <a:prstGeom prst="wedgeRoundRectCallout">
                          <a:avLst>
                            <a:gd name="adj1" fmla="val -27408"/>
                            <a:gd name="adj2" fmla="val 201657"/>
                            <a:gd name="adj3" fmla="val 16667"/>
                          </a:avLst>
                        </a:prstGeom>
                        <a:noFill/>
                        <a:ln w="6350" cap="flat" cmpd="sng" algn="ctr">
                          <a:solidFill>
                            <a:srgbClr val="4F81BD">
                              <a:shade val="50000"/>
                            </a:srgbClr>
                          </a:solidFill>
                          <a:prstDash val="solid"/>
                        </a:ln>
                        <a:effectLst/>
                      </wps:spPr>
                      <wps:txbx>
                        <w:txbxContent>
                          <w:p w14:paraId="26707586" w14:textId="77777777" w:rsidR="00B26C49" w:rsidRPr="002A5011" w:rsidRDefault="00B26C49" w:rsidP="003A2207">
                            <w:pPr>
                              <w:jc w:val="center"/>
                              <w:rPr>
                                <w:color w:val="000000" w:themeColor="text1"/>
                                <w:sz w:val="16"/>
                                <w:szCs w:val="16"/>
                              </w:rPr>
                            </w:pPr>
                            <w:r>
                              <w:rPr>
                                <w:color w:val="000000" w:themeColor="text1"/>
                                <w:sz w:val="16"/>
                                <w:szCs w:val="16"/>
                              </w:rPr>
                              <w:t>Verwoording</w:t>
                            </w:r>
                            <w:r w:rsidRPr="002A5011">
                              <w:rPr>
                                <w:color w:val="000000" w:themeColor="text1"/>
                                <w:sz w:val="16"/>
                                <w:szCs w:val="16"/>
                              </w:rPr>
                              <w:t xml:space="preserv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657F" id="Bijschrift met afgeronde rechthoek 45" o:spid="_x0000_s1031" type="#_x0000_t62" style="position:absolute;margin-left:137.95pt;margin-top:22.75pt;width:100.5pt;height:3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" adj="4880,54358" filled="f" strokecolor="#385d8a" strokeweight=".5pt">
                <v:textbox>
                  <w:txbxContent>
                    <w:p w14:paraId="26707586" w14:textId="77777777" w:rsidR="00B26C49" w:rsidRPr="002A5011" w:rsidRDefault="00B26C49" w:rsidP="003A2207">
                      <w:pPr>
                        <w:jc w:val="center"/>
                        <w:rPr>
                          <w:color w:val="000000" w:themeColor="text1"/>
                          <w:sz w:val="16"/>
                          <w:szCs w:val="16"/>
                        </w:rPr>
                      </w:pPr>
                      <w:r>
                        <w:rPr>
                          <w:color w:val="000000" w:themeColor="text1"/>
                          <w:sz w:val="16"/>
                          <w:szCs w:val="16"/>
                        </w:rPr>
                        <w:t>Verwoording</w:t>
                      </w:r>
                      <w:r w:rsidRPr="002A5011">
                        <w:rPr>
                          <w:color w:val="000000" w:themeColor="text1"/>
                          <w:sz w:val="16"/>
                          <w:szCs w:val="16"/>
                        </w:rPr>
                        <w:t xml:space="preserve"> doelstelling</w:t>
                      </w:r>
                    </w:p>
                  </w:txbxContent>
                </v:textbox>
              </v:shape>
            </w:pict>
          </mc:Fallback>
        </mc:AlternateContent>
      </w:r>
      <w:r w:rsidRPr="003A2207">
        <w:rPr>
          <w:rFonts w:ascii="Trebuchet MS" w:hAnsi="Trebuchet MS"/>
          <w:noProof/>
          <w:color w:val="404040" w:themeColor="text1" w:themeTint="BF"/>
          <w:sz w:val="20"/>
          <w:lang w:eastAsia="nl-BE"/>
        </w:rPr>
        <mc:AlternateContent>
          <mc:Choice Requires="wps">
            <w:drawing>
              <wp:anchor distT="0" distB="0" distL="114300" distR="114300" simplePos="0" relativeHeight="251676160" behindDoc="0" locked="0" layoutInCell="1" allowOverlap="1" wp14:anchorId="29B86B83" wp14:editId="6BBFDA4D">
                <wp:simplePos x="0" y="0"/>
                <wp:positionH relativeFrom="column">
                  <wp:posOffset>-99939</wp:posOffset>
                </wp:positionH>
                <wp:positionV relativeFrom="paragraph">
                  <wp:posOffset>286092</wp:posOffset>
                </wp:positionV>
                <wp:extent cx="1609725" cy="395111"/>
                <wp:effectExtent l="0" t="0" r="28575" b="48133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395111"/>
                        </a:xfrm>
                        <a:prstGeom prst="wedgeRoundRectCallout">
                          <a:avLst>
                            <a:gd name="adj1" fmla="val -31537"/>
                            <a:gd name="adj2" fmla="val 160230"/>
                            <a:gd name="adj3" fmla="val 16667"/>
                          </a:avLst>
                        </a:prstGeom>
                        <a:noFill/>
                        <a:ln w="6350" cap="flat" cmpd="sng" algn="ctr">
                          <a:solidFill>
                            <a:srgbClr val="5B9BD5">
                              <a:shade val="50000"/>
                            </a:srgbClr>
                          </a:solidFill>
                          <a:prstDash val="solid"/>
                          <a:miter lim="800000"/>
                        </a:ln>
                        <a:effectLst/>
                      </wps:spPr>
                      <wps:txbx>
                        <w:txbxContent>
                          <w:p w14:paraId="569CCF91" w14:textId="77777777" w:rsidR="00B26C49" w:rsidRPr="002A5011" w:rsidRDefault="00B26C49" w:rsidP="003A2207">
                            <w:pPr>
                              <w:jc w:val="center"/>
                              <w:rPr>
                                <w:color w:val="000000" w:themeColor="text1"/>
                                <w:sz w:val="16"/>
                                <w:szCs w:val="16"/>
                              </w:rPr>
                            </w:pPr>
                            <w:r w:rsidRPr="002A5011">
                              <w:rPr>
                                <w:color w:val="000000" w:themeColor="text1"/>
                                <w:sz w:val="16"/>
                                <w:szCs w:val="16"/>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6B83" id="Bijschrift met afgeronde rechthoek 44" o:spid="_x0000_s1032" type="#_x0000_t62" style="position:absolute;margin-left:-7.85pt;margin-top:22.55pt;width:126.75pt;height:3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" adj="3988,45410" filled="f" strokecolor="#41719c" strokeweight=".5pt">
                <v:textbox>
                  <w:txbxContent>
                    <w:p w14:paraId="569CCF91" w14:textId="77777777" w:rsidR="00B26C49" w:rsidRPr="002A5011" w:rsidRDefault="00B26C49" w:rsidP="003A2207">
                      <w:pPr>
                        <w:jc w:val="center"/>
                        <w:rPr>
                          <w:color w:val="000000" w:themeColor="text1"/>
                          <w:sz w:val="16"/>
                          <w:szCs w:val="16"/>
                        </w:rPr>
                      </w:pPr>
                      <w:r w:rsidRPr="002A5011">
                        <w:rPr>
                          <w:color w:val="000000" w:themeColor="text1"/>
                          <w:sz w:val="16"/>
                          <w:szCs w:val="16"/>
                        </w:rPr>
                        <w:t>Nummer algemene doelstelling</w:t>
                      </w:r>
                    </w:p>
                  </w:txbxContent>
                </v:textbox>
              </v:shape>
            </w:pict>
          </mc:Fallback>
        </mc:AlternateContent>
      </w:r>
    </w:p>
    <w:tbl>
      <w:tblPr>
        <w:tblpPr w:leftFromText="141" w:rightFromText="141" w:vertAnchor="text" w:horzAnchor="margin" w:tblpY="987"/>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095"/>
        <w:gridCol w:w="1177"/>
      </w:tblGrid>
      <w:tr w:rsidR="003A2207" w:rsidRPr="003A2207" w14:paraId="6C88B2C9" w14:textId="77777777" w:rsidTr="003A2207">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vAlign w:val="center"/>
          </w:tcPr>
          <w:p w14:paraId="64AE8091" w14:textId="7B10672E" w:rsidR="003A2207" w:rsidRPr="003A2207" w:rsidRDefault="003A2207" w:rsidP="00A27796">
            <w:pPr>
              <w:numPr>
                <w:ilvl w:val="0"/>
                <w:numId w:val="18"/>
              </w:numPr>
              <w:spacing w:before="120" w:after="120" w:line="240" w:lineRule="auto"/>
              <w:jc w:val="both"/>
              <w:rPr>
                <w:rFonts w:ascii="Trebuchet MS" w:hAnsi="Trebuchet MS"/>
                <w:color w:val="404040"/>
                <w:sz w:val="20"/>
                <w:szCs w:val="20"/>
              </w:rPr>
            </w:pPr>
          </w:p>
        </w:tc>
        <w:tc>
          <w:tcPr>
            <w:tcW w:w="8055" w:type="dxa"/>
            <w:shd w:val="clear" w:color="auto" w:fill="FFCC99"/>
            <w:vAlign w:val="center"/>
          </w:tcPr>
          <w:p w14:paraId="158714BE" w14:textId="69685F41" w:rsidR="003A2207" w:rsidRPr="003A2207" w:rsidRDefault="003A2207" w:rsidP="003A2207">
            <w:pPr>
              <w:spacing w:before="120" w:after="120" w:line="240" w:lineRule="auto"/>
              <w:rPr>
                <w:rFonts w:ascii="Trebuchet MS" w:hAnsi="Trebuchet MS"/>
                <w:b/>
                <w:color w:val="404040"/>
                <w:sz w:val="20"/>
              </w:rPr>
            </w:pPr>
            <w:r w:rsidRPr="003A2207">
              <w:rPr>
                <w:rFonts w:ascii="Trebuchet MS" w:hAnsi="Trebuchet MS"/>
                <w:b/>
                <w:color w:val="404040"/>
                <w:sz w:val="20"/>
              </w:rPr>
              <w:t>NATUURWETENSCHAPPELIJKE METHODE</w:t>
            </w:r>
          </w:p>
          <w:p w14:paraId="7A337D3C" w14:textId="77777777" w:rsidR="003A2207" w:rsidRPr="003A2207" w:rsidRDefault="003A2207" w:rsidP="003A2207">
            <w:pPr>
              <w:spacing w:before="120" w:after="120" w:line="240" w:lineRule="auto"/>
              <w:rPr>
                <w:rFonts w:ascii="Trebuchet MS" w:hAnsi="Trebuchet MS"/>
                <w:b/>
                <w:color w:val="404040"/>
                <w:sz w:val="20"/>
              </w:rPr>
            </w:pPr>
            <w:r w:rsidRPr="003A2207">
              <w:rPr>
                <w:rFonts w:ascii="Trebuchet MS" w:hAnsi="Trebuchet MS"/>
                <w:b/>
                <w:color w:val="404040"/>
                <w:sz w:val="20"/>
              </w:rPr>
              <w:t>Onder begeleiding illustreren</w:t>
            </w:r>
            <w:r w:rsidRPr="003A2207">
              <w:rPr>
                <w:rFonts w:ascii="Trebuchet MS" w:hAnsi="Trebuchet MS"/>
                <w:color w:val="404040"/>
                <w:sz w:val="20"/>
              </w:rPr>
              <w:t xml:space="preserve"> dat natuurwetenschappelijke kennis wordt opgebouwd via de natuurwetenschappelijke methode.</w:t>
            </w:r>
          </w:p>
        </w:tc>
        <w:tc>
          <w:tcPr>
            <w:tcW w:w="1117" w:type="dxa"/>
            <w:shd w:val="clear" w:color="auto" w:fill="FFCC99"/>
            <w:vAlign w:val="center"/>
          </w:tcPr>
          <w:p w14:paraId="24585A30" w14:textId="02D5915F" w:rsidR="003A2207" w:rsidRPr="003A2207" w:rsidRDefault="003A2207" w:rsidP="003A2207">
            <w:pPr>
              <w:spacing w:before="120" w:after="120" w:line="240" w:lineRule="auto"/>
              <w:jc w:val="both"/>
              <w:rPr>
                <w:rFonts w:ascii="Trebuchet MS" w:hAnsi="Trebuchet MS"/>
                <w:color w:val="404040"/>
                <w:sz w:val="20"/>
              </w:rPr>
            </w:pPr>
            <w:r w:rsidRPr="003A2207">
              <w:rPr>
                <w:rFonts w:ascii="Trebuchet MS" w:hAnsi="Trebuchet MS"/>
                <w:noProof/>
                <w:color w:val="404040" w:themeColor="text1" w:themeTint="BF"/>
                <w:sz w:val="20"/>
                <w:lang w:eastAsia="nl-BE"/>
              </w:rPr>
              <mc:AlternateContent>
                <mc:Choice Requires="wps">
                  <w:drawing>
                    <wp:anchor distT="0" distB="0" distL="114300" distR="114300" simplePos="0" relativeHeight="251679232" behindDoc="0" locked="0" layoutInCell="1" allowOverlap="1" wp14:anchorId="0467719D" wp14:editId="60621DAE">
                      <wp:simplePos x="0" y="0"/>
                      <wp:positionH relativeFrom="column">
                        <wp:posOffset>-1028065</wp:posOffset>
                      </wp:positionH>
                      <wp:positionV relativeFrom="paragraph">
                        <wp:posOffset>-830580</wp:posOffset>
                      </wp:positionV>
                      <wp:extent cx="1609725" cy="400050"/>
                      <wp:effectExtent l="0" t="0" r="28575" b="419100"/>
                      <wp:wrapNone/>
                      <wp:docPr id="46" name="Bijschrift met afgeronde rechthoek 46"/>
                      <wp:cNvGraphicFramePr/>
                      <a:graphic xmlns:a="http://schemas.openxmlformats.org/drawingml/2006/main">
                        <a:graphicData uri="http://schemas.microsoft.com/office/word/2010/wordprocessingShape">
                          <wps:wsp>
                            <wps:cNvSpPr/>
                            <wps:spPr>
                              <a:xfrm>
                                <a:off x="0" y="0"/>
                                <a:ext cx="1609725" cy="400050"/>
                              </a:xfrm>
                              <a:prstGeom prst="wedgeRoundRectCallout">
                                <a:avLst>
                                  <a:gd name="adj1" fmla="val 29837"/>
                                  <a:gd name="adj2" fmla="val 148326"/>
                                  <a:gd name="adj3" fmla="val 16667"/>
                                </a:avLst>
                              </a:prstGeom>
                              <a:noFill/>
                              <a:ln w="6350" cap="flat" cmpd="sng" algn="ctr">
                                <a:solidFill>
                                  <a:srgbClr val="4F81BD">
                                    <a:shade val="50000"/>
                                  </a:srgbClr>
                                </a:solidFill>
                                <a:prstDash val="solid"/>
                              </a:ln>
                              <a:effectLst/>
                            </wps:spPr>
                            <wps:txbx>
                              <w:txbxContent>
                                <w:p w14:paraId="53CA1463" w14:textId="77777777" w:rsidR="00B26C49" w:rsidRPr="006D795B" w:rsidRDefault="00B26C49" w:rsidP="003A2207">
                                  <w:pPr>
                                    <w:jc w:val="center"/>
                                    <w:rPr>
                                      <w:color w:val="404040" w:themeColor="text1" w:themeTint="BF"/>
                                      <w:sz w:val="16"/>
                                      <w:szCs w:val="16"/>
                                    </w:rPr>
                                  </w:pPr>
                                  <w:r w:rsidRPr="006D795B">
                                    <w:rPr>
                                      <w:color w:val="404040" w:themeColor="text1" w:themeTint="BF"/>
                                      <w:sz w:val="16"/>
                                      <w:szCs w:val="16"/>
                                    </w:rPr>
                                    <w:t>Verwijzing naar eindterm zie hoofdstuk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719D" id="Bijschrift met afgeronde rechthoek 46" o:spid="_x0000_s1033" type="#_x0000_t62" style="position:absolute;left:0;text-align:left;margin-left:-80.95pt;margin-top:-65.4pt;width:126.75pt;height: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" adj="17245,42838" filled="f" strokecolor="#385d8a" strokeweight=".5pt">
                      <v:textbox>
                        <w:txbxContent>
                          <w:p w14:paraId="53CA1463" w14:textId="77777777" w:rsidR="00B26C49" w:rsidRPr="006D795B" w:rsidRDefault="00B26C49" w:rsidP="003A2207">
                            <w:pPr>
                              <w:jc w:val="center"/>
                              <w:rPr>
                                <w:color w:val="404040" w:themeColor="text1" w:themeTint="BF"/>
                                <w:sz w:val="16"/>
                                <w:szCs w:val="16"/>
                              </w:rPr>
                            </w:pPr>
                            <w:r w:rsidRPr="006D795B">
                              <w:rPr>
                                <w:color w:val="404040" w:themeColor="text1" w:themeTint="BF"/>
                                <w:sz w:val="16"/>
                                <w:szCs w:val="16"/>
                              </w:rPr>
                              <w:t>Verwijzing naar eindterm zie hoofdstuk 11</w:t>
                            </w:r>
                          </w:p>
                        </w:txbxContent>
                      </v:textbox>
                    </v:shape>
                  </w:pict>
                </mc:Fallback>
              </mc:AlternateContent>
            </w:r>
            <w:r w:rsidRPr="003A2207">
              <w:rPr>
                <w:rFonts w:ascii="Trebuchet MS" w:hAnsi="Trebuchet MS"/>
                <w:color w:val="404040"/>
                <w:sz w:val="20"/>
              </w:rPr>
              <w:t>NW 5 en 6</w:t>
            </w:r>
          </w:p>
        </w:tc>
      </w:tr>
      <w:tr w:rsidR="003A2207" w:rsidRPr="003A2207" w14:paraId="19C88AB1" w14:textId="77777777" w:rsidTr="003A220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533FB092" w14:textId="77777777" w:rsidR="003A2207" w:rsidRPr="006D795B" w:rsidRDefault="003A2207" w:rsidP="003A2207">
            <w:pPr>
              <w:spacing w:before="120" w:after="120" w:line="240" w:lineRule="atLeast"/>
              <w:ind w:left="221"/>
              <w:jc w:val="both"/>
              <w:rPr>
                <w:rFonts w:ascii="Trebuchet MS" w:hAnsi="Trebuchet MS"/>
                <w:b/>
                <w:color w:val="404040" w:themeColor="text1" w:themeTint="BF"/>
                <w:sz w:val="20"/>
                <w:szCs w:val="20"/>
              </w:rPr>
            </w:pPr>
            <w:r w:rsidRPr="006D795B">
              <w:rPr>
                <w:rFonts w:ascii="Trebuchet MS" w:hAnsi="Trebuchet MS"/>
                <w:b/>
                <w:color w:val="404040" w:themeColor="text1" w:themeTint="BF"/>
                <w:sz w:val="20"/>
                <w:szCs w:val="20"/>
              </w:rPr>
              <w:t>Wenken</w:t>
            </w:r>
          </w:p>
          <w:p w14:paraId="4D65AC14" w14:textId="77777777" w:rsidR="003A2207" w:rsidRPr="006D795B" w:rsidRDefault="003A2207" w:rsidP="003A2207">
            <w:pPr>
              <w:spacing w:after="120" w:line="240" w:lineRule="atLeast"/>
              <w:ind w:left="221"/>
              <w:rPr>
                <w:rFonts w:ascii="Trebuchet MS" w:hAnsi="Trebuchet MS"/>
                <w:bCs/>
                <w:color w:val="404040" w:themeColor="text1" w:themeTint="BF"/>
                <w:sz w:val="20"/>
              </w:rPr>
            </w:pPr>
            <w:r w:rsidRPr="006D795B">
              <w:rPr>
                <w:rFonts w:ascii="Trebuchet MS" w:hAnsi="Trebuchet MS"/>
                <w:bCs/>
                <w:color w:val="404040" w:themeColor="text1" w:themeTint="BF"/>
                <w:sz w:val="20"/>
              </w:rPr>
              <w:t xml:space="preserve">Deze algemene doelstelling wordt geïntegreerd aangepakt bij de didactische uitbouw van de lessen natuurwetenschappen. </w:t>
            </w:r>
          </w:p>
          <w:p w14:paraId="50874957" w14:textId="77777777" w:rsidR="003A2207" w:rsidRPr="006D795B" w:rsidRDefault="003A2207" w:rsidP="003A2207">
            <w:pPr>
              <w:spacing w:after="120" w:line="240" w:lineRule="atLeast"/>
              <w:ind w:left="221"/>
              <w:rPr>
                <w:rFonts w:ascii="Trebuchet MS" w:hAnsi="Trebuchet MS"/>
                <w:bCs/>
                <w:color w:val="404040" w:themeColor="text1" w:themeTint="BF"/>
                <w:sz w:val="20"/>
              </w:rPr>
            </w:pPr>
            <w:r w:rsidRPr="006D795B">
              <w:rPr>
                <w:rFonts w:ascii="Trebuchet MS" w:hAnsi="Trebuchet MS"/>
                <w:bCs/>
                <w:color w:val="404040" w:themeColor="text1" w:themeTint="BF"/>
                <w:sz w:val="20"/>
              </w:rPr>
              <w:t>Een experiment start bij een (onderzoeks-)vraag waarop men eerst een hypothese (verwachting) formuleert. Het experiment bevestigt of verwerpt de hypothese. Nadien kan men via reflectie veralgemenen. Een demonstratie-experiment wordt niet louter als een illustratie van de theorie gezien.</w:t>
            </w:r>
          </w:p>
          <w:p w14:paraId="711572C8" w14:textId="77777777" w:rsidR="003A2207" w:rsidRPr="006D795B" w:rsidRDefault="003A2207" w:rsidP="003A2207">
            <w:pPr>
              <w:spacing w:before="120" w:after="120" w:line="240" w:lineRule="atLeast"/>
              <w:ind w:left="221"/>
              <w:rPr>
                <w:rFonts w:ascii="Trebuchet MS" w:hAnsi="Trebuchet MS"/>
                <w:bCs/>
                <w:color w:val="404040" w:themeColor="text1" w:themeTint="BF"/>
                <w:sz w:val="20"/>
                <w:szCs w:val="20"/>
              </w:rPr>
            </w:pPr>
            <w:r w:rsidRPr="006D795B">
              <w:rPr>
                <w:rFonts w:ascii="Trebuchet MS" w:hAnsi="Trebuchet MS"/>
                <w:b/>
                <w:bCs/>
                <w:color w:val="404040" w:themeColor="text1" w:themeTint="BF"/>
                <w:sz w:val="20"/>
                <w:szCs w:val="20"/>
              </w:rPr>
              <w:t>Link met de 1ste graad</w:t>
            </w:r>
          </w:p>
          <w:p w14:paraId="5EE15D3D" w14:textId="77777777" w:rsidR="003A2207" w:rsidRPr="006D795B" w:rsidRDefault="003A2207" w:rsidP="003A2207">
            <w:pPr>
              <w:spacing w:before="60" w:after="120" w:line="240" w:lineRule="atLeast"/>
              <w:ind w:left="221"/>
              <w:rPr>
                <w:rFonts w:ascii="Trebuchet MS" w:hAnsi="Trebuchet MS"/>
                <w:bCs/>
                <w:color w:val="404040" w:themeColor="text1" w:themeTint="BF"/>
                <w:sz w:val="20"/>
              </w:rPr>
            </w:pPr>
            <w:r w:rsidRPr="006D795B">
              <w:rPr>
                <w:rFonts w:ascii="Trebuchet MS" w:hAnsi="Trebuchet MS"/>
                <w:bCs/>
                <w:color w:val="404040" w:themeColor="text1" w:themeTint="BF"/>
                <w:sz w:val="20"/>
              </w:rPr>
              <w:t xml:space="preserve">Deze algemene doelstelling komt ook voor in het leerplan natuurwetenschappen van de 1ste graad. </w:t>
            </w:r>
          </w:p>
          <w:p w14:paraId="06C2CD4C" w14:textId="77777777" w:rsidR="003A2207" w:rsidRPr="006D795B" w:rsidRDefault="003A2207" w:rsidP="003A2207">
            <w:pPr>
              <w:spacing w:before="120" w:after="120" w:line="240" w:lineRule="atLeast"/>
              <w:ind w:left="221"/>
              <w:rPr>
                <w:rFonts w:ascii="Trebuchet MS" w:hAnsi="Trebuchet MS"/>
                <w:b/>
                <w:bCs/>
                <w:color w:val="404040" w:themeColor="text1" w:themeTint="BF"/>
                <w:sz w:val="20"/>
                <w:szCs w:val="20"/>
              </w:rPr>
            </w:pPr>
            <w:r w:rsidRPr="006D795B">
              <w:rPr>
                <w:rFonts w:ascii="Trebuchet MS" w:hAnsi="Trebuchet MS"/>
                <w:b/>
                <w:bCs/>
                <w:color w:val="404040" w:themeColor="text1" w:themeTint="BF"/>
                <w:sz w:val="20"/>
                <w:szCs w:val="20"/>
              </w:rPr>
              <w:t xml:space="preserve">Link met de tweede graad </w:t>
            </w:r>
          </w:p>
          <w:p w14:paraId="7A4A91CE" w14:textId="4CA0802E" w:rsidR="003A2207" w:rsidRPr="003A2207" w:rsidRDefault="003A2207" w:rsidP="003A2207">
            <w:pPr>
              <w:spacing w:before="60" w:after="120" w:line="240" w:lineRule="atLeast"/>
              <w:ind w:left="221"/>
              <w:rPr>
                <w:rFonts w:ascii="Trebuchet MS" w:hAnsi="Trebuchet MS"/>
                <w:color w:val="404040"/>
                <w:sz w:val="20"/>
              </w:rPr>
            </w:pPr>
            <w:r w:rsidRPr="006D795B">
              <w:rPr>
                <w:rFonts w:ascii="Trebuchet MS" w:hAnsi="Trebuchet MS"/>
                <w:bCs/>
                <w:color w:val="404040" w:themeColor="text1" w:themeTint="BF"/>
                <w:sz w:val="20"/>
              </w:rPr>
              <w:t xml:space="preserve">In de 2de graad wordt er op een systematische manier verder aan deze algemene doelstelling gewerkt en </w:t>
            </w:r>
            <w:r w:rsidRPr="006D795B">
              <w:rPr>
                <w:rFonts w:ascii="Trebuchet MS" w:hAnsi="Trebuchet MS"/>
                <w:color w:val="404040" w:themeColor="text1" w:themeTint="BF"/>
                <w:sz w:val="20"/>
              </w:rPr>
              <w:t xml:space="preserve">worden de </w:t>
            </w:r>
            <w:r w:rsidRPr="006D795B">
              <w:rPr>
                <w:rFonts w:ascii="Trebuchet MS" w:hAnsi="Trebuchet MS"/>
                <w:b/>
                <w:color w:val="404040" w:themeColor="text1" w:themeTint="BF"/>
                <w:sz w:val="20"/>
              </w:rPr>
              <w:t>bouwstenen</w:t>
            </w:r>
            <w:r w:rsidRPr="006D795B">
              <w:rPr>
                <w:rFonts w:ascii="Trebuchet MS" w:hAnsi="Trebuchet MS"/>
                <w:color w:val="404040" w:themeColor="text1" w:themeTint="BF"/>
                <w:sz w:val="20"/>
              </w:rPr>
              <w:t xml:space="preserve"> van natuurwetenschappen </w:t>
            </w:r>
            <w:r w:rsidR="002946A9" w:rsidRPr="006D795B">
              <w:rPr>
                <w:rFonts w:ascii="Trebuchet MS" w:hAnsi="Trebuchet MS"/>
                <w:color w:val="404040" w:themeColor="text1" w:themeTint="BF"/>
                <w:sz w:val="20"/>
              </w:rPr>
              <w:t>aangebracht.</w:t>
            </w:r>
            <w:r w:rsidR="002946A9" w:rsidRPr="006D795B">
              <w:rPr>
                <w:rFonts w:ascii="Trebuchet MS" w:hAnsi="Trebuchet MS"/>
                <w:bCs/>
                <w:color w:val="404040" w:themeColor="text1" w:themeTint="BF"/>
                <w:sz w:val="20"/>
              </w:rPr>
              <w:t xml:space="preserve"> </w:t>
            </w:r>
          </w:p>
        </w:tc>
      </w:tr>
    </w:tbl>
    <w:p w14:paraId="51ACD640" w14:textId="2B1C13C9" w:rsidR="003A2207" w:rsidRDefault="003A2207" w:rsidP="003A2207">
      <w:pPr>
        <w:spacing w:after="240" w:line="240" w:lineRule="atLeast"/>
        <w:rPr>
          <w:rFonts w:ascii="Trebuchet MS" w:hAnsi="Trebuchet MS"/>
          <w:b/>
          <w:color w:val="404040" w:themeColor="text1" w:themeTint="BF"/>
          <w:sz w:val="20"/>
          <w:szCs w:val="20"/>
        </w:rPr>
      </w:pPr>
      <w:r w:rsidRPr="003A2207">
        <w:rPr>
          <w:rFonts w:ascii="Trebuchet MS" w:hAnsi="Trebuchet MS"/>
          <w:noProof/>
          <w:color w:val="404040" w:themeColor="text1" w:themeTint="BF"/>
          <w:sz w:val="20"/>
          <w:lang w:eastAsia="nl-BE"/>
        </w:rPr>
        <mc:AlternateContent>
          <mc:Choice Requires="wps">
            <w:drawing>
              <wp:anchor distT="0" distB="0" distL="114300" distR="114300" simplePos="0" relativeHeight="251678208" behindDoc="0" locked="0" layoutInCell="1" allowOverlap="1" wp14:anchorId="7A146390" wp14:editId="7EE11114">
                <wp:simplePos x="0" y="0"/>
                <wp:positionH relativeFrom="column">
                  <wp:posOffset>3243238</wp:posOffset>
                </wp:positionH>
                <wp:positionV relativeFrom="paragraph">
                  <wp:posOffset>99109</wp:posOffset>
                </wp:positionV>
                <wp:extent cx="609600" cy="238125"/>
                <wp:effectExtent l="876300" t="0" r="19050" b="1819275"/>
                <wp:wrapNone/>
                <wp:docPr id="48" name="Bijschrift met afgeronde rechthoek 48"/>
                <wp:cNvGraphicFramePr/>
                <a:graphic xmlns:a="http://schemas.openxmlformats.org/drawingml/2006/main">
                  <a:graphicData uri="http://schemas.microsoft.com/office/word/2010/wordprocessingShape">
                    <wps:wsp>
                      <wps:cNvSpPr/>
                      <wps:spPr>
                        <a:xfrm>
                          <a:off x="0" y="0"/>
                          <a:ext cx="609600" cy="238125"/>
                        </a:xfrm>
                        <a:prstGeom prst="wedgeRoundRectCallout">
                          <a:avLst>
                            <a:gd name="adj1" fmla="val -190882"/>
                            <a:gd name="adj2" fmla="val 769252"/>
                            <a:gd name="adj3" fmla="val 16667"/>
                          </a:avLst>
                        </a:prstGeom>
                        <a:noFill/>
                        <a:ln w="6350" cap="flat" cmpd="sng" algn="ctr">
                          <a:solidFill>
                            <a:srgbClr val="4F81BD">
                              <a:shade val="50000"/>
                            </a:srgbClr>
                          </a:solidFill>
                          <a:prstDash val="solid"/>
                        </a:ln>
                        <a:effectLst/>
                      </wps:spPr>
                      <wps:txbx>
                        <w:txbxContent>
                          <w:p w14:paraId="762C1CCF" w14:textId="77777777" w:rsidR="00B26C49" w:rsidRPr="006D795B" w:rsidRDefault="00B26C49" w:rsidP="003A2207">
                            <w:pPr>
                              <w:jc w:val="center"/>
                              <w:rPr>
                                <w:color w:val="404040" w:themeColor="text1" w:themeTint="BF"/>
                                <w:sz w:val="16"/>
                                <w:szCs w:val="16"/>
                              </w:rPr>
                            </w:pPr>
                            <w:r w:rsidRPr="006D795B">
                              <w:rPr>
                                <w:color w:val="404040" w:themeColor="text1" w:themeTint="BF"/>
                                <w:sz w:val="16"/>
                                <w:szCs w:val="16"/>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6390" id="Bijschrift met afgeronde rechthoek 48" o:spid="_x0000_s1034" type="#_x0000_t62" style="position:absolute;margin-left:255.35pt;margin-top:7.8pt;width:48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" adj="-30431,176958" filled="f" strokecolor="#385d8a" strokeweight=".5pt">
                <v:textbox>
                  <w:txbxContent>
                    <w:p w14:paraId="762C1CCF" w14:textId="77777777" w:rsidR="00B26C49" w:rsidRPr="006D795B" w:rsidRDefault="00B26C49" w:rsidP="003A2207">
                      <w:pPr>
                        <w:jc w:val="center"/>
                        <w:rPr>
                          <w:color w:val="404040" w:themeColor="text1" w:themeTint="BF"/>
                          <w:sz w:val="16"/>
                          <w:szCs w:val="16"/>
                        </w:rPr>
                      </w:pPr>
                      <w:r w:rsidRPr="006D795B">
                        <w:rPr>
                          <w:color w:val="404040" w:themeColor="text1" w:themeTint="BF"/>
                          <w:sz w:val="16"/>
                          <w:szCs w:val="16"/>
                        </w:rPr>
                        <w:t xml:space="preserve">Wenken </w:t>
                      </w:r>
                    </w:p>
                  </w:txbxContent>
                </v:textbox>
              </v:shape>
            </w:pict>
          </mc:Fallback>
        </mc:AlternateContent>
      </w:r>
    </w:p>
    <w:p w14:paraId="6EA4233F" w14:textId="38EB0498" w:rsidR="003A2207" w:rsidRDefault="003A2207" w:rsidP="003A2207">
      <w:pPr>
        <w:spacing w:after="240" w:line="240" w:lineRule="atLeast"/>
        <w:rPr>
          <w:rFonts w:ascii="Trebuchet MS" w:hAnsi="Trebuchet MS"/>
          <w:b/>
          <w:color w:val="404040" w:themeColor="text1" w:themeTint="BF"/>
          <w:sz w:val="20"/>
          <w:szCs w:val="20"/>
        </w:rPr>
      </w:pPr>
    </w:p>
    <w:p w14:paraId="176CBDC0" w14:textId="2F1980EA" w:rsidR="003A2207" w:rsidRPr="003A2207" w:rsidRDefault="003A2207" w:rsidP="003A2207">
      <w:pPr>
        <w:tabs>
          <w:tab w:val="left" w:pos="3232"/>
          <w:tab w:val="center" w:pos="4507"/>
        </w:tabs>
        <w:spacing w:after="240" w:line="240" w:lineRule="atLeast"/>
        <w:rPr>
          <w:rFonts w:ascii="Trebuchet MS" w:hAnsi="Trebuchet MS"/>
          <w:color w:val="404040"/>
          <w:sz w:val="20"/>
          <w:szCs w:val="20"/>
        </w:rPr>
      </w:pPr>
      <w:r w:rsidRPr="003A2207">
        <w:rPr>
          <w:rFonts w:ascii="Trebuchet MS" w:hAnsi="Trebuchet MS"/>
          <w:color w:val="404040"/>
          <w:sz w:val="20"/>
          <w:szCs w:val="20"/>
        </w:rPr>
        <w:tab/>
      </w:r>
    </w:p>
    <w:p w14:paraId="6BE70DD3" w14:textId="77777777" w:rsidR="00EC6E62" w:rsidRPr="003C40FE" w:rsidRDefault="00EC6E62" w:rsidP="00EC6E62">
      <w:pPr>
        <w:pStyle w:val="LPKop3"/>
        <w:rPr>
          <w:rFonts w:ascii="Trebuchet MS" w:hAnsi="Trebuchet MS"/>
          <w:color w:val="404040" w:themeColor="text1" w:themeTint="BF"/>
        </w:rPr>
      </w:pPr>
      <w:r w:rsidRPr="003C40FE">
        <w:rPr>
          <w:rFonts w:ascii="Trebuchet MS" w:hAnsi="Trebuchet MS"/>
          <w:color w:val="404040" w:themeColor="text1" w:themeTint="BF"/>
        </w:rPr>
        <w:t>Doelstellingen</w:t>
      </w:r>
    </w:p>
    <w:p w14:paraId="1A0A37B7" w14:textId="77777777" w:rsidR="00EC6E62" w:rsidRPr="00576D4A" w:rsidRDefault="00EC6E62" w:rsidP="00EC6E62">
      <w:pPr>
        <w:spacing w:after="0" w:line="240" w:lineRule="auto"/>
        <w:jc w:val="both"/>
        <w:rPr>
          <w:rFonts w:ascii="Trebuchet MS" w:hAnsi="Trebuchet MS" w:cs="Arial"/>
          <w:color w:val="404040" w:themeColor="text1" w:themeTint="BF"/>
          <w:sz w:val="20"/>
          <w:szCs w:val="20"/>
        </w:rPr>
      </w:pPr>
      <w:r w:rsidRPr="00576D4A">
        <w:rPr>
          <w:rFonts w:ascii="Trebuchet MS" w:hAnsi="Trebuchet MS" w:cs="Arial"/>
          <w:color w:val="404040" w:themeColor="text1" w:themeTint="BF"/>
          <w:sz w:val="20"/>
          <w:szCs w:val="20"/>
        </w:rPr>
        <w:t xml:space="preserve">Het verwachte beheersingsniveau heet </w:t>
      </w:r>
      <w:r w:rsidRPr="00576D4A">
        <w:rPr>
          <w:rFonts w:ascii="Trebuchet MS" w:hAnsi="Trebuchet MS" w:cs="Arial"/>
          <w:b/>
          <w:bCs/>
          <w:color w:val="404040" w:themeColor="text1" w:themeTint="BF"/>
          <w:sz w:val="20"/>
          <w:szCs w:val="20"/>
        </w:rPr>
        <w:t>basis.</w:t>
      </w:r>
      <w:r w:rsidRPr="00576D4A">
        <w:rPr>
          <w:rFonts w:ascii="Trebuchet MS" w:hAnsi="Trebuchet MS" w:cs="Arial"/>
          <w:color w:val="404040" w:themeColor="text1" w:themeTint="BF"/>
          <w:sz w:val="20"/>
          <w:szCs w:val="20"/>
        </w:rPr>
        <w:t xml:space="preserve"> Dit is in principe </w:t>
      </w:r>
      <w:r w:rsidRPr="00576D4A">
        <w:rPr>
          <w:rFonts w:ascii="Trebuchet MS" w:hAnsi="Trebuchet MS" w:cs="Arial"/>
          <w:b/>
          <w:bCs/>
          <w:iCs/>
          <w:color w:val="404040" w:themeColor="text1" w:themeTint="BF"/>
          <w:sz w:val="20"/>
          <w:szCs w:val="20"/>
        </w:rPr>
        <w:t>het te realiseren niveau voor alle leerlingen van deze studierichtingen</w:t>
      </w:r>
      <w:r w:rsidRPr="00576D4A">
        <w:rPr>
          <w:rFonts w:ascii="Trebuchet MS" w:hAnsi="Trebuchet MS" w:cs="Arial"/>
          <w:bCs/>
          <w:iCs/>
          <w:color w:val="404040" w:themeColor="text1" w:themeTint="BF"/>
          <w:sz w:val="20"/>
          <w:szCs w:val="20"/>
        </w:rPr>
        <w:t>.</w:t>
      </w:r>
      <w:r w:rsidRPr="00576D4A">
        <w:rPr>
          <w:rFonts w:ascii="Trebuchet MS" w:hAnsi="Trebuchet MS" w:cs="Arial"/>
          <w:color w:val="404040" w:themeColor="text1" w:themeTint="BF"/>
          <w:sz w:val="20"/>
          <w:szCs w:val="20"/>
        </w:rPr>
        <w:t xml:space="preserve"> Hoofdzakelijk dit niveau is bepalend voor de evaluatie. De basisdoelstellingen worden in dit leerplan genummerd als B1, B2… Ook de algemene doelstellingen (AD1, AD2…) behoren tot de basis.</w:t>
      </w:r>
    </w:p>
    <w:p w14:paraId="150815DD" w14:textId="77777777" w:rsidR="00EC6E62" w:rsidRPr="00576D4A" w:rsidRDefault="00EC6E62" w:rsidP="00EC6E62">
      <w:pPr>
        <w:spacing w:after="0" w:line="240" w:lineRule="auto"/>
        <w:jc w:val="both"/>
        <w:rPr>
          <w:rFonts w:ascii="Trebuchet MS" w:eastAsia="Times New Roman" w:hAnsi="Trebuchet MS" w:cs="Times New Roman"/>
          <w:strike/>
          <w:color w:val="404040" w:themeColor="text1" w:themeTint="BF"/>
          <w:sz w:val="20"/>
          <w:szCs w:val="20"/>
          <w:highlight w:val="yellow"/>
          <w:lang w:val="nl-NL" w:eastAsia="nl-NL"/>
        </w:rPr>
      </w:pPr>
    </w:p>
    <w:p w14:paraId="723B8378" w14:textId="4D3C2CE2" w:rsidR="00EC6E62" w:rsidRPr="00576D4A" w:rsidRDefault="00EC6E62" w:rsidP="00EC6E62">
      <w:pPr>
        <w:spacing w:after="0" w:line="240" w:lineRule="auto"/>
        <w:jc w:val="both"/>
        <w:rPr>
          <w:rFonts w:ascii="Trebuchet MS" w:eastAsia="Times New Roman" w:hAnsi="Trebuchet MS" w:cs="Times New Roman"/>
          <w:color w:val="404040" w:themeColor="text1" w:themeTint="BF"/>
          <w:sz w:val="20"/>
          <w:szCs w:val="20"/>
          <w:lang w:val="nl-NL" w:eastAsia="nl-NL"/>
        </w:rPr>
      </w:pPr>
      <w:r w:rsidRPr="00576D4A">
        <w:rPr>
          <w:rFonts w:ascii="Trebuchet MS" w:eastAsia="Times New Roman" w:hAnsi="Trebuchet MS" w:cs="Times New Roman"/>
          <w:color w:val="404040" w:themeColor="text1" w:themeTint="BF"/>
          <w:sz w:val="20"/>
          <w:szCs w:val="20"/>
          <w:lang w:eastAsia="nl-NL"/>
        </w:rPr>
        <w:t xml:space="preserve">Bij sommige basisdoelstellingen kan de leerkracht uitbreidend gaan werken. </w:t>
      </w:r>
      <w:r w:rsidRPr="00576D4A">
        <w:rPr>
          <w:rFonts w:ascii="Trebuchet MS" w:eastAsia="Times New Roman" w:hAnsi="Trebuchet MS" w:cs="Arial"/>
          <w:color w:val="404040" w:themeColor="text1" w:themeTint="BF"/>
          <w:sz w:val="20"/>
          <w:szCs w:val="20"/>
          <w:lang w:val="nl-NL" w:eastAsia="nl-NL"/>
        </w:rPr>
        <w:t xml:space="preserve">Deze uitbreidende doelstellingen worden in dit leerplan genummerd </w:t>
      </w:r>
      <w:r w:rsidRPr="00B26C49">
        <w:rPr>
          <w:rFonts w:ascii="Trebuchet MS" w:eastAsia="Times New Roman" w:hAnsi="Trebuchet MS" w:cs="Arial"/>
          <w:color w:val="404040" w:themeColor="text1" w:themeTint="BF"/>
          <w:sz w:val="20"/>
          <w:szCs w:val="20"/>
          <w:lang w:val="nl-NL" w:eastAsia="nl-NL"/>
        </w:rPr>
        <w:t xml:space="preserve">als </w:t>
      </w:r>
      <w:r w:rsidR="003976BB" w:rsidRPr="00B26C49">
        <w:rPr>
          <w:rFonts w:ascii="Trebuchet MS" w:hAnsi="Trebuchet MS" w:cs="Arial"/>
          <w:color w:val="404040" w:themeColor="text1" w:themeTint="BF"/>
          <w:sz w:val="20"/>
          <w:szCs w:val="20"/>
        </w:rPr>
        <w:t>U12, U</w:t>
      </w:r>
      <w:r w:rsidR="00712A86" w:rsidRPr="00B26C49">
        <w:rPr>
          <w:rFonts w:ascii="Trebuchet MS" w:hAnsi="Trebuchet MS" w:cs="Arial"/>
          <w:color w:val="404040" w:themeColor="text1" w:themeTint="BF"/>
          <w:sz w:val="20"/>
          <w:szCs w:val="20"/>
        </w:rPr>
        <w:t>24</w:t>
      </w:r>
      <w:r w:rsidRPr="00B26C49">
        <w:rPr>
          <w:rFonts w:ascii="Trebuchet MS" w:eastAsia="Times New Roman" w:hAnsi="Trebuchet MS" w:cs="Arial"/>
          <w:color w:val="404040" w:themeColor="text1" w:themeTint="BF"/>
          <w:sz w:val="20"/>
          <w:szCs w:val="20"/>
          <w:lang w:val="nl-NL" w:eastAsia="nl-NL"/>
        </w:rPr>
        <w:t>… Het</w:t>
      </w:r>
      <w:r w:rsidRPr="00576D4A">
        <w:rPr>
          <w:rFonts w:ascii="Trebuchet MS" w:eastAsia="Times New Roman" w:hAnsi="Trebuchet MS" w:cs="Arial"/>
          <w:color w:val="404040" w:themeColor="text1" w:themeTint="BF"/>
          <w:sz w:val="20"/>
          <w:szCs w:val="20"/>
          <w:lang w:val="nl-NL" w:eastAsia="nl-NL"/>
        </w:rPr>
        <w:t xml:space="preserve"> cijfer, volgend op de “U”, geeft aan bij welke basisdoelstelling de uitbreidende doelstelling hoort. Een uitbreidende doelst</w:t>
      </w:r>
      <w:r w:rsidRPr="00576D4A">
        <w:rPr>
          <w:rFonts w:ascii="Trebuchet MS" w:eastAsia="Times New Roman" w:hAnsi="Trebuchet MS" w:cs="Times New Roman"/>
          <w:color w:val="404040" w:themeColor="text1" w:themeTint="BF"/>
          <w:sz w:val="20"/>
          <w:szCs w:val="20"/>
          <w:lang w:val="nl-NL" w:eastAsia="nl-NL"/>
        </w:rPr>
        <w:t xml:space="preserve">elling beoogt een extra leerinhoud bij de basisdoelstelling. Men dient dit dan ook als dusdanig mee te nemen in de evaluatie. </w:t>
      </w:r>
    </w:p>
    <w:p w14:paraId="702F77AB" w14:textId="77777777" w:rsidR="00EC6E62" w:rsidRPr="00576D4A" w:rsidRDefault="00EC6E62" w:rsidP="00EC6E62">
      <w:pPr>
        <w:spacing w:after="0" w:line="240" w:lineRule="auto"/>
        <w:jc w:val="both"/>
        <w:rPr>
          <w:rFonts w:ascii="Trebuchet MS" w:eastAsia="Times New Roman" w:hAnsi="Trebuchet MS" w:cs="Times New Roman"/>
          <w:color w:val="404040" w:themeColor="text1" w:themeTint="BF"/>
          <w:sz w:val="20"/>
          <w:szCs w:val="20"/>
          <w:lang w:val="nl-NL" w:eastAsia="nl-NL"/>
        </w:rPr>
      </w:pPr>
    </w:p>
    <w:p w14:paraId="680EDCAC" w14:textId="77777777" w:rsidR="00EC6E62" w:rsidRPr="00576D4A" w:rsidRDefault="00EC6E62" w:rsidP="00EC6E62">
      <w:pPr>
        <w:spacing w:after="240" w:line="240" w:lineRule="atLeast"/>
        <w:jc w:val="both"/>
        <w:rPr>
          <w:rFonts w:ascii="Trebuchet MS" w:hAnsi="Trebuchet MS"/>
          <w:color w:val="404040" w:themeColor="text1" w:themeTint="BF"/>
          <w:sz w:val="20"/>
          <w:szCs w:val="20"/>
        </w:rPr>
      </w:pPr>
      <w:r w:rsidRPr="00576D4A">
        <w:rPr>
          <w:rFonts w:ascii="Trebuchet MS" w:hAnsi="Trebuchet MS"/>
          <w:color w:val="404040" w:themeColor="text1" w:themeTint="BF"/>
          <w:sz w:val="20"/>
          <w:szCs w:val="20"/>
        </w:rPr>
        <w:t>In elke doelstelling is de leerstrategie en het beheersingsniveau (werkwoord)“</w:t>
      </w:r>
      <w:r w:rsidRPr="00576D4A">
        <w:rPr>
          <w:rFonts w:ascii="Trebuchet MS" w:hAnsi="Trebuchet MS"/>
          <w:b/>
          <w:color w:val="404040" w:themeColor="text1" w:themeTint="BF"/>
          <w:sz w:val="20"/>
          <w:szCs w:val="20"/>
        </w:rPr>
        <w:t>vetjes</w:t>
      </w:r>
      <w:r w:rsidRPr="00576D4A">
        <w:rPr>
          <w:rFonts w:ascii="Trebuchet MS" w:hAnsi="Trebuchet MS"/>
          <w:color w:val="404040" w:themeColor="text1" w:themeTint="BF"/>
          <w:sz w:val="20"/>
          <w:szCs w:val="20"/>
        </w:rPr>
        <w:t xml:space="preserve">” aangeduid. De operationele formulering maakt een verbinding tussen het leerproduct (inhoudelijk) en het leerproces (leerstrategie). Het ontwikkelen van leerstrategieën, van algemene en specifieke attitudes en de groei naar </w:t>
      </w:r>
      <w:r w:rsidRPr="00576D4A">
        <w:rPr>
          <w:rFonts w:ascii="Trebuchet MS" w:hAnsi="Trebuchet MS"/>
          <w:b/>
          <w:bCs/>
          <w:i/>
          <w:iCs/>
          <w:color w:val="404040" w:themeColor="text1" w:themeTint="BF"/>
          <w:sz w:val="20"/>
          <w:szCs w:val="20"/>
        </w:rPr>
        <w:t>actief leren</w:t>
      </w:r>
      <w:r w:rsidRPr="00576D4A">
        <w:rPr>
          <w:rFonts w:ascii="Trebuchet MS" w:hAnsi="Trebuchet MS"/>
          <w:color w:val="404040" w:themeColor="text1" w:themeTint="BF"/>
          <w:sz w:val="20"/>
          <w:szCs w:val="20"/>
        </w:rPr>
        <w:t xml:space="preserve"> krijgen een centrale plaats in het leerproces.</w:t>
      </w:r>
    </w:p>
    <w:p w14:paraId="1D348E93" w14:textId="77777777" w:rsidR="00EC6E62" w:rsidRPr="00576D4A" w:rsidRDefault="00EC6E62" w:rsidP="00EC6E62">
      <w:pPr>
        <w:spacing w:after="120" w:line="240" w:lineRule="atLeast"/>
        <w:jc w:val="both"/>
        <w:rPr>
          <w:rFonts w:ascii="Trebuchet MS" w:hAnsi="Trebuchet MS"/>
          <w:color w:val="404040" w:themeColor="text1" w:themeTint="BF"/>
          <w:sz w:val="20"/>
          <w:szCs w:val="20"/>
        </w:rPr>
      </w:pPr>
      <w:r w:rsidRPr="00576D4A">
        <w:rPr>
          <w:rFonts w:ascii="Trebuchet MS" w:hAnsi="Trebuchet MS"/>
          <w:color w:val="404040" w:themeColor="text1" w:themeTint="BF"/>
          <w:sz w:val="20"/>
          <w:szCs w:val="20"/>
        </w:rPr>
        <w:lastRenderedPageBreak/>
        <w:t>Voorbeelden van strategieën die in de leerplandoelstellingen van dit leerplan voorkomen zijn:</w:t>
      </w:r>
    </w:p>
    <w:p w14:paraId="044E59F3" w14:textId="77777777" w:rsidR="00EC6E62" w:rsidRPr="00576D4A" w:rsidRDefault="00EC6E62" w:rsidP="00A27796">
      <w:pPr>
        <w:numPr>
          <w:ilvl w:val="0"/>
          <w:numId w:val="38"/>
        </w:numPr>
        <w:spacing w:after="120" w:line="240" w:lineRule="atLeast"/>
        <w:contextualSpacing/>
        <w:jc w:val="both"/>
        <w:rPr>
          <w:rFonts w:ascii="Trebuchet MS" w:eastAsia="Times New Roman" w:hAnsi="Trebuchet MS"/>
          <w:color w:val="404040" w:themeColor="text1" w:themeTint="BF"/>
          <w:sz w:val="20"/>
          <w:szCs w:val="24"/>
          <w:lang w:val="nl-NL" w:eastAsia="nl-NL"/>
        </w:rPr>
      </w:pPr>
      <w:r w:rsidRPr="00576D4A">
        <w:rPr>
          <w:rFonts w:ascii="Trebuchet MS" w:eastAsia="Times New Roman" w:hAnsi="Trebuchet MS"/>
          <w:b/>
          <w:color w:val="404040" w:themeColor="text1" w:themeTint="BF"/>
          <w:sz w:val="20"/>
          <w:szCs w:val="24"/>
          <w:lang w:val="nl-NL" w:eastAsia="nl-NL"/>
        </w:rPr>
        <w:t>Aan de hand van afbeeldingen</w:t>
      </w:r>
      <w:r w:rsidRPr="00576D4A">
        <w:rPr>
          <w:rFonts w:ascii="Trebuchet MS" w:eastAsia="Times New Roman" w:hAnsi="Trebuchet MS"/>
          <w:color w:val="404040" w:themeColor="text1" w:themeTint="BF"/>
          <w:sz w:val="20"/>
          <w:szCs w:val="24"/>
          <w:lang w:val="nl-NL" w:eastAsia="nl-NL"/>
        </w:rPr>
        <w:t xml:space="preserve"> en schema’s… </w:t>
      </w:r>
      <w:r w:rsidRPr="00576D4A">
        <w:rPr>
          <w:rFonts w:ascii="Trebuchet MS" w:eastAsia="Times New Roman" w:hAnsi="Trebuchet MS"/>
          <w:b/>
          <w:color w:val="404040" w:themeColor="text1" w:themeTint="BF"/>
          <w:sz w:val="20"/>
          <w:szCs w:val="24"/>
          <w:lang w:val="nl-NL" w:eastAsia="nl-NL"/>
        </w:rPr>
        <w:t>herkennen</w:t>
      </w:r>
      <w:r w:rsidRPr="00576D4A">
        <w:rPr>
          <w:rFonts w:ascii="Trebuchet MS" w:eastAsia="Times New Roman" w:hAnsi="Trebuchet MS"/>
          <w:color w:val="404040" w:themeColor="text1" w:themeTint="BF"/>
          <w:sz w:val="20"/>
          <w:szCs w:val="24"/>
          <w:lang w:val="nl-NL" w:eastAsia="nl-NL"/>
        </w:rPr>
        <w:t xml:space="preserve"> en </w:t>
      </w:r>
      <w:r w:rsidRPr="00576D4A">
        <w:rPr>
          <w:rFonts w:ascii="Trebuchet MS" w:eastAsia="Times New Roman" w:hAnsi="Trebuchet MS"/>
          <w:b/>
          <w:color w:val="404040" w:themeColor="text1" w:themeTint="BF"/>
          <w:sz w:val="20"/>
          <w:szCs w:val="24"/>
          <w:lang w:val="nl-NL" w:eastAsia="nl-NL"/>
        </w:rPr>
        <w:t>benoemen</w:t>
      </w:r>
      <w:r w:rsidRPr="00576D4A">
        <w:rPr>
          <w:rFonts w:ascii="Trebuchet MS" w:eastAsia="Times New Roman" w:hAnsi="Trebuchet MS"/>
          <w:color w:val="404040" w:themeColor="text1" w:themeTint="BF"/>
          <w:sz w:val="20"/>
          <w:szCs w:val="24"/>
          <w:lang w:val="nl-NL" w:eastAsia="nl-NL"/>
        </w:rPr>
        <w:t xml:space="preserve"> </w:t>
      </w:r>
    </w:p>
    <w:p w14:paraId="4CDD69C3" w14:textId="77777777" w:rsidR="00EC6E62" w:rsidRPr="00576D4A" w:rsidRDefault="00EC6E62" w:rsidP="00A27796">
      <w:pPr>
        <w:numPr>
          <w:ilvl w:val="0"/>
          <w:numId w:val="38"/>
        </w:numPr>
        <w:spacing w:after="120" w:line="240" w:lineRule="atLeast"/>
        <w:contextualSpacing/>
        <w:jc w:val="both"/>
        <w:rPr>
          <w:rFonts w:ascii="Trebuchet MS" w:eastAsia="Times New Roman" w:hAnsi="Trebuchet MS"/>
          <w:color w:val="404040" w:themeColor="text1" w:themeTint="BF"/>
          <w:sz w:val="20"/>
          <w:szCs w:val="24"/>
          <w:lang w:val="nl-NL" w:eastAsia="nl-NL"/>
        </w:rPr>
      </w:pPr>
      <w:r w:rsidRPr="00576D4A">
        <w:rPr>
          <w:rFonts w:ascii="Trebuchet MS" w:eastAsia="Times New Roman" w:hAnsi="Trebuchet MS"/>
          <w:color w:val="404040" w:themeColor="text1" w:themeTint="BF"/>
          <w:sz w:val="20"/>
          <w:szCs w:val="24"/>
          <w:lang w:val="nl-NL" w:eastAsia="nl-NL"/>
        </w:rPr>
        <w:t xml:space="preserve">…functie </w:t>
      </w:r>
      <w:r w:rsidRPr="00576D4A">
        <w:rPr>
          <w:rFonts w:ascii="Trebuchet MS" w:eastAsia="Times New Roman" w:hAnsi="Trebuchet MS"/>
          <w:b/>
          <w:color w:val="404040" w:themeColor="text1" w:themeTint="BF"/>
          <w:sz w:val="20"/>
          <w:szCs w:val="24"/>
          <w:lang w:val="nl-NL" w:eastAsia="nl-NL"/>
        </w:rPr>
        <w:t>toelichten</w:t>
      </w:r>
    </w:p>
    <w:p w14:paraId="652F374D" w14:textId="77777777" w:rsidR="00EC6E62" w:rsidRPr="00576D4A" w:rsidRDefault="00EC6E62" w:rsidP="00A27796">
      <w:pPr>
        <w:numPr>
          <w:ilvl w:val="0"/>
          <w:numId w:val="38"/>
        </w:numPr>
        <w:spacing w:after="120" w:line="240" w:lineRule="atLeast"/>
        <w:contextualSpacing/>
        <w:jc w:val="both"/>
        <w:rPr>
          <w:rFonts w:ascii="Trebuchet MS" w:eastAsia="Times New Roman" w:hAnsi="Trebuchet MS"/>
          <w:color w:val="404040" w:themeColor="text1" w:themeTint="BF"/>
          <w:sz w:val="20"/>
          <w:szCs w:val="24"/>
          <w:lang w:val="nl-NL" w:eastAsia="nl-NL"/>
        </w:rPr>
      </w:pPr>
      <w:r w:rsidRPr="00576D4A">
        <w:rPr>
          <w:rFonts w:ascii="Trebuchet MS" w:eastAsia="Times New Roman" w:hAnsi="Trebuchet MS"/>
          <w:color w:val="404040" w:themeColor="text1" w:themeTint="BF"/>
          <w:sz w:val="20"/>
          <w:szCs w:val="24"/>
          <w:lang w:val="nl-NL" w:eastAsia="nl-NL"/>
        </w:rPr>
        <w:t>…duiden…</w:t>
      </w:r>
    </w:p>
    <w:p w14:paraId="5F698087" w14:textId="77777777" w:rsidR="00EC6E62" w:rsidRPr="00576D4A" w:rsidRDefault="00EC6E62" w:rsidP="00A27796">
      <w:pPr>
        <w:numPr>
          <w:ilvl w:val="0"/>
          <w:numId w:val="38"/>
        </w:numPr>
        <w:spacing w:after="120" w:line="240" w:lineRule="atLeast"/>
        <w:contextualSpacing/>
        <w:jc w:val="both"/>
        <w:rPr>
          <w:rFonts w:ascii="Trebuchet MS" w:eastAsia="Times New Roman" w:hAnsi="Trebuchet MS" w:cs="Arial"/>
          <w:b/>
          <w:color w:val="404040" w:themeColor="text1" w:themeTint="BF"/>
          <w:sz w:val="20"/>
          <w:szCs w:val="24"/>
          <w:lang w:val="nl-NL" w:eastAsia="nl-BE"/>
        </w:rPr>
      </w:pPr>
      <w:r w:rsidRPr="00576D4A">
        <w:rPr>
          <w:rFonts w:ascii="Trebuchet MS" w:eastAsia="Times New Roman" w:hAnsi="Trebuchet MS" w:cs="Arial"/>
          <w:b/>
          <w:color w:val="404040" w:themeColor="text1" w:themeTint="BF"/>
          <w:sz w:val="20"/>
          <w:szCs w:val="24"/>
          <w:lang w:val="nl-NL" w:eastAsia="nl-BE"/>
        </w:rPr>
        <w:t>…verduidelijken door het verband te leggen</w:t>
      </w:r>
    </w:p>
    <w:p w14:paraId="6D74A909" w14:textId="77777777" w:rsidR="00EC6E62" w:rsidRPr="00576D4A" w:rsidRDefault="00EC6E62" w:rsidP="00A27796">
      <w:pPr>
        <w:numPr>
          <w:ilvl w:val="0"/>
          <w:numId w:val="38"/>
        </w:numPr>
        <w:spacing w:after="120" w:line="240" w:lineRule="atLeast"/>
        <w:contextualSpacing/>
        <w:jc w:val="both"/>
        <w:rPr>
          <w:rFonts w:ascii="Trebuchet MS" w:eastAsia="Times New Roman" w:hAnsi="Trebuchet MS" w:cs="Arial"/>
          <w:b/>
          <w:color w:val="404040" w:themeColor="text1" w:themeTint="BF"/>
          <w:sz w:val="20"/>
          <w:szCs w:val="24"/>
          <w:lang w:val="nl-NL" w:eastAsia="nl-BE"/>
        </w:rPr>
      </w:pPr>
      <w:r w:rsidRPr="00576D4A">
        <w:rPr>
          <w:rFonts w:ascii="Trebuchet MS" w:eastAsia="Times New Roman" w:hAnsi="Trebuchet MS" w:cs="Arial"/>
          <w:b/>
          <w:color w:val="404040" w:themeColor="text1" w:themeTint="BF"/>
          <w:sz w:val="20"/>
          <w:szCs w:val="24"/>
          <w:lang w:val="nl-NL" w:eastAsia="nl-BE"/>
        </w:rPr>
        <w:t>…beschrijven…</w:t>
      </w:r>
    </w:p>
    <w:p w14:paraId="36E390FC" w14:textId="5C666BFA" w:rsidR="00EC6E62" w:rsidRPr="00576D4A" w:rsidRDefault="00EC6E62" w:rsidP="00EC6E62">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76D4A">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r w:rsidRPr="00576D4A">
        <w:rPr>
          <w:rFonts w:ascii="Trebuchet MS" w:hAnsi="Trebuchet MS"/>
          <w:noProof/>
          <w:color w:val="404040" w:themeColor="text1" w:themeTint="BF"/>
          <w:sz w:val="20"/>
          <w:szCs w:val="20"/>
          <w:lang w:eastAsia="nl-BE"/>
        </w:rPr>
        <mc:AlternateContent>
          <mc:Choice Requires="wps">
            <w:drawing>
              <wp:anchor distT="0" distB="0" distL="114300" distR="114300" simplePos="0" relativeHeight="251674112" behindDoc="0" locked="0" layoutInCell="1" allowOverlap="1" wp14:anchorId="3BF33071" wp14:editId="7B963AFC">
                <wp:simplePos x="0" y="0"/>
                <wp:positionH relativeFrom="margin">
                  <wp:posOffset>4710148</wp:posOffset>
                </wp:positionH>
                <wp:positionV relativeFrom="paragraph">
                  <wp:posOffset>271921</wp:posOffset>
                </wp:positionV>
                <wp:extent cx="1504950" cy="546735"/>
                <wp:effectExtent l="0" t="0" r="19050" b="615315"/>
                <wp:wrapNone/>
                <wp:docPr id="54" name="Bijschrift met afgeronde rechthoek 54"/>
                <wp:cNvGraphicFramePr/>
                <a:graphic xmlns:a="http://schemas.openxmlformats.org/drawingml/2006/main">
                  <a:graphicData uri="http://schemas.microsoft.com/office/word/2010/wordprocessingShape">
                    <wps:wsp>
                      <wps:cNvSpPr/>
                      <wps:spPr>
                        <a:xfrm>
                          <a:off x="0" y="0"/>
                          <a:ext cx="1504950" cy="546735"/>
                        </a:xfrm>
                        <a:prstGeom prst="wedgeRoundRectCallout">
                          <a:avLst>
                            <a:gd name="adj1" fmla="val 24304"/>
                            <a:gd name="adj2" fmla="val 154528"/>
                            <a:gd name="adj3" fmla="val 16667"/>
                          </a:avLst>
                        </a:prstGeom>
                        <a:noFill/>
                        <a:ln w="6350" cap="flat" cmpd="sng" algn="ctr">
                          <a:solidFill>
                            <a:srgbClr val="4F81BD">
                              <a:shade val="50000"/>
                            </a:srgbClr>
                          </a:solidFill>
                          <a:prstDash val="solid"/>
                        </a:ln>
                        <a:effectLst/>
                      </wps:spPr>
                      <wps:txbx>
                        <w:txbxContent>
                          <w:p w14:paraId="56A53A58" w14:textId="77777777" w:rsidR="00B26C49" w:rsidRPr="002A5011" w:rsidRDefault="00B26C49" w:rsidP="00EC6E62">
                            <w:pPr>
                              <w:jc w:val="center"/>
                              <w:rPr>
                                <w:color w:val="000000" w:themeColor="text1"/>
                                <w:sz w:val="16"/>
                                <w:szCs w:val="16"/>
                              </w:rPr>
                            </w:pPr>
                            <w:r>
                              <w:rPr>
                                <w:color w:val="000000" w:themeColor="text1"/>
                                <w:sz w:val="16"/>
                                <w:szCs w:val="16"/>
                              </w:rPr>
                              <w:t>Verwijzing naar eindterm  en/of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3071" id="Bijschrift met afgeronde rechthoek 54" o:spid="_x0000_s1035" type="#_x0000_t62" style="position:absolute;left:0;text-align:left;margin-left:370.9pt;margin-top:21.4pt;width:118.5pt;height:43.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" adj="16050,44178" filled="f" strokecolor="#385d8a" strokeweight=".5pt">
                <v:textbox>
                  <w:txbxContent>
                    <w:p w14:paraId="56A53A58" w14:textId="77777777" w:rsidR="00B26C49" w:rsidRPr="002A5011" w:rsidRDefault="00B26C49" w:rsidP="00EC6E62">
                      <w:pPr>
                        <w:jc w:val="center"/>
                        <w:rPr>
                          <w:color w:val="000000" w:themeColor="text1"/>
                          <w:sz w:val="16"/>
                          <w:szCs w:val="16"/>
                        </w:rPr>
                      </w:pPr>
                      <w:r>
                        <w:rPr>
                          <w:color w:val="000000" w:themeColor="text1"/>
                          <w:sz w:val="16"/>
                          <w:szCs w:val="16"/>
                        </w:rPr>
                        <w:t>Verwijzing naar eindterm  en/of algemene doelstelling</w:t>
                      </w:r>
                    </w:p>
                  </w:txbxContent>
                </v:textbox>
                <w10:wrap anchorx="margin"/>
              </v:shape>
            </w:pict>
          </mc:Fallback>
        </mc:AlternateContent>
      </w:r>
      <w:r w:rsidRPr="00576D4A">
        <w:rPr>
          <w:rFonts w:ascii="Trebuchet MS" w:hAnsi="Trebuchet MS"/>
          <w:noProof/>
          <w:color w:val="404040" w:themeColor="text1" w:themeTint="BF"/>
          <w:sz w:val="20"/>
          <w:szCs w:val="20"/>
          <w:lang w:eastAsia="nl-BE"/>
        </w:rPr>
        <mc:AlternateContent>
          <mc:Choice Requires="wps">
            <w:drawing>
              <wp:anchor distT="0" distB="0" distL="114300" distR="114300" simplePos="0" relativeHeight="251671040" behindDoc="0" locked="0" layoutInCell="1" allowOverlap="1" wp14:anchorId="4D61D0E1" wp14:editId="3C9720FA">
                <wp:simplePos x="0" y="0"/>
                <wp:positionH relativeFrom="margin">
                  <wp:posOffset>59126</wp:posOffset>
                </wp:positionH>
                <wp:positionV relativeFrom="paragraph">
                  <wp:posOffset>373521</wp:posOffset>
                </wp:positionV>
                <wp:extent cx="1049655" cy="448310"/>
                <wp:effectExtent l="0" t="0" r="17145" b="485140"/>
                <wp:wrapNone/>
                <wp:docPr id="51" name="Bijschrift met afgeronde rechthoek 51"/>
                <wp:cNvGraphicFramePr/>
                <a:graphic xmlns:a="http://schemas.openxmlformats.org/drawingml/2006/main">
                  <a:graphicData uri="http://schemas.microsoft.com/office/word/2010/wordprocessingShape">
                    <wps:wsp>
                      <wps:cNvSpPr/>
                      <wps:spPr>
                        <a:xfrm>
                          <a:off x="0" y="0"/>
                          <a:ext cx="1049655" cy="448310"/>
                        </a:xfrm>
                        <a:prstGeom prst="wedgeRoundRectCallout">
                          <a:avLst>
                            <a:gd name="adj1" fmla="val -42690"/>
                            <a:gd name="adj2" fmla="val 146847"/>
                            <a:gd name="adj3" fmla="val 16667"/>
                          </a:avLst>
                        </a:prstGeom>
                        <a:noFill/>
                        <a:ln w="6350" cap="flat" cmpd="sng" algn="ctr">
                          <a:solidFill>
                            <a:srgbClr val="4F81BD">
                              <a:shade val="50000"/>
                            </a:srgbClr>
                          </a:solidFill>
                          <a:prstDash val="solid"/>
                        </a:ln>
                        <a:effectLst/>
                      </wps:spPr>
                      <wps:txbx>
                        <w:txbxContent>
                          <w:p w14:paraId="1AABE410" w14:textId="77777777" w:rsidR="00B26C49" w:rsidRDefault="00B26C49" w:rsidP="00EC6E62">
                            <w:pPr>
                              <w:spacing w:after="0" w:line="240" w:lineRule="auto"/>
                              <w:jc w:val="center"/>
                              <w:rPr>
                                <w:color w:val="000000" w:themeColor="text1"/>
                                <w:sz w:val="16"/>
                                <w:szCs w:val="16"/>
                              </w:rPr>
                            </w:pPr>
                            <w:r w:rsidRPr="002A5011">
                              <w:rPr>
                                <w:color w:val="000000" w:themeColor="text1"/>
                                <w:sz w:val="16"/>
                                <w:szCs w:val="16"/>
                              </w:rPr>
                              <w:t>Nummer</w:t>
                            </w:r>
                            <w:r>
                              <w:rPr>
                                <w:color w:val="000000" w:themeColor="text1"/>
                                <w:sz w:val="16"/>
                                <w:szCs w:val="16"/>
                              </w:rPr>
                              <w:t xml:space="preserve"> </w:t>
                            </w:r>
                          </w:p>
                          <w:p w14:paraId="4F58FFDF" w14:textId="77777777" w:rsidR="00B26C49" w:rsidRPr="002A5011" w:rsidRDefault="00B26C49" w:rsidP="00EC6E62">
                            <w:pPr>
                              <w:spacing w:after="0" w:line="240" w:lineRule="auto"/>
                              <w:jc w:val="center"/>
                              <w:rPr>
                                <w:color w:val="000000" w:themeColor="text1"/>
                                <w:sz w:val="16"/>
                                <w:szCs w:val="16"/>
                              </w:rPr>
                            </w:pPr>
                            <w:r>
                              <w:rPr>
                                <w:color w:val="000000" w:themeColor="text1"/>
                                <w:sz w:val="16"/>
                                <w:szCs w:val="16"/>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D0E1" id="Bijschrift met afgeronde rechthoek 51" o:spid="_x0000_s1036" type="#_x0000_t62" style="position:absolute;left:0;text-align:left;margin-left:4.65pt;margin-top:29.4pt;width:82.65pt;height:35.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" adj="1579,42519" filled="f" strokecolor="#385d8a" strokeweight=".5pt">
                <v:textbox>
                  <w:txbxContent>
                    <w:p w14:paraId="1AABE410" w14:textId="77777777" w:rsidR="00B26C49" w:rsidRDefault="00B26C49" w:rsidP="00EC6E62">
                      <w:pPr>
                        <w:spacing w:after="0" w:line="240" w:lineRule="auto"/>
                        <w:jc w:val="center"/>
                        <w:rPr>
                          <w:color w:val="000000" w:themeColor="text1"/>
                          <w:sz w:val="16"/>
                          <w:szCs w:val="16"/>
                        </w:rPr>
                      </w:pPr>
                      <w:r w:rsidRPr="002A5011">
                        <w:rPr>
                          <w:color w:val="000000" w:themeColor="text1"/>
                          <w:sz w:val="16"/>
                          <w:szCs w:val="16"/>
                        </w:rPr>
                        <w:t>Nummer</w:t>
                      </w:r>
                      <w:r>
                        <w:rPr>
                          <w:color w:val="000000" w:themeColor="text1"/>
                          <w:sz w:val="16"/>
                          <w:szCs w:val="16"/>
                        </w:rPr>
                        <w:t xml:space="preserve"> </w:t>
                      </w:r>
                    </w:p>
                    <w:p w14:paraId="4F58FFDF" w14:textId="77777777" w:rsidR="00B26C49" w:rsidRPr="002A5011" w:rsidRDefault="00B26C49" w:rsidP="00EC6E62">
                      <w:pPr>
                        <w:spacing w:after="0" w:line="240" w:lineRule="auto"/>
                        <w:jc w:val="center"/>
                        <w:rPr>
                          <w:color w:val="000000" w:themeColor="text1"/>
                          <w:sz w:val="16"/>
                          <w:szCs w:val="16"/>
                        </w:rPr>
                      </w:pPr>
                      <w:r>
                        <w:rPr>
                          <w:color w:val="000000" w:themeColor="text1"/>
                          <w:sz w:val="16"/>
                          <w:szCs w:val="16"/>
                        </w:rPr>
                        <w:t>basisdoelstelling</w:t>
                      </w:r>
                    </w:p>
                  </w:txbxContent>
                </v:textbox>
                <w10:wrap anchorx="margin"/>
              </v:shape>
            </w:pict>
          </mc:Fallback>
        </mc:AlternateContent>
      </w:r>
    </w:p>
    <w:p w14:paraId="533DDA6E" w14:textId="77777777" w:rsidR="00EC6E62" w:rsidRPr="00576D4A" w:rsidRDefault="00EC6E62" w:rsidP="00EC6E62">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76D4A">
        <w:rPr>
          <w:rFonts w:ascii="Trebuchet MS" w:hAnsi="Trebuchet MS"/>
          <w:noProof/>
          <w:color w:val="404040" w:themeColor="text1" w:themeTint="BF"/>
          <w:sz w:val="20"/>
          <w:szCs w:val="20"/>
          <w:lang w:eastAsia="nl-BE"/>
        </w:rPr>
        <mc:AlternateContent>
          <mc:Choice Requires="wps">
            <w:drawing>
              <wp:anchor distT="0" distB="0" distL="114300" distR="114300" simplePos="0" relativeHeight="251675136" behindDoc="0" locked="0" layoutInCell="1" allowOverlap="1" wp14:anchorId="0CD8FD7A" wp14:editId="7B80DEF3">
                <wp:simplePos x="0" y="0"/>
                <wp:positionH relativeFrom="margin">
                  <wp:posOffset>1198880</wp:posOffset>
                </wp:positionH>
                <wp:positionV relativeFrom="paragraph">
                  <wp:posOffset>11430</wp:posOffset>
                </wp:positionV>
                <wp:extent cx="1275080" cy="428625"/>
                <wp:effectExtent l="1047750" t="0" r="20320" b="1038225"/>
                <wp:wrapNone/>
                <wp:docPr id="11" name="Bijschrift met afgeronde rechthoek 51"/>
                <wp:cNvGraphicFramePr/>
                <a:graphic xmlns:a="http://schemas.openxmlformats.org/drawingml/2006/main">
                  <a:graphicData uri="http://schemas.microsoft.com/office/word/2010/wordprocessingShape">
                    <wps:wsp>
                      <wps:cNvSpPr/>
                      <wps:spPr>
                        <a:xfrm>
                          <a:off x="0" y="0"/>
                          <a:ext cx="1275080" cy="428625"/>
                        </a:xfrm>
                        <a:prstGeom prst="wedgeRoundRectCallout">
                          <a:avLst>
                            <a:gd name="adj1" fmla="val -130674"/>
                            <a:gd name="adj2" fmla="val 279025"/>
                            <a:gd name="adj3" fmla="val 16667"/>
                          </a:avLst>
                        </a:prstGeom>
                        <a:noFill/>
                        <a:ln w="6350" cap="flat" cmpd="sng" algn="ctr">
                          <a:solidFill>
                            <a:srgbClr val="4F81BD">
                              <a:shade val="50000"/>
                            </a:srgbClr>
                          </a:solidFill>
                          <a:prstDash val="solid"/>
                        </a:ln>
                        <a:effectLst/>
                      </wps:spPr>
                      <wps:txbx>
                        <w:txbxContent>
                          <w:p w14:paraId="1A4312DD" w14:textId="77777777" w:rsidR="00B26C49" w:rsidRPr="002A5011" w:rsidRDefault="00B26C49" w:rsidP="00EC6E62">
                            <w:pPr>
                              <w:jc w:val="center"/>
                              <w:rPr>
                                <w:color w:val="000000" w:themeColor="text1"/>
                                <w:sz w:val="16"/>
                                <w:szCs w:val="16"/>
                              </w:rPr>
                            </w:pPr>
                            <w:r w:rsidRPr="002A5011">
                              <w:rPr>
                                <w:color w:val="000000" w:themeColor="text1"/>
                                <w:sz w:val="16"/>
                                <w:szCs w:val="16"/>
                              </w:rPr>
                              <w:t xml:space="preserve">Nummer </w:t>
                            </w:r>
                            <w:r>
                              <w:rPr>
                                <w:color w:val="000000" w:themeColor="text1"/>
                                <w:sz w:val="16"/>
                                <w:szCs w:val="16"/>
                              </w:rPr>
                              <w:t>verdiepende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FD7A" id="_x0000_s1037" type="#_x0000_t62" style="position:absolute;left:0;text-align:left;margin-left:94.4pt;margin-top:.9pt;width:100.4pt;height:33.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" adj="-17426,71069" filled="f" strokecolor="#385d8a" strokeweight=".5pt">
                <v:textbox>
                  <w:txbxContent>
                    <w:p w14:paraId="1A4312DD" w14:textId="77777777" w:rsidR="00B26C49" w:rsidRPr="002A5011" w:rsidRDefault="00B26C49" w:rsidP="00EC6E62">
                      <w:pPr>
                        <w:jc w:val="center"/>
                        <w:rPr>
                          <w:color w:val="000000" w:themeColor="text1"/>
                          <w:sz w:val="16"/>
                          <w:szCs w:val="16"/>
                        </w:rPr>
                      </w:pPr>
                      <w:r w:rsidRPr="002A5011">
                        <w:rPr>
                          <w:color w:val="000000" w:themeColor="text1"/>
                          <w:sz w:val="16"/>
                          <w:szCs w:val="16"/>
                        </w:rPr>
                        <w:t xml:space="preserve">Nummer </w:t>
                      </w:r>
                      <w:r>
                        <w:rPr>
                          <w:color w:val="000000" w:themeColor="text1"/>
                          <w:sz w:val="16"/>
                          <w:szCs w:val="16"/>
                        </w:rPr>
                        <w:t>verdiepende doelstelling</w:t>
                      </w:r>
                    </w:p>
                  </w:txbxContent>
                </v:textbox>
                <w10:wrap anchorx="margin"/>
              </v:shape>
            </w:pict>
          </mc:Fallback>
        </mc:AlternateContent>
      </w:r>
      <w:r w:rsidRPr="00576D4A">
        <w:rPr>
          <w:rFonts w:ascii="Trebuchet MS" w:hAnsi="Trebuchet MS"/>
          <w:noProof/>
          <w:color w:val="404040" w:themeColor="text1" w:themeTint="BF"/>
          <w:sz w:val="20"/>
          <w:szCs w:val="20"/>
          <w:lang w:eastAsia="nl-BE"/>
        </w:rPr>
        <mc:AlternateContent>
          <mc:Choice Requires="wps">
            <w:drawing>
              <wp:anchor distT="0" distB="0" distL="114300" distR="114300" simplePos="0" relativeHeight="251672064" behindDoc="0" locked="0" layoutInCell="1" allowOverlap="1" wp14:anchorId="19F601DF" wp14:editId="0DB28994">
                <wp:simplePos x="0" y="0"/>
                <wp:positionH relativeFrom="column">
                  <wp:posOffset>2531392</wp:posOffset>
                </wp:positionH>
                <wp:positionV relativeFrom="paragraph">
                  <wp:posOffset>180763</wp:posOffset>
                </wp:positionV>
                <wp:extent cx="1276350" cy="398639"/>
                <wp:effectExtent l="0" t="0" r="19050" b="554355"/>
                <wp:wrapNone/>
                <wp:docPr id="52" name="Bijschrift met afgeronde rechthoek 52"/>
                <wp:cNvGraphicFramePr/>
                <a:graphic xmlns:a="http://schemas.openxmlformats.org/drawingml/2006/main">
                  <a:graphicData uri="http://schemas.microsoft.com/office/word/2010/wordprocessingShape">
                    <wps:wsp>
                      <wps:cNvSpPr/>
                      <wps:spPr>
                        <a:xfrm>
                          <a:off x="0" y="0"/>
                          <a:ext cx="1276350" cy="398639"/>
                        </a:xfrm>
                        <a:prstGeom prst="wedgeRoundRectCallout">
                          <a:avLst>
                            <a:gd name="adj1" fmla="val -28457"/>
                            <a:gd name="adj2" fmla="val 179805"/>
                            <a:gd name="adj3" fmla="val 16667"/>
                          </a:avLst>
                        </a:prstGeom>
                        <a:noFill/>
                        <a:ln w="6350" cap="flat" cmpd="sng" algn="ctr">
                          <a:solidFill>
                            <a:srgbClr val="4F81BD">
                              <a:shade val="50000"/>
                            </a:srgbClr>
                          </a:solidFill>
                          <a:prstDash val="solid"/>
                        </a:ln>
                        <a:effectLst/>
                      </wps:spPr>
                      <wps:txbx>
                        <w:txbxContent>
                          <w:p w14:paraId="5977719F" w14:textId="77777777" w:rsidR="00B26C49" w:rsidRPr="002A5011" w:rsidRDefault="00B26C49" w:rsidP="00EC6E62">
                            <w:pPr>
                              <w:jc w:val="center"/>
                              <w:rPr>
                                <w:color w:val="000000" w:themeColor="text1"/>
                                <w:sz w:val="16"/>
                                <w:szCs w:val="16"/>
                              </w:rPr>
                            </w:pPr>
                            <w:r>
                              <w:rPr>
                                <w:color w:val="000000" w:themeColor="text1"/>
                                <w:sz w:val="16"/>
                                <w:szCs w:val="16"/>
                              </w:rPr>
                              <w:t>Verwoording</w:t>
                            </w:r>
                            <w:r w:rsidRPr="002A5011">
                              <w:rPr>
                                <w:color w:val="000000" w:themeColor="text1"/>
                                <w:sz w:val="16"/>
                                <w:szCs w:val="16"/>
                              </w:rPr>
                              <w:t xml:space="preserv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601DF" id="Bijschrift met afgeronde rechthoek 52" o:spid="_x0000_s1038" type="#_x0000_t62" style="position:absolute;left:0;text-align:left;margin-left:199.3pt;margin-top:14.25pt;width:100.5pt;height:3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" adj="4653,49638" filled="f" strokecolor="#385d8a" strokeweight=".5pt">
                <v:textbox>
                  <w:txbxContent>
                    <w:p w14:paraId="5977719F" w14:textId="77777777" w:rsidR="00B26C49" w:rsidRPr="002A5011" w:rsidRDefault="00B26C49" w:rsidP="00EC6E62">
                      <w:pPr>
                        <w:jc w:val="center"/>
                        <w:rPr>
                          <w:color w:val="000000" w:themeColor="text1"/>
                          <w:sz w:val="16"/>
                          <w:szCs w:val="16"/>
                        </w:rPr>
                      </w:pPr>
                      <w:r>
                        <w:rPr>
                          <w:color w:val="000000" w:themeColor="text1"/>
                          <w:sz w:val="16"/>
                          <w:szCs w:val="16"/>
                        </w:rPr>
                        <w:t>Verwoording</w:t>
                      </w:r>
                      <w:r w:rsidRPr="002A5011">
                        <w:rPr>
                          <w:color w:val="000000" w:themeColor="text1"/>
                          <w:sz w:val="16"/>
                          <w:szCs w:val="16"/>
                        </w:rPr>
                        <w:t xml:space="preserve"> doelstelling</w:t>
                      </w:r>
                    </w:p>
                  </w:txbxContent>
                </v:textbox>
              </v:shape>
            </w:pict>
          </mc:Fallback>
        </mc:AlternateContent>
      </w:r>
      <w:r w:rsidRPr="00576D4A">
        <w:rPr>
          <w:rFonts w:ascii="Trebuchet MS" w:hAnsi="Trebuchet MS"/>
          <w:noProof/>
          <w:color w:val="404040" w:themeColor="text1" w:themeTint="BF"/>
          <w:sz w:val="20"/>
          <w:szCs w:val="20"/>
          <w:lang w:eastAsia="nl-BE"/>
        </w:rPr>
        <mc:AlternateContent>
          <mc:Choice Requires="wps">
            <w:drawing>
              <wp:anchor distT="0" distB="0" distL="114300" distR="114300" simplePos="0" relativeHeight="251673088" behindDoc="0" locked="0" layoutInCell="1" allowOverlap="1" wp14:anchorId="1554A3C6" wp14:editId="6B1B8E76">
                <wp:simplePos x="0" y="0"/>
                <wp:positionH relativeFrom="column">
                  <wp:posOffset>3990286</wp:posOffset>
                </wp:positionH>
                <wp:positionV relativeFrom="paragraph">
                  <wp:posOffset>176867</wp:posOffset>
                </wp:positionV>
                <wp:extent cx="609600" cy="238125"/>
                <wp:effectExtent l="152400" t="0" r="19050" b="1857375"/>
                <wp:wrapNone/>
                <wp:docPr id="53" name="Bijschrift met afgeronde rechthoek 53"/>
                <wp:cNvGraphicFramePr/>
                <a:graphic xmlns:a="http://schemas.openxmlformats.org/drawingml/2006/main">
                  <a:graphicData uri="http://schemas.microsoft.com/office/word/2010/wordprocessingShape">
                    <wps:wsp>
                      <wps:cNvSpPr/>
                      <wps:spPr>
                        <a:xfrm>
                          <a:off x="0" y="0"/>
                          <a:ext cx="609600" cy="238125"/>
                        </a:xfrm>
                        <a:prstGeom prst="wedgeRoundRectCallout">
                          <a:avLst>
                            <a:gd name="adj1" fmla="val -74958"/>
                            <a:gd name="adj2" fmla="val 788231"/>
                            <a:gd name="adj3" fmla="val 16667"/>
                          </a:avLst>
                        </a:prstGeom>
                        <a:noFill/>
                        <a:ln w="6350" cap="flat" cmpd="sng" algn="ctr">
                          <a:solidFill>
                            <a:srgbClr val="4F81BD">
                              <a:shade val="50000"/>
                            </a:srgbClr>
                          </a:solidFill>
                          <a:prstDash val="solid"/>
                        </a:ln>
                        <a:effectLst/>
                      </wps:spPr>
                      <wps:txbx>
                        <w:txbxContent>
                          <w:p w14:paraId="27DA7AC7" w14:textId="77777777" w:rsidR="00B26C49" w:rsidRPr="002A5011" w:rsidRDefault="00B26C49" w:rsidP="00EC6E62">
                            <w:pPr>
                              <w:jc w:val="center"/>
                              <w:rPr>
                                <w:color w:val="000000" w:themeColor="text1"/>
                                <w:sz w:val="16"/>
                                <w:szCs w:val="16"/>
                              </w:rPr>
                            </w:pPr>
                            <w:r>
                              <w:rPr>
                                <w:color w:val="000000" w:themeColor="text1"/>
                                <w:sz w:val="16"/>
                                <w:szCs w:val="16"/>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A3C6" id="Bijschrift met afgeronde rechthoek 53" o:spid="_x0000_s1039" type="#_x0000_t62" style="position:absolute;left:0;text-align:left;margin-left:314.2pt;margin-top:13.95pt;width:48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" adj="-5391,181058" filled="f" strokecolor="#385d8a" strokeweight=".5pt">
                <v:textbox>
                  <w:txbxContent>
                    <w:p w14:paraId="27DA7AC7" w14:textId="77777777" w:rsidR="00B26C49" w:rsidRPr="002A5011" w:rsidRDefault="00B26C49" w:rsidP="00EC6E62">
                      <w:pPr>
                        <w:jc w:val="center"/>
                        <w:rPr>
                          <w:color w:val="000000" w:themeColor="text1"/>
                          <w:sz w:val="16"/>
                          <w:szCs w:val="16"/>
                        </w:rPr>
                      </w:pPr>
                      <w:r>
                        <w:rPr>
                          <w:color w:val="000000" w:themeColor="text1"/>
                          <w:sz w:val="16"/>
                          <w:szCs w:val="16"/>
                        </w:rPr>
                        <w:t xml:space="preserve">Wenken </w:t>
                      </w:r>
                    </w:p>
                  </w:txbxContent>
                </v:textbox>
              </v:shape>
            </w:pict>
          </mc:Fallback>
        </mc:AlternateContent>
      </w:r>
    </w:p>
    <w:p w14:paraId="06F1815C" w14:textId="77777777" w:rsidR="00EC6E62" w:rsidRPr="00576D4A" w:rsidRDefault="00EC6E62" w:rsidP="00EC6E62">
      <w:pPr>
        <w:spacing w:after="240" w:line="360" w:lineRule="auto"/>
        <w:jc w:val="both"/>
        <w:rPr>
          <w:rFonts w:ascii="Trebuchet MS" w:eastAsia="Times New Roman" w:hAnsi="Trebuchet MS" w:cs="Times New Roman"/>
          <w:color w:val="404040" w:themeColor="text1" w:themeTint="BF"/>
          <w:sz w:val="20"/>
          <w:szCs w:val="20"/>
          <w:lang w:val="nl-NL" w:eastAsia="nl-NL"/>
        </w:rPr>
      </w:pP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576D4A" w:rsidRPr="00576D4A" w14:paraId="57422E32" w14:textId="77777777" w:rsidTr="00576D4A">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79FC6043" w14:textId="02132F83" w:rsidR="00EC6E62" w:rsidRPr="00B26C49" w:rsidRDefault="00EC6E62" w:rsidP="003976BB">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B1</w:t>
            </w:r>
            <w:r w:rsidR="003976BB" w:rsidRPr="00B26C49">
              <w:rPr>
                <w:rFonts w:ascii="Trebuchet MS" w:hAnsi="Trebuchet MS"/>
                <w:color w:val="404040" w:themeColor="text1" w:themeTint="BF"/>
                <w:sz w:val="20"/>
                <w:szCs w:val="20"/>
              </w:rPr>
              <w:t>2</w:t>
            </w:r>
          </w:p>
        </w:tc>
        <w:tc>
          <w:tcPr>
            <w:tcW w:w="8351" w:type="dxa"/>
            <w:shd w:val="clear" w:color="auto" w:fill="FFCC99"/>
            <w:vAlign w:val="center"/>
          </w:tcPr>
          <w:p w14:paraId="6205F33B" w14:textId="77777777" w:rsidR="00EC6E62" w:rsidRPr="00B26C49" w:rsidRDefault="00EC6E62" w:rsidP="00576D4A">
            <w:pPr>
              <w:spacing w:before="120" w:after="120" w:line="240" w:lineRule="auto"/>
              <w:jc w:val="both"/>
              <w:rPr>
                <w:rFonts w:ascii="Trebuchet MS" w:eastAsia="Times New Roman" w:hAnsi="Trebuchet MS"/>
                <w:color w:val="404040" w:themeColor="text1" w:themeTint="BF"/>
                <w:sz w:val="20"/>
                <w:szCs w:val="24"/>
                <w:lang w:eastAsia="nl-NL"/>
              </w:rPr>
            </w:pPr>
            <w:r w:rsidRPr="00B26C49">
              <w:rPr>
                <w:rFonts w:ascii="Trebuchet MS" w:eastAsia="Times New Roman" w:hAnsi="Trebuchet MS" w:cs="Arial"/>
                <w:b/>
                <w:color w:val="404040" w:themeColor="text1" w:themeTint="BF"/>
                <w:sz w:val="20"/>
                <w:szCs w:val="24"/>
                <w:lang w:val="nl-NL" w:eastAsia="nl-BE"/>
              </w:rPr>
              <w:t>Aan de hand van afbeeldingen</w:t>
            </w:r>
            <w:r w:rsidRPr="00B26C49">
              <w:rPr>
                <w:rFonts w:ascii="Trebuchet MS" w:eastAsia="Times New Roman" w:hAnsi="Trebuchet MS" w:cs="Arial"/>
                <w:color w:val="404040" w:themeColor="text1" w:themeTint="BF"/>
                <w:sz w:val="20"/>
                <w:szCs w:val="24"/>
                <w:lang w:val="nl-NL" w:eastAsia="nl-BE"/>
              </w:rPr>
              <w:t xml:space="preserve"> de bevruchting en innesteling op een eenvoudige manier </w:t>
            </w:r>
            <w:r w:rsidRPr="00B26C49">
              <w:rPr>
                <w:rFonts w:ascii="Trebuchet MS" w:eastAsia="Times New Roman" w:hAnsi="Trebuchet MS" w:cs="Arial"/>
                <w:b/>
                <w:color w:val="404040" w:themeColor="text1" w:themeTint="BF"/>
                <w:sz w:val="20"/>
                <w:szCs w:val="24"/>
                <w:lang w:val="nl-NL" w:eastAsia="nl-BE"/>
              </w:rPr>
              <w:t>toelichten</w:t>
            </w:r>
            <w:r w:rsidRPr="00B26C49">
              <w:rPr>
                <w:rFonts w:ascii="Trebuchet MS" w:eastAsia="Times New Roman" w:hAnsi="Trebuchet MS" w:cs="Arial"/>
                <w:color w:val="404040" w:themeColor="text1" w:themeTint="BF"/>
                <w:sz w:val="20"/>
                <w:szCs w:val="24"/>
                <w:lang w:val="nl-NL" w:eastAsia="nl-BE"/>
              </w:rPr>
              <w:t>.</w:t>
            </w:r>
          </w:p>
        </w:tc>
        <w:tc>
          <w:tcPr>
            <w:tcW w:w="790" w:type="dxa"/>
            <w:shd w:val="clear" w:color="auto" w:fill="FFCC99"/>
            <w:tcMar>
              <w:left w:w="170" w:type="dxa"/>
            </w:tcMar>
            <w:vAlign w:val="center"/>
          </w:tcPr>
          <w:p w14:paraId="1951193E" w14:textId="77777777" w:rsidR="00EC6E62" w:rsidRPr="00576D4A" w:rsidRDefault="00EC6E62" w:rsidP="00576D4A">
            <w:pPr>
              <w:spacing w:before="120" w:after="120" w:line="240" w:lineRule="auto"/>
              <w:jc w:val="center"/>
              <w:rPr>
                <w:rFonts w:ascii="Trebuchet MS" w:hAnsi="Trebuchet MS"/>
                <w:color w:val="404040" w:themeColor="text1" w:themeTint="BF"/>
                <w:sz w:val="20"/>
                <w:szCs w:val="20"/>
              </w:rPr>
            </w:pPr>
            <w:r w:rsidRPr="00576D4A">
              <w:rPr>
                <w:rFonts w:ascii="Trebuchet MS" w:hAnsi="Trebuchet MS"/>
                <w:color w:val="404040" w:themeColor="text1" w:themeTint="BF"/>
                <w:sz w:val="20"/>
                <w:szCs w:val="20"/>
              </w:rPr>
              <w:t>NW3</w:t>
            </w:r>
          </w:p>
        </w:tc>
      </w:tr>
      <w:tr w:rsidR="00576D4A" w:rsidRPr="00576D4A" w14:paraId="38FC34A5" w14:textId="77777777" w:rsidTr="00B26C4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0F329BB" w14:textId="34068B7E" w:rsidR="00EC6E62" w:rsidRPr="00B26C49" w:rsidRDefault="00EC6E62" w:rsidP="00576D4A">
            <w:pPr>
              <w:spacing w:before="120" w:after="120" w:line="240" w:lineRule="auto"/>
              <w:jc w:val="both"/>
              <w:rPr>
                <w:rFonts w:ascii="Trebuchet MS" w:eastAsia="Times New Roman" w:hAnsi="Trebuchet MS"/>
                <w:color w:val="404040" w:themeColor="text1" w:themeTint="BF"/>
                <w:sz w:val="20"/>
                <w:szCs w:val="24"/>
                <w:lang w:val="nl-NL" w:eastAsia="nl-NL"/>
              </w:rPr>
            </w:pPr>
            <w:r w:rsidRPr="00B26C49">
              <w:rPr>
                <w:rFonts w:ascii="Trebuchet MS" w:eastAsia="Times New Roman" w:hAnsi="Trebuchet MS"/>
                <w:color w:val="404040" w:themeColor="text1" w:themeTint="BF"/>
                <w:sz w:val="20"/>
                <w:szCs w:val="24"/>
                <w:lang w:val="nl-NL" w:eastAsia="nl-NL"/>
              </w:rPr>
              <w:t>U1</w:t>
            </w:r>
            <w:r w:rsidR="003976BB" w:rsidRPr="00B26C49">
              <w:rPr>
                <w:rFonts w:ascii="Trebuchet MS" w:eastAsia="Times New Roman" w:hAnsi="Trebuchet MS"/>
                <w:color w:val="404040" w:themeColor="text1" w:themeTint="BF"/>
                <w:sz w:val="20"/>
                <w:szCs w:val="24"/>
                <w:lang w:val="nl-NL" w:eastAsia="nl-NL"/>
              </w:rPr>
              <w:t>2</w:t>
            </w:r>
          </w:p>
        </w:tc>
        <w:tc>
          <w:tcPr>
            <w:tcW w:w="8351" w:type="dxa"/>
            <w:shd w:val="clear" w:color="auto" w:fill="B8CCE4"/>
            <w:vAlign w:val="center"/>
          </w:tcPr>
          <w:p w14:paraId="2B949E30" w14:textId="77777777" w:rsidR="00EC6E62" w:rsidRPr="00B26C49" w:rsidRDefault="00EC6E62" w:rsidP="00576D4A">
            <w:pPr>
              <w:spacing w:before="120" w:after="120" w:line="240" w:lineRule="auto"/>
              <w:rPr>
                <w:rFonts w:ascii="Trebuchet MS" w:eastAsia="Times New Roman" w:hAnsi="Trebuchet MS" w:cs="Arial"/>
                <w:color w:val="404040" w:themeColor="text1" w:themeTint="BF"/>
                <w:sz w:val="20"/>
                <w:szCs w:val="24"/>
                <w:lang w:val="nl-NL" w:eastAsia="nl-BE"/>
              </w:rPr>
            </w:pPr>
            <w:r w:rsidRPr="00B26C49">
              <w:rPr>
                <w:rFonts w:ascii="Trebuchet MS" w:eastAsia="Times New Roman" w:hAnsi="Trebuchet MS" w:cs="Arial"/>
                <w:color w:val="404040" w:themeColor="text1" w:themeTint="BF"/>
                <w:sz w:val="20"/>
                <w:szCs w:val="24"/>
                <w:lang w:val="nl-NL" w:eastAsia="nl-BE"/>
              </w:rPr>
              <w:t xml:space="preserve">De ontwikkeling van het embryo, de foetale groei en de geboorte </w:t>
            </w:r>
            <w:r w:rsidRPr="00B26C49">
              <w:rPr>
                <w:rFonts w:ascii="Trebuchet MS" w:eastAsia="Times New Roman" w:hAnsi="Trebuchet MS" w:cs="Arial"/>
                <w:b/>
                <w:color w:val="404040" w:themeColor="text1" w:themeTint="BF"/>
                <w:sz w:val="20"/>
                <w:szCs w:val="24"/>
                <w:lang w:val="nl-NL" w:eastAsia="nl-BE"/>
              </w:rPr>
              <w:t>beschrijven</w:t>
            </w:r>
            <w:r w:rsidRPr="00B26C49">
              <w:rPr>
                <w:rFonts w:ascii="Trebuchet MS" w:eastAsia="Times New Roman" w:hAnsi="Trebuchet MS" w:cs="Arial"/>
                <w:color w:val="404040" w:themeColor="text1" w:themeTint="BF"/>
                <w:sz w:val="20"/>
                <w:szCs w:val="24"/>
                <w:lang w:val="nl-NL" w:eastAsia="nl-BE"/>
              </w:rPr>
              <w:t>.</w:t>
            </w:r>
          </w:p>
        </w:tc>
        <w:tc>
          <w:tcPr>
            <w:tcW w:w="790" w:type="dxa"/>
            <w:shd w:val="clear" w:color="auto" w:fill="B8CCE4" w:themeFill="accent1" w:themeFillTint="66"/>
            <w:tcMar>
              <w:left w:w="170" w:type="dxa"/>
            </w:tcMar>
            <w:vAlign w:val="center"/>
          </w:tcPr>
          <w:p w14:paraId="7F855433" w14:textId="77777777" w:rsidR="00EC6E62" w:rsidRPr="00576D4A" w:rsidRDefault="00EC6E62" w:rsidP="00576D4A">
            <w:pPr>
              <w:spacing w:before="120" w:after="120" w:line="240" w:lineRule="auto"/>
              <w:jc w:val="center"/>
              <w:rPr>
                <w:rFonts w:ascii="Trebuchet MS" w:hAnsi="Trebuchet MS"/>
                <w:color w:val="404040" w:themeColor="text1" w:themeTint="BF"/>
                <w:sz w:val="20"/>
                <w:szCs w:val="20"/>
              </w:rPr>
            </w:pPr>
            <w:r w:rsidRPr="00576D4A">
              <w:rPr>
                <w:rFonts w:ascii="Trebuchet MS" w:hAnsi="Trebuchet MS"/>
                <w:color w:val="404040" w:themeColor="text1" w:themeTint="BF"/>
                <w:sz w:val="20"/>
                <w:szCs w:val="20"/>
              </w:rPr>
              <w:t>NW3</w:t>
            </w:r>
          </w:p>
        </w:tc>
      </w:tr>
      <w:tr w:rsidR="00EC6E62" w:rsidRPr="00EC6E62" w14:paraId="31FFC346" w14:textId="77777777" w:rsidTr="00EC6E62">
        <w:trPr>
          <w:trHeight w:val="1705"/>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3E7C6B31" w14:textId="31202645" w:rsidR="00EC6E62" w:rsidRPr="00EC6E62" w:rsidRDefault="00576D4A" w:rsidP="00EC6E62">
            <w:pPr>
              <w:spacing w:before="120" w:after="120" w:line="240" w:lineRule="auto"/>
              <w:ind w:left="142"/>
              <w:rPr>
                <w:rFonts w:ascii="Trebuchet MS" w:hAnsi="Trebuchet MS"/>
                <w:b/>
                <w:color w:val="404040" w:themeColor="text1" w:themeTint="BF"/>
                <w:sz w:val="20"/>
                <w:szCs w:val="20"/>
              </w:rPr>
            </w:pPr>
            <w:r>
              <w:rPr>
                <w:rFonts w:ascii="Trebuchet MS" w:hAnsi="Trebuchet MS"/>
                <w:b/>
                <w:color w:val="404040" w:themeColor="text1" w:themeTint="BF"/>
                <w:sz w:val="20"/>
                <w:szCs w:val="20"/>
              </w:rPr>
              <w:t xml:space="preserve"> </w:t>
            </w:r>
            <w:r w:rsidR="00EC6E62" w:rsidRPr="00EC6E62">
              <w:rPr>
                <w:rFonts w:ascii="Trebuchet MS" w:hAnsi="Trebuchet MS"/>
                <w:b/>
                <w:color w:val="404040" w:themeColor="text1" w:themeTint="BF"/>
                <w:sz w:val="20"/>
                <w:szCs w:val="20"/>
              </w:rPr>
              <w:t>Wenken</w:t>
            </w:r>
          </w:p>
          <w:p w14:paraId="46291B0E" w14:textId="77777777" w:rsidR="00EC6E62" w:rsidRPr="00EC6E62" w:rsidRDefault="00EC6E62" w:rsidP="00EC6E62">
            <w:pPr>
              <w:keepLines/>
              <w:spacing w:after="120" w:line="240" w:lineRule="auto"/>
              <w:ind w:left="181"/>
              <w:rPr>
                <w:rFonts w:ascii="Trebuchet MS" w:eastAsia="Times New Roman" w:hAnsi="Trebuchet MS"/>
                <w:color w:val="404040"/>
                <w:sz w:val="20"/>
                <w:szCs w:val="20"/>
                <w:lang w:val="fr-BE" w:eastAsia="nl-NL"/>
              </w:rPr>
            </w:pPr>
            <w:r w:rsidRPr="00EC6E62">
              <w:rPr>
                <w:rFonts w:ascii="Trebuchet MS" w:eastAsia="Times New Roman" w:hAnsi="Trebuchet MS"/>
                <w:color w:val="404040" w:themeColor="text1" w:themeTint="BF"/>
                <w:sz w:val="20"/>
                <w:szCs w:val="20"/>
                <w:lang w:val="nl-NL" w:eastAsia="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proofErr w:type="spellStart"/>
            <w:r w:rsidRPr="00EC6E62">
              <w:rPr>
                <w:rFonts w:ascii="Trebuchet MS" w:eastAsia="Times New Roman" w:hAnsi="Trebuchet MS"/>
                <w:color w:val="404040" w:themeColor="text1" w:themeTint="BF"/>
                <w:sz w:val="20"/>
                <w:szCs w:val="20"/>
                <w:lang w:val="fr-BE" w:eastAsia="nl-NL"/>
              </w:rPr>
              <w:t>lichaamsbouw</w:t>
            </w:r>
            <w:proofErr w:type="spellEnd"/>
            <w:r w:rsidRPr="00EC6E62">
              <w:rPr>
                <w:rFonts w:ascii="Trebuchet MS" w:eastAsia="Times New Roman" w:hAnsi="Trebuchet MS"/>
                <w:color w:val="404040" w:themeColor="text1" w:themeTint="BF"/>
                <w:sz w:val="20"/>
                <w:szCs w:val="20"/>
                <w:lang w:val="fr-BE" w:eastAsia="nl-NL"/>
              </w:rPr>
              <w:t xml:space="preserve">, manier van </w:t>
            </w:r>
            <w:proofErr w:type="spellStart"/>
            <w:r w:rsidRPr="00EC6E62">
              <w:rPr>
                <w:rFonts w:ascii="Trebuchet MS" w:eastAsia="Times New Roman" w:hAnsi="Trebuchet MS"/>
                <w:color w:val="404040" w:themeColor="text1" w:themeTint="BF"/>
                <w:sz w:val="20"/>
                <w:szCs w:val="20"/>
                <w:lang w:val="fr-BE" w:eastAsia="nl-NL"/>
              </w:rPr>
              <w:t>voortbewegen</w:t>
            </w:r>
            <w:proofErr w:type="spellEnd"/>
            <w:r w:rsidRPr="00EC6E62">
              <w:rPr>
                <w:rFonts w:ascii="Trebuchet MS" w:eastAsia="Times New Roman" w:hAnsi="Trebuchet MS"/>
                <w:color w:val="404040" w:themeColor="text1" w:themeTint="BF"/>
                <w:sz w:val="20"/>
                <w:szCs w:val="20"/>
                <w:lang w:val="fr-BE" w:eastAsia="nl-NL"/>
              </w:rPr>
              <w:t xml:space="preserve"> en </w:t>
            </w:r>
            <w:proofErr w:type="spellStart"/>
            <w:r w:rsidRPr="00EC6E62">
              <w:rPr>
                <w:rFonts w:ascii="Trebuchet MS" w:eastAsia="Times New Roman" w:hAnsi="Trebuchet MS"/>
                <w:color w:val="404040" w:themeColor="text1" w:themeTint="BF"/>
                <w:sz w:val="20"/>
                <w:szCs w:val="20"/>
                <w:lang w:val="fr-BE" w:eastAsia="nl-NL"/>
              </w:rPr>
              <w:t>spierontwikkeling</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vetgehalte</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cardiovasculair</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gebied</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longinhoud</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hartslagvolume</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bloedvolume</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groei</w:t>
            </w:r>
            <w:proofErr w:type="spellEnd"/>
            <w:r w:rsidRPr="00EC6E62">
              <w:rPr>
                <w:rFonts w:ascii="Trebuchet MS" w:eastAsia="Times New Roman" w:hAnsi="Trebuchet MS"/>
                <w:color w:val="404040" w:themeColor="text1" w:themeTint="BF"/>
                <w:sz w:val="20"/>
                <w:szCs w:val="20"/>
                <w:lang w:val="fr-BE" w:eastAsia="nl-NL"/>
              </w:rPr>
              <w:t xml:space="preserve">, </w:t>
            </w:r>
            <w:proofErr w:type="spellStart"/>
            <w:r w:rsidRPr="00EC6E62">
              <w:rPr>
                <w:rFonts w:ascii="Trebuchet MS" w:eastAsia="Times New Roman" w:hAnsi="Trebuchet MS"/>
                <w:color w:val="404040" w:themeColor="text1" w:themeTint="BF"/>
                <w:sz w:val="20"/>
                <w:szCs w:val="20"/>
                <w:lang w:val="fr-BE" w:eastAsia="nl-NL"/>
              </w:rPr>
              <w:t>lengte</w:t>
            </w:r>
            <w:proofErr w:type="spellEnd"/>
            <w:r w:rsidRPr="00EC6E62">
              <w:rPr>
                <w:rFonts w:ascii="Trebuchet MS" w:eastAsia="Times New Roman" w:hAnsi="Trebuchet MS"/>
                <w:color w:val="404040" w:themeColor="text1" w:themeTint="BF"/>
                <w:sz w:val="20"/>
                <w:szCs w:val="20"/>
                <w:lang w:val="fr-BE" w:eastAsia="nl-NL"/>
              </w:rPr>
              <w:t>, massa, (</w:t>
            </w:r>
            <w:proofErr w:type="spellStart"/>
            <w:r w:rsidRPr="00EC6E62">
              <w:rPr>
                <w:rFonts w:ascii="Trebuchet MS" w:eastAsia="Times New Roman" w:hAnsi="Trebuchet MS"/>
                <w:color w:val="404040" w:themeColor="text1" w:themeTint="BF"/>
                <w:sz w:val="20"/>
                <w:szCs w:val="20"/>
                <w:lang w:val="fr-BE" w:eastAsia="nl-NL"/>
              </w:rPr>
              <w:t>schoenmaat</w:t>
            </w:r>
            <w:proofErr w:type="spellEnd"/>
            <w:r w:rsidRPr="00EC6E62">
              <w:rPr>
                <w:rFonts w:ascii="Trebuchet MS" w:eastAsia="Times New Roman" w:hAnsi="Trebuchet MS"/>
                <w:color w:val="404040" w:themeColor="text1" w:themeTint="BF"/>
                <w:sz w:val="20"/>
                <w:szCs w:val="20"/>
                <w:lang w:val="fr-BE" w:eastAsia="nl-NL"/>
              </w:rPr>
              <w:t xml:space="preserve">)… </w:t>
            </w:r>
          </w:p>
        </w:tc>
      </w:tr>
    </w:tbl>
    <w:p w14:paraId="7F111E8E" w14:textId="77777777" w:rsidR="007653D5" w:rsidRPr="003C40FE" w:rsidRDefault="007653D5" w:rsidP="00EC6E62">
      <w:pPr>
        <w:pStyle w:val="LPKop3"/>
        <w:rPr>
          <w:rFonts w:ascii="Trebuchet MS" w:hAnsi="Trebuchet MS"/>
          <w:color w:val="404040" w:themeColor="text1" w:themeTint="BF"/>
        </w:rPr>
      </w:pPr>
      <w:r w:rsidRPr="003C40FE">
        <w:rPr>
          <w:rFonts w:ascii="Trebuchet MS" w:hAnsi="Trebuchet MS"/>
          <w:color w:val="404040" w:themeColor="text1" w:themeTint="BF"/>
        </w:rPr>
        <w:t>Wenken</w:t>
      </w:r>
    </w:p>
    <w:p w14:paraId="4ECE3D00" w14:textId="77777777" w:rsidR="007653D5" w:rsidRPr="006D795B" w:rsidRDefault="007653D5" w:rsidP="007653D5">
      <w:pPr>
        <w:spacing w:after="240" w:line="240" w:lineRule="atLeast"/>
        <w:jc w:val="both"/>
        <w:rPr>
          <w:rFonts w:ascii="Trebuchet MS" w:hAnsi="Trebuchet MS"/>
          <w:color w:val="404040" w:themeColor="text1" w:themeTint="BF"/>
          <w:sz w:val="20"/>
          <w:szCs w:val="20"/>
        </w:rPr>
      </w:pPr>
      <w:r w:rsidRPr="006D795B">
        <w:rPr>
          <w:rFonts w:ascii="Trebuchet MS" w:hAnsi="Trebuchet MS"/>
          <w:color w:val="404040" w:themeColor="text1" w:themeTint="BF"/>
          <w:sz w:val="20"/>
          <w:szCs w:val="20"/>
        </w:rPr>
        <w:t>Wenken zijn niet-bindende adviezen waarmee de leraar en/of vakwerkgroep kan rekening houden om de lessen doelgericht, boeiend en efficiënt uit te bouwen.</w:t>
      </w:r>
    </w:p>
    <w:p w14:paraId="5906F5F3" w14:textId="77777777" w:rsidR="007653D5" w:rsidRPr="003C40FE" w:rsidRDefault="007653D5" w:rsidP="00E619C2">
      <w:pPr>
        <w:keepNext/>
        <w:spacing w:before="480" w:after="280" w:line="240" w:lineRule="atLeast"/>
        <w:rPr>
          <w:rFonts w:ascii="Trebuchet MS" w:hAnsi="Trebuchet MS"/>
          <w:b/>
          <w:i/>
          <w:color w:val="404040" w:themeColor="text1" w:themeTint="BF"/>
          <w:sz w:val="24"/>
          <w:szCs w:val="24"/>
        </w:rPr>
      </w:pPr>
      <w:r w:rsidRPr="003C40FE">
        <w:rPr>
          <w:rFonts w:ascii="Trebuchet MS" w:hAnsi="Trebuchet MS"/>
          <w:b/>
          <w:i/>
          <w:color w:val="404040" w:themeColor="text1" w:themeTint="BF"/>
          <w:sz w:val="24"/>
          <w:szCs w:val="24"/>
        </w:rPr>
        <w:t>Link met eerste graad en link met de tweede graad</w:t>
      </w:r>
    </w:p>
    <w:p w14:paraId="7B165A05" w14:textId="72533CBF" w:rsidR="007653D5" w:rsidRPr="006D795B" w:rsidRDefault="007653D5" w:rsidP="007653D5">
      <w:pPr>
        <w:spacing w:after="240" w:line="240" w:lineRule="atLeast"/>
        <w:jc w:val="both"/>
        <w:rPr>
          <w:rFonts w:ascii="Trebuchet MS" w:hAnsi="Trebuchet MS"/>
          <w:color w:val="404040" w:themeColor="text1" w:themeTint="BF"/>
          <w:sz w:val="20"/>
          <w:szCs w:val="20"/>
        </w:rPr>
      </w:pPr>
      <w:r w:rsidRPr="006D795B">
        <w:rPr>
          <w:rFonts w:ascii="Trebuchet MS" w:hAnsi="Trebuchet MS"/>
          <w:color w:val="404040" w:themeColor="text1" w:themeTint="BF"/>
          <w:sz w:val="20"/>
          <w:szCs w:val="20"/>
        </w:rPr>
        <w:t>Bij deze wenken wordt duidelijk gemaakt wat de leerlingen reeds geleerd hebben in de 1</w:t>
      </w:r>
      <w:r w:rsidR="006D795B">
        <w:rPr>
          <w:rFonts w:ascii="Trebuchet MS" w:hAnsi="Trebuchet MS"/>
          <w:color w:val="404040" w:themeColor="text1" w:themeTint="BF"/>
          <w:sz w:val="20"/>
          <w:szCs w:val="20"/>
        </w:rPr>
        <w:t>ste</w:t>
      </w:r>
      <w:r w:rsidRPr="006D795B">
        <w:rPr>
          <w:rFonts w:ascii="Trebuchet MS" w:hAnsi="Trebuchet MS"/>
          <w:color w:val="404040" w:themeColor="text1" w:themeTint="BF"/>
          <w:sz w:val="20"/>
          <w:szCs w:val="20"/>
        </w:rPr>
        <w:t xml:space="preserve"> graad en 2</w:t>
      </w:r>
      <w:r w:rsidR="006D795B">
        <w:rPr>
          <w:rFonts w:ascii="Trebuchet MS" w:hAnsi="Trebuchet MS"/>
          <w:color w:val="404040" w:themeColor="text1" w:themeTint="BF"/>
          <w:sz w:val="20"/>
          <w:szCs w:val="20"/>
        </w:rPr>
        <w:t>de</w:t>
      </w:r>
      <w:r w:rsidRPr="006D795B">
        <w:rPr>
          <w:rFonts w:ascii="Trebuchet MS" w:hAnsi="Trebuchet MS"/>
          <w:color w:val="404040" w:themeColor="text1" w:themeTint="BF"/>
          <w:sz w:val="20"/>
          <w:szCs w:val="20"/>
        </w:rPr>
        <w:t xml:space="preserve"> graad. Het is belangrijk om deze voorkennis mee te nemen bij het uitwerken van concrete lessen.</w:t>
      </w:r>
    </w:p>
    <w:p w14:paraId="23885D7E" w14:textId="77777777" w:rsidR="007653D5" w:rsidRDefault="007653D5" w:rsidP="00E619C2">
      <w:pPr>
        <w:pStyle w:val="LPKop2"/>
      </w:pPr>
      <w:bookmarkStart w:id="21" w:name="_Toc409165686"/>
      <w:bookmarkStart w:id="22" w:name="_Toc481585825"/>
      <w:r w:rsidRPr="003E037E">
        <w:t>Leerplan versus handboek</w:t>
      </w:r>
      <w:bookmarkEnd w:id="21"/>
      <w:bookmarkEnd w:id="22"/>
    </w:p>
    <w:p w14:paraId="02AFF80D" w14:textId="77777777" w:rsidR="00EC6E62" w:rsidRPr="00651B63" w:rsidRDefault="00EC6E62" w:rsidP="00EC6E62">
      <w:pPr>
        <w:spacing w:after="240" w:line="240" w:lineRule="atLeast"/>
        <w:rPr>
          <w:color w:val="404040" w:themeColor="text1" w:themeTint="BF"/>
          <w:szCs w:val="20"/>
        </w:rPr>
      </w:pPr>
      <w:r w:rsidRPr="00651B63">
        <w:rPr>
          <w:color w:val="404040" w:themeColor="text1" w:themeTint="BF"/>
          <w:szCs w:val="20"/>
        </w:rPr>
        <w:t>Het leerplan bepaalt welke doelstellingen moeten gerealiseerd worden en welk beheersingsniveau moet bereikt worden. Sommige doelstellingen bepalen welke strategieën er moeten gehanteerd worden zoals:</w:t>
      </w:r>
    </w:p>
    <w:p w14:paraId="33CBBD9A" w14:textId="77777777" w:rsidR="00EC6E62" w:rsidRPr="00651B63" w:rsidRDefault="00EC6E62" w:rsidP="00EC6E62">
      <w:pPr>
        <w:spacing w:after="120" w:line="240" w:lineRule="atLeast"/>
        <w:rPr>
          <w:color w:val="404040" w:themeColor="text1" w:themeTint="BF"/>
        </w:rPr>
      </w:pPr>
      <w:r w:rsidRPr="00651B63">
        <w:rPr>
          <w:color w:val="404040" w:themeColor="text1" w:themeTint="BF"/>
          <w:szCs w:val="20"/>
        </w:rPr>
        <w:t xml:space="preserve">… </w:t>
      </w:r>
      <w:r w:rsidRPr="00651B63">
        <w:rPr>
          <w:color w:val="404040" w:themeColor="text1" w:themeTint="BF"/>
        </w:rPr>
        <w:t>Aan de hand van afbeeldingen en schema’s…</w:t>
      </w:r>
      <w:r>
        <w:rPr>
          <w:color w:val="404040" w:themeColor="text1" w:themeTint="BF"/>
        </w:rPr>
        <w:t xml:space="preserve"> h</w:t>
      </w:r>
      <w:r w:rsidRPr="00651B63">
        <w:rPr>
          <w:color w:val="404040" w:themeColor="text1" w:themeTint="BF"/>
        </w:rPr>
        <w:t>erkennen en benoemen en hun functie toelichten</w:t>
      </w:r>
    </w:p>
    <w:p w14:paraId="2A357D3D" w14:textId="77777777" w:rsidR="00EC6E62" w:rsidRPr="00651B63" w:rsidRDefault="00EC6E62" w:rsidP="00EC6E62">
      <w:pPr>
        <w:spacing w:after="120" w:line="240" w:lineRule="atLeast"/>
        <w:rPr>
          <w:color w:val="404040" w:themeColor="text1" w:themeTint="BF"/>
        </w:rPr>
      </w:pPr>
      <w:r>
        <w:rPr>
          <w:color w:val="404040" w:themeColor="text1" w:themeTint="BF"/>
        </w:rPr>
        <w:t>…duiden</w:t>
      </w:r>
      <w:r w:rsidRPr="00651B63">
        <w:rPr>
          <w:color w:val="404040" w:themeColor="text1" w:themeTint="BF"/>
        </w:rPr>
        <w:t>…</w:t>
      </w:r>
    </w:p>
    <w:p w14:paraId="611251CB" w14:textId="77777777" w:rsidR="00EC6E62" w:rsidRPr="00651B63" w:rsidRDefault="00EC6E62" w:rsidP="00EC6E62">
      <w:pPr>
        <w:spacing w:after="120" w:line="240" w:lineRule="atLeast"/>
        <w:rPr>
          <w:rFonts w:cs="Arial"/>
          <w:color w:val="404040" w:themeColor="text1" w:themeTint="BF"/>
          <w:lang w:eastAsia="nl-BE"/>
        </w:rPr>
      </w:pPr>
      <w:r w:rsidRPr="00651B63">
        <w:rPr>
          <w:rFonts w:cs="Arial"/>
          <w:color w:val="404040" w:themeColor="text1" w:themeTint="BF"/>
          <w:lang w:eastAsia="nl-BE"/>
        </w:rPr>
        <w:t>…verduidelijken door het verband te leggen…</w:t>
      </w:r>
    </w:p>
    <w:p w14:paraId="16D8C146" w14:textId="77777777" w:rsidR="00EC6E62" w:rsidRPr="00651B63" w:rsidRDefault="00EC6E62" w:rsidP="00EC6E62">
      <w:pPr>
        <w:spacing w:after="120" w:line="240" w:lineRule="atLeast"/>
        <w:rPr>
          <w:color w:val="404040" w:themeColor="text1" w:themeTint="BF"/>
          <w:sz w:val="18"/>
          <w:szCs w:val="20"/>
        </w:rPr>
      </w:pPr>
      <w:r>
        <w:rPr>
          <w:rFonts w:cs="Arial"/>
          <w:color w:val="404040" w:themeColor="text1" w:themeTint="BF"/>
          <w:lang w:eastAsia="nl-BE"/>
        </w:rPr>
        <w:t>…beschrijven</w:t>
      </w:r>
      <w:r w:rsidRPr="00651B63">
        <w:rPr>
          <w:rFonts w:cs="Arial"/>
          <w:color w:val="404040" w:themeColor="text1" w:themeTint="BF"/>
          <w:lang w:eastAsia="nl-BE"/>
        </w:rPr>
        <w:t>…</w:t>
      </w:r>
    </w:p>
    <w:p w14:paraId="147B5CD2" w14:textId="77777777" w:rsidR="00EC6E62" w:rsidRPr="00651B63" w:rsidRDefault="00EC6E62" w:rsidP="00EC6E62">
      <w:pPr>
        <w:tabs>
          <w:tab w:val="num" w:pos="397"/>
        </w:tabs>
        <w:spacing w:after="120" w:line="240" w:lineRule="atLeast"/>
        <w:rPr>
          <w:color w:val="404040" w:themeColor="text1" w:themeTint="BF"/>
          <w:szCs w:val="20"/>
        </w:rPr>
      </w:pPr>
      <w:r>
        <w:rPr>
          <w:color w:val="404040" w:themeColor="text1" w:themeTint="BF"/>
          <w:szCs w:val="20"/>
        </w:rPr>
        <w:t>…kwalitatief toepassen</w:t>
      </w:r>
      <w:r w:rsidRPr="00651B63">
        <w:rPr>
          <w:color w:val="404040" w:themeColor="text1" w:themeTint="BF"/>
          <w:szCs w:val="20"/>
        </w:rPr>
        <w:t>…</w:t>
      </w:r>
    </w:p>
    <w:p w14:paraId="5BA49537" w14:textId="77777777" w:rsidR="00EC6E62" w:rsidRPr="00651B63" w:rsidRDefault="00EC6E62" w:rsidP="00EC6E62">
      <w:pPr>
        <w:tabs>
          <w:tab w:val="num" w:pos="397"/>
        </w:tabs>
        <w:spacing w:after="120" w:line="240" w:lineRule="atLeast"/>
        <w:rPr>
          <w:color w:val="404040" w:themeColor="text1" w:themeTint="BF"/>
          <w:szCs w:val="20"/>
        </w:rPr>
      </w:pPr>
      <w:r w:rsidRPr="00651B63">
        <w:rPr>
          <w:color w:val="404040" w:themeColor="text1" w:themeTint="BF"/>
          <w:szCs w:val="20"/>
        </w:rPr>
        <w:lastRenderedPageBreak/>
        <w:t>… structuren verbinden m</w:t>
      </w:r>
      <w:r>
        <w:rPr>
          <w:color w:val="404040" w:themeColor="text1" w:themeTint="BF"/>
          <w:szCs w:val="20"/>
        </w:rPr>
        <w:t>et macroscopische eigenschappen</w:t>
      </w:r>
      <w:r w:rsidRPr="00651B63">
        <w:rPr>
          <w:color w:val="404040" w:themeColor="text1" w:themeTint="BF"/>
          <w:szCs w:val="20"/>
        </w:rPr>
        <w:t>…</w:t>
      </w:r>
    </w:p>
    <w:p w14:paraId="53FD5045" w14:textId="77777777" w:rsidR="00EC6E62" w:rsidRPr="00651B63" w:rsidRDefault="00EC6E62" w:rsidP="00EC6E62">
      <w:pPr>
        <w:tabs>
          <w:tab w:val="num" w:pos="397"/>
        </w:tabs>
        <w:spacing w:after="120" w:line="240" w:lineRule="atLeast"/>
        <w:rPr>
          <w:color w:val="404040" w:themeColor="text1" w:themeTint="BF"/>
          <w:szCs w:val="20"/>
        </w:rPr>
      </w:pPr>
      <w:r>
        <w:rPr>
          <w:color w:val="404040" w:themeColor="text1" w:themeTint="BF"/>
          <w:szCs w:val="20"/>
        </w:rPr>
        <w:t>… voorstellen als</w:t>
      </w:r>
      <w:r w:rsidRPr="00651B63">
        <w:rPr>
          <w:color w:val="404040" w:themeColor="text1" w:themeTint="BF"/>
          <w:szCs w:val="20"/>
        </w:rPr>
        <w:t>…</w:t>
      </w:r>
    </w:p>
    <w:p w14:paraId="37FD597C" w14:textId="77777777" w:rsidR="00EC6E62" w:rsidRPr="00651B63" w:rsidRDefault="00EC6E62" w:rsidP="00EC6E62">
      <w:pPr>
        <w:tabs>
          <w:tab w:val="num" w:pos="397"/>
        </w:tabs>
        <w:spacing w:after="120" w:line="240" w:lineRule="atLeast"/>
        <w:rPr>
          <w:color w:val="404040" w:themeColor="text1" w:themeTint="BF"/>
          <w:szCs w:val="20"/>
        </w:rPr>
      </w:pPr>
      <w:r>
        <w:rPr>
          <w:color w:val="404040" w:themeColor="text1" w:themeTint="BF"/>
          <w:szCs w:val="20"/>
        </w:rPr>
        <w:t>… herkennen als</w:t>
      </w:r>
      <w:r w:rsidRPr="00651B63">
        <w:rPr>
          <w:color w:val="404040" w:themeColor="text1" w:themeTint="BF"/>
          <w:szCs w:val="20"/>
        </w:rPr>
        <w:t>…</w:t>
      </w:r>
    </w:p>
    <w:p w14:paraId="0D5EAB8A" w14:textId="77777777" w:rsidR="00EC6E62" w:rsidRPr="00651B63" w:rsidRDefault="00EC6E62" w:rsidP="00EC6E62">
      <w:pPr>
        <w:tabs>
          <w:tab w:val="num" w:pos="397"/>
        </w:tabs>
        <w:spacing w:after="120" w:line="240" w:lineRule="atLeast"/>
        <w:rPr>
          <w:color w:val="404040" w:themeColor="text1" w:themeTint="BF"/>
          <w:szCs w:val="20"/>
        </w:rPr>
      </w:pPr>
      <w:r>
        <w:rPr>
          <w:color w:val="404040" w:themeColor="text1" w:themeTint="BF"/>
          <w:szCs w:val="20"/>
        </w:rPr>
        <w:t>Uit waarnemingen afleiden</w:t>
      </w:r>
      <w:r w:rsidRPr="00651B63">
        <w:rPr>
          <w:color w:val="404040" w:themeColor="text1" w:themeTint="BF"/>
          <w:szCs w:val="20"/>
        </w:rPr>
        <w:t>…</w:t>
      </w:r>
    </w:p>
    <w:p w14:paraId="03E7772C" w14:textId="77777777" w:rsidR="00EC6E62" w:rsidRPr="00651B63" w:rsidRDefault="00EC6E62" w:rsidP="00EC6E62">
      <w:pPr>
        <w:tabs>
          <w:tab w:val="num" w:pos="397"/>
        </w:tabs>
        <w:spacing w:after="120" w:line="240" w:lineRule="atLeast"/>
        <w:ind w:left="397" w:hanging="397"/>
        <w:rPr>
          <w:color w:val="404040" w:themeColor="text1" w:themeTint="BF"/>
          <w:szCs w:val="20"/>
        </w:rPr>
      </w:pPr>
      <w:r w:rsidRPr="00651B63">
        <w:rPr>
          <w:color w:val="404040" w:themeColor="text1" w:themeTint="BF"/>
          <w:szCs w:val="20"/>
        </w:rPr>
        <w:t>Het belang van… illustreren aan de hand van een voorbeeld</w:t>
      </w:r>
    </w:p>
    <w:p w14:paraId="7EA53529" w14:textId="0A479523" w:rsidR="00EC6E62" w:rsidRPr="00EC6E62" w:rsidRDefault="00EC6E62" w:rsidP="00EC6E62">
      <w:pPr>
        <w:spacing w:after="240" w:line="240" w:lineRule="atLeast"/>
        <w:rPr>
          <w:color w:val="404040" w:themeColor="text1" w:themeTint="BF"/>
          <w:szCs w:val="20"/>
        </w:rPr>
      </w:pPr>
      <w:r w:rsidRPr="00651B63">
        <w:rPr>
          <w:color w:val="404040" w:themeColor="text1" w:themeTint="BF"/>
          <w:szCs w:val="20"/>
        </w:rPr>
        <w:t>Bij het uitwerken van lessen en het gebruik van een handboek moet het leerplan steeds het uitgangspunt zijn. Een handboek gaat soms verder dan de basisdoelstellingen.</w:t>
      </w:r>
    </w:p>
    <w:p w14:paraId="498404A7" w14:textId="77777777" w:rsidR="007653D5" w:rsidRDefault="007653D5" w:rsidP="00E619C2">
      <w:pPr>
        <w:pStyle w:val="LPKop2"/>
      </w:pPr>
      <w:bookmarkStart w:id="23" w:name="_Toc409165687"/>
      <w:bookmarkStart w:id="24" w:name="_Toc481585826"/>
      <w:r w:rsidRPr="003E037E">
        <w:t>Taalgericht vakonderwijs</w:t>
      </w:r>
      <w:bookmarkEnd w:id="23"/>
      <w:bookmarkEnd w:id="24"/>
    </w:p>
    <w:p w14:paraId="20F17814" w14:textId="77777777" w:rsidR="00EC6E62" w:rsidRPr="00651B63" w:rsidRDefault="00EC6E62" w:rsidP="00EC6E62">
      <w:pPr>
        <w:spacing w:after="240" w:line="240" w:lineRule="atLeast"/>
        <w:rPr>
          <w:color w:val="404040" w:themeColor="text1" w:themeTint="BF"/>
          <w:szCs w:val="20"/>
        </w:rPr>
      </w:pPr>
      <w:r w:rsidRPr="00651B63">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p>
    <w:p w14:paraId="6A985E25" w14:textId="77777777" w:rsidR="00EC6E62" w:rsidRPr="00651B63" w:rsidRDefault="00EC6E62" w:rsidP="00EC6E62">
      <w:pPr>
        <w:spacing w:after="240" w:line="240" w:lineRule="atLeast"/>
        <w:rPr>
          <w:color w:val="404040" w:themeColor="text1" w:themeTint="BF"/>
          <w:szCs w:val="20"/>
        </w:rPr>
      </w:pPr>
      <w:r w:rsidRPr="00651B63">
        <w:rPr>
          <w:color w:val="404040" w:themeColor="text1" w:themeTint="BF"/>
          <w:szCs w:val="20"/>
        </w:rPr>
        <w:t xml:space="preserve">In dit punt willen we een aantal didactische tips geven om de lessen natuurwetenschappen meer taalgericht te maken. </w:t>
      </w:r>
    </w:p>
    <w:p w14:paraId="7260AB32" w14:textId="77777777" w:rsidR="00EC6E62" w:rsidRPr="00651B63" w:rsidRDefault="00EC6E62" w:rsidP="00EC6E62">
      <w:pPr>
        <w:spacing w:after="240" w:line="240" w:lineRule="atLeast"/>
        <w:rPr>
          <w:color w:val="404040" w:themeColor="text1" w:themeTint="BF"/>
          <w:szCs w:val="20"/>
        </w:rPr>
      </w:pPr>
      <w:r w:rsidRPr="00651B63">
        <w:rPr>
          <w:color w:val="404040" w:themeColor="text1" w:themeTint="BF"/>
          <w:szCs w:val="20"/>
        </w:rPr>
        <w:t>Drie didactische principes: context, interactie en taalsteun wijzen een weg, maar zijn geen doel op zich.</w:t>
      </w:r>
    </w:p>
    <w:p w14:paraId="04FDDFC7" w14:textId="77777777" w:rsidR="007653D5" w:rsidRPr="003C40FE" w:rsidRDefault="007653D5" w:rsidP="00E619C2">
      <w:pPr>
        <w:pStyle w:val="LPKop3"/>
        <w:rPr>
          <w:rFonts w:ascii="Trebuchet MS" w:hAnsi="Trebuchet MS"/>
          <w:color w:val="404040" w:themeColor="text1" w:themeTint="BF"/>
        </w:rPr>
      </w:pPr>
      <w:r w:rsidRPr="003C40FE">
        <w:rPr>
          <w:rFonts w:ascii="Trebuchet MS" w:hAnsi="Trebuchet MS"/>
          <w:color w:val="404040" w:themeColor="text1" w:themeTint="BF"/>
        </w:rPr>
        <w:t>Context</w:t>
      </w:r>
    </w:p>
    <w:p w14:paraId="13888295" w14:textId="77777777" w:rsidR="00EC6E62" w:rsidRPr="00651B63" w:rsidRDefault="00EC6E62" w:rsidP="00EC6E62">
      <w:pPr>
        <w:spacing w:after="240" w:line="240" w:lineRule="atLeast"/>
        <w:rPr>
          <w:color w:val="404040" w:themeColor="text1" w:themeTint="BF"/>
          <w:szCs w:val="20"/>
        </w:rPr>
      </w:pPr>
      <w:r w:rsidRPr="00651B63">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77063A09" w14:textId="77777777" w:rsidR="00EC6E62" w:rsidRPr="00651B63" w:rsidRDefault="00EC6E62" w:rsidP="00EC6E62">
      <w:pPr>
        <w:spacing w:after="240" w:line="240" w:lineRule="atLeast"/>
        <w:rPr>
          <w:color w:val="404040" w:themeColor="text1" w:themeTint="BF"/>
          <w:szCs w:val="20"/>
        </w:rPr>
      </w:pPr>
      <w:r w:rsidRPr="00651B63">
        <w:rPr>
          <w:color w:val="404040" w:themeColor="text1" w:themeTint="BF"/>
          <w:szCs w:val="20"/>
        </w:rPr>
        <w:t xml:space="preserve">De leerling van de 2de graad heeft kennis verworven in het basisonderwijs en de 1ste graad. Daarom wordt bij de leerplandoelstellingen, daar waar zinvol, de link met de 1ste graad aangegeven. Leerlijnen zijn richtsnoeren bij het uitwerken van contextrijke lessen. </w:t>
      </w:r>
    </w:p>
    <w:p w14:paraId="2DD66B23" w14:textId="600AB7B0" w:rsidR="00EC6E62" w:rsidRPr="00EC6E62" w:rsidRDefault="00EC6E62" w:rsidP="00EC6E62">
      <w:pPr>
        <w:spacing w:after="240" w:line="240" w:lineRule="atLeast"/>
        <w:rPr>
          <w:color w:val="404040" w:themeColor="text1" w:themeTint="BF"/>
          <w:szCs w:val="20"/>
        </w:rPr>
      </w:pPr>
      <w:r w:rsidRPr="00651B63">
        <w:rPr>
          <w:color w:val="404040" w:themeColor="text1" w:themeTint="BF"/>
          <w:szCs w:val="20"/>
        </w:rPr>
        <w:t>Door gericht voorbeelden te geven en te vragen, door kernbegrippen op te schrijven en te verwoorden, door te vragen naar werk- en denkwijzen… stimuleren we de taalontwikkeling en de kennisopbouw.</w:t>
      </w:r>
    </w:p>
    <w:p w14:paraId="0AE3AD6D" w14:textId="77777777" w:rsidR="007653D5" w:rsidRPr="003C40FE" w:rsidRDefault="007653D5" w:rsidP="00E619C2">
      <w:pPr>
        <w:pStyle w:val="LPKop3"/>
        <w:rPr>
          <w:rFonts w:ascii="Trebuchet MS" w:hAnsi="Trebuchet MS"/>
          <w:color w:val="404040" w:themeColor="text1" w:themeTint="BF"/>
        </w:rPr>
      </w:pPr>
      <w:r w:rsidRPr="003C40FE">
        <w:rPr>
          <w:rFonts w:ascii="Trebuchet MS" w:hAnsi="Trebuchet MS"/>
          <w:color w:val="404040" w:themeColor="text1" w:themeTint="BF"/>
        </w:rPr>
        <w:t>Interactie</w:t>
      </w:r>
    </w:p>
    <w:p w14:paraId="43864133" w14:textId="77777777" w:rsidR="00EC6E62" w:rsidRPr="00651B63" w:rsidRDefault="00EC6E62" w:rsidP="00EC6E62">
      <w:pPr>
        <w:spacing w:after="120" w:line="240" w:lineRule="auto"/>
        <w:rPr>
          <w:color w:val="404040" w:themeColor="text1" w:themeTint="BF"/>
          <w:szCs w:val="20"/>
        </w:rPr>
      </w:pPr>
      <w:r w:rsidRPr="00651B63">
        <w:rPr>
          <w:color w:val="404040" w:themeColor="text1" w:themeTint="BF"/>
          <w:szCs w:val="20"/>
        </w:rPr>
        <w:t xml:space="preserve">Leren is een interactief proces: kennis groeit doordat je er met anderen over praat. </w:t>
      </w:r>
    </w:p>
    <w:p w14:paraId="10801D81" w14:textId="77777777" w:rsidR="00EC6E62" w:rsidRPr="00651B63" w:rsidRDefault="00EC6E62" w:rsidP="00EC6E62">
      <w:pPr>
        <w:spacing w:after="120" w:line="240" w:lineRule="auto"/>
        <w:rPr>
          <w:color w:val="404040" w:themeColor="text1" w:themeTint="BF"/>
          <w:szCs w:val="20"/>
        </w:rPr>
      </w:pPr>
      <w:r w:rsidRPr="00651B63">
        <w:rPr>
          <w:color w:val="404040" w:themeColor="text1" w:themeTint="BF"/>
          <w:szCs w:val="20"/>
        </w:rPr>
        <w:t>Leerlingen worden aangezet tot gerichte interactie over de leerinhoud, in groepjes (bv. bij experimenteel werk) of klassikaal. Opdrachten worden zo gesteld dat leerlingen worden uitgedaagd om in interactie te treden.</w:t>
      </w:r>
    </w:p>
    <w:p w14:paraId="1DF8A319" w14:textId="77777777" w:rsidR="00EC6E62" w:rsidRPr="00651B63" w:rsidRDefault="00EC6E62" w:rsidP="00EC6E62">
      <w:pPr>
        <w:spacing w:after="120" w:line="240" w:lineRule="auto"/>
        <w:rPr>
          <w:color w:val="404040" w:themeColor="text1" w:themeTint="BF"/>
          <w:szCs w:val="20"/>
        </w:rPr>
      </w:pPr>
      <w:r w:rsidRPr="00651B63">
        <w:rPr>
          <w:color w:val="404040" w:themeColor="text1" w:themeTint="BF"/>
          <w:szCs w:val="20"/>
        </w:rPr>
        <w:t>Enkele concrete voorbeelden:</w:t>
      </w:r>
    </w:p>
    <w:p w14:paraId="6695C9A0" w14:textId="77777777" w:rsidR="00EC6E62" w:rsidRPr="00651B63" w:rsidRDefault="00EC6E62" w:rsidP="00A27796">
      <w:pPr>
        <w:numPr>
          <w:ilvl w:val="0"/>
          <w:numId w:val="39"/>
        </w:numPr>
        <w:tabs>
          <w:tab w:val="num" w:pos="0"/>
        </w:tabs>
        <w:spacing w:after="0" w:line="240" w:lineRule="atLeast"/>
        <w:contextualSpacing/>
        <w:rPr>
          <w:rFonts w:eastAsia="Times New Roman" w:cs="Times New Roman"/>
          <w:color w:val="404040" w:themeColor="text1" w:themeTint="BF"/>
          <w:szCs w:val="20"/>
          <w:lang w:val="nl-NL" w:eastAsia="nl-NL"/>
        </w:rPr>
      </w:pPr>
      <w:r w:rsidRPr="00651B63">
        <w:rPr>
          <w:rFonts w:eastAsia="Times New Roman" w:cs="Times New Roman"/>
          <w:color w:val="404040" w:themeColor="text1" w:themeTint="BF"/>
          <w:szCs w:val="20"/>
          <w:lang w:val="nl-NL" w:eastAsia="nl-NL"/>
        </w:rPr>
        <w:t xml:space="preserve">Leerlingen wisselen van gedachten tijdens het uitvoeren van (experimentele) waarnemingsopdrachten. </w:t>
      </w:r>
    </w:p>
    <w:p w14:paraId="1B64ED46" w14:textId="77777777" w:rsidR="00EC6E62" w:rsidRPr="00651B63" w:rsidRDefault="00EC6E62" w:rsidP="00A27796">
      <w:pPr>
        <w:numPr>
          <w:ilvl w:val="0"/>
          <w:numId w:val="39"/>
        </w:numPr>
        <w:spacing w:after="0" w:line="240" w:lineRule="atLeast"/>
        <w:contextualSpacing/>
        <w:rPr>
          <w:rFonts w:eastAsia="Times New Roman" w:cs="Times New Roman"/>
          <w:color w:val="404040" w:themeColor="text1" w:themeTint="BF"/>
          <w:szCs w:val="20"/>
          <w:lang w:val="nl-NL" w:eastAsia="nl-NL"/>
        </w:rPr>
      </w:pPr>
      <w:r w:rsidRPr="00651B63">
        <w:rPr>
          <w:rFonts w:eastAsia="Times New Roman" w:cs="Times New Roman"/>
          <w:color w:val="404040" w:themeColor="text1" w:themeTint="BF"/>
          <w:szCs w:val="20"/>
          <w:lang w:val="nl-NL" w:eastAsia="nl-NL"/>
        </w:rPr>
        <w:lastRenderedPageBreak/>
        <w:t xml:space="preserve">Klassikale besprekingen waarbij de leerling wordt uitgedaagd om de eigen mening te verwoorden en om rekening te houden met de mening van anderen. </w:t>
      </w:r>
    </w:p>
    <w:p w14:paraId="09EF4A5C" w14:textId="77777777" w:rsidR="00EC6E62" w:rsidRPr="00651B63" w:rsidRDefault="00EC6E62" w:rsidP="00A27796">
      <w:pPr>
        <w:numPr>
          <w:ilvl w:val="0"/>
          <w:numId w:val="39"/>
        </w:numPr>
        <w:spacing w:after="0" w:line="240" w:lineRule="atLeast"/>
        <w:contextualSpacing/>
        <w:rPr>
          <w:rFonts w:eastAsia="Times New Roman" w:cs="Times New Roman"/>
          <w:color w:val="404040" w:themeColor="text1" w:themeTint="BF"/>
          <w:szCs w:val="20"/>
          <w:lang w:val="nl-NL" w:eastAsia="nl-NL"/>
        </w:rPr>
      </w:pPr>
      <w:r w:rsidRPr="00651B63">
        <w:rPr>
          <w:rFonts w:eastAsia="Times New Roman" w:cs="Times New Roman"/>
          <w:color w:val="404040" w:themeColor="text1" w:themeTint="BF"/>
          <w:szCs w:val="20"/>
          <w:lang w:val="nl-NL" w:eastAsia="nl-NL"/>
        </w:rPr>
        <w:t>Leerlingen verwoorden een eigen gemotiveerde hypothese bij een bepaalde (</w:t>
      </w:r>
      <w:proofErr w:type="spellStart"/>
      <w:r w:rsidRPr="00651B63">
        <w:rPr>
          <w:rFonts w:eastAsia="Times New Roman" w:cs="Times New Roman"/>
          <w:color w:val="404040" w:themeColor="text1" w:themeTint="BF"/>
          <w:szCs w:val="20"/>
          <w:lang w:val="nl-NL" w:eastAsia="nl-NL"/>
        </w:rPr>
        <w:t>onderzoeks</w:t>
      </w:r>
      <w:proofErr w:type="spellEnd"/>
      <w:r w:rsidRPr="00651B63">
        <w:rPr>
          <w:rFonts w:eastAsia="Times New Roman" w:cs="Times New Roman"/>
          <w:color w:val="404040" w:themeColor="text1" w:themeTint="BF"/>
          <w:szCs w:val="20"/>
          <w:lang w:val="nl-NL" w:eastAsia="nl-NL"/>
        </w:rPr>
        <w:t>)vraag.</w:t>
      </w:r>
    </w:p>
    <w:p w14:paraId="009D1C98" w14:textId="60BDE2F9" w:rsidR="00EC6E62" w:rsidRPr="00EC6E62" w:rsidRDefault="00EC6E62" w:rsidP="00A27796">
      <w:pPr>
        <w:numPr>
          <w:ilvl w:val="0"/>
          <w:numId w:val="39"/>
        </w:numPr>
        <w:spacing w:after="120" w:line="240" w:lineRule="auto"/>
        <w:ind w:left="714" w:hanging="357"/>
        <w:contextualSpacing/>
        <w:rPr>
          <w:rFonts w:eastAsia="Times New Roman" w:cs="Times New Roman"/>
          <w:color w:val="404040" w:themeColor="text1" w:themeTint="BF"/>
          <w:szCs w:val="20"/>
          <w:lang w:val="nl-NL" w:eastAsia="nl-NL"/>
        </w:rPr>
      </w:pPr>
      <w:r w:rsidRPr="00651B63">
        <w:rPr>
          <w:rFonts w:eastAsia="Times New Roman" w:cs="Times New Roman"/>
          <w:color w:val="404040" w:themeColor="text1" w:themeTint="BF"/>
          <w:szCs w:val="20"/>
          <w:lang w:val="nl-NL" w:eastAsia="nl-NL"/>
        </w:rPr>
        <w:t>Leerlingen formuleren een eigen besluit en toetsen die af aan de bevindingen van anderen bij een bepaalde waarnemingsopdracht.</w:t>
      </w:r>
    </w:p>
    <w:p w14:paraId="56BF47C8" w14:textId="77777777" w:rsidR="007653D5" w:rsidRPr="003C40FE" w:rsidRDefault="007653D5" w:rsidP="00E619C2">
      <w:pPr>
        <w:pStyle w:val="LPKop3"/>
        <w:rPr>
          <w:rFonts w:ascii="Trebuchet MS" w:hAnsi="Trebuchet MS"/>
          <w:color w:val="404040" w:themeColor="text1" w:themeTint="BF"/>
        </w:rPr>
      </w:pPr>
      <w:r w:rsidRPr="003C40FE">
        <w:rPr>
          <w:rFonts w:ascii="Trebuchet MS" w:hAnsi="Trebuchet MS"/>
          <w:color w:val="404040" w:themeColor="text1" w:themeTint="BF"/>
        </w:rPr>
        <w:t>Taalsteun</w:t>
      </w:r>
    </w:p>
    <w:p w14:paraId="6ECB14A7" w14:textId="77777777" w:rsidR="00EC6E62" w:rsidRPr="00651B63" w:rsidRDefault="00EC6E62" w:rsidP="00EC6E62">
      <w:pPr>
        <w:spacing w:after="120" w:line="240" w:lineRule="auto"/>
        <w:rPr>
          <w:color w:val="404040" w:themeColor="text1" w:themeTint="BF"/>
          <w:szCs w:val="20"/>
        </w:rPr>
      </w:pPr>
      <w:r w:rsidRPr="00651B63">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De betekenis van deze woorden is noodzakelijk om de betekenis van de opdracht te begrijpen.</w:t>
      </w:r>
    </w:p>
    <w:p w14:paraId="7FE44193" w14:textId="77777777" w:rsidR="00EC6E62" w:rsidRPr="00651B63" w:rsidRDefault="00EC6E62" w:rsidP="00EC6E62">
      <w:pPr>
        <w:spacing w:after="120" w:line="240" w:lineRule="auto"/>
        <w:rPr>
          <w:color w:val="404040" w:themeColor="text1" w:themeTint="BF"/>
          <w:szCs w:val="20"/>
        </w:rPr>
      </w:pPr>
      <w:r w:rsidRPr="00651B63">
        <w:rPr>
          <w:color w:val="404040" w:themeColor="text1" w:themeTint="BF"/>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72B4AECB" w14:textId="77777777" w:rsidR="00EC6E62" w:rsidRPr="00651B63" w:rsidRDefault="00EC6E62" w:rsidP="00EC6E62">
      <w:pPr>
        <w:spacing w:after="120" w:line="240" w:lineRule="auto"/>
        <w:rPr>
          <w:color w:val="404040" w:themeColor="text1" w:themeTint="BF"/>
          <w:szCs w:val="20"/>
        </w:rPr>
      </w:pPr>
      <w:r w:rsidRPr="00651B63">
        <w:rPr>
          <w:color w:val="404040" w:themeColor="text1" w:themeTint="BF"/>
          <w:szCs w:val="20"/>
        </w:rPr>
        <w:t xml:space="preserve">Opdrachten moeten voor leerlingen talig toegankelijk zijn. Bij het organiseren van taalsteun worden lessen, bronnen, opdrachten, examens… begrijpelijker gemaakt voor de leerlingen. </w:t>
      </w:r>
    </w:p>
    <w:p w14:paraId="3D6FA1C9" w14:textId="2F405AA6" w:rsidR="00EC6E62" w:rsidRPr="00EC6E62" w:rsidRDefault="00EC6E62" w:rsidP="00EC6E62">
      <w:pPr>
        <w:spacing w:after="120" w:line="240" w:lineRule="atLeast"/>
        <w:rPr>
          <w:color w:val="404040" w:themeColor="text1" w:themeTint="BF"/>
          <w:szCs w:val="20"/>
        </w:rPr>
      </w:pPr>
      <w:r w:rsidRPr="00651B63">
        <w:rPr>
          <w:color w:val="404040" w:themeColor="text1" w:themeTint="BF"/>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67279DB4" w14:textId="77777777" w:rsidR="00EC6E62" w:rsidRPr="00EC6E62" w:rsidRDefault="00EC6E62" w:rsidP="00EC6E62">
      <w:pPr>
        <w:spacing w:after="120" w:line="240" w:lineRule="atLeast"/>
        <w:rPr>
          <w:rFonts w:ascii="Trebuchet MS" w:hAnsi="Trebuchet MS"/>
          <w:color w:val="404040" w:themeColor="text1" w:themeTint="BF"/>
          <w:sz w:val="20"/>
          <w:szCs w:val="20"/>
        </w:rPr>
      </w:pPr>
    </w:p>
    <w:p w14:paraId="75D9ECA3" w14:textId="77777777" w:rsidR="00EC6E62" w:rsidRPr="003C40FE" w:rsidRDefault="00EC6E62" w:rsidP="00EC6E62">
      <w:pPr>
        <w:pStyle w:val="LPKop3"/>
        <w:rPr>
          <w:rFonts w:ascii="Trebuchet MS" w:hAnsi="Trebuchet MS"/>
          <w:color w:val="404040" w:themeColor="text1" w:themeTint="BF"/>
        </w:rPr>
      </w:pPr>
      <w:bookmarkStart w:id="25" w:name="_Toc409165688"/>
      <w:r w:rsidRPr="003C40FE">
        <w:rPr>
          <w:rFonts w:ascii="Trebuchet MS" w:hAnsi="Trebuchet MS"/>
          <w:color w:val="404040" w:themeColor="text1" w:themeTint="BF"/>
        </w:rPr>
        <w:t>ICT</w:t>
      </w:r>
      <w:bookmarkEnd w:id="25"/>
    </w:p>
    <w:p w14:paraId="445818C8" w14:textId="77777777" w:rsidR="00EC6E62" w:rsidRPr="00EC6E62" w:rsidRDefault="00EC6E62" w:rsidP="00EC6E62">
      <w:pPr>
        <w:spacing w:after="240" w:line="240" w:lineRule="atLeast"/>
        <w:rPr>
          <w:rFonts w:ascii="Trebuchet MS" w:hAnsi="Trebuchet MS"/>
          <w:color w:val="404040" w:themeColor="text1" w:themeTint="BF"/>
          <w:sz w:val="20"/>
          <w:szCs w:val="20"/>
        </w:rPr>
      </w:pPr>
      <w:r w:rsidRPr="00EC6E62">
        <w:rPr>
          <w:rFonts w:ascii="Trebuchet MS" w:hAnsi="Trebuchet MS"/>
          <w:color w:val="404040" w:themeColor="text1" w:themeTint="BF"/>
          <w:sz w:val="20"/>
          <w:szCs w:val="20"/>
        </w:rPr>
        <w:t>ICT is algemeen doorgedrongen in de maatschappij en het dagelijks leven van de leerling. Sommige toepassingen kunnen, daar waar zinvol, geïntegreerd worden in de lessen natuurwetenschappen.</w:t>
      </w:r>
    </w:p>
    <w:p w14:paraId="02BB9C55" w14:textId="77777777" w:rsidR="00EC6E62" w:rsidRPr="00EC6E62" w:rsidRDefault="00EC6E62" w:rsidP="00A27796">
      <w:pPr>
        <w:numPr>
          <w:ilvl w:val="0"/>
          <w:numId w:val="40"/>
        </w:numPr>
        <w:spacing w:after="120" w:line="240" w:lineRule="atLeast"/>
        <w:rPr>
          <w:rFonts w:ascii="Trebuchet MS" w:hAnsi="Trebuchet MS"/>
          <w:color w:val="404040" w:themeColor="text1" w:themeTint="BF"/>
          <w:sz w:val="20"/>
          <w:szCs w:val="20"/>
        </w:rPr>
      </w:pPr>
      <w:r w:rsidRPr="00EC6E62">
        <w:rPr>
          <w:rFonts w:ascii="Trebuchet MS" w:hAnsi="Trebuchet MS"/>
          <w:color w:val="404040" w:themeColor="text1" w:themeTint="BF"/>
          <w:sz w:val="20"/>
          <w:szCs w:val="20"/>
        </w:rPr>
        <w:t xml:space="preserve">Als leermiddel in de lessen: visualisaties, informatieverwerving (opzoeken van informatie in elektronische gegevensbanken, </w:t>
      </w:r>
      <w:proofErr w:type="spellStart"/>
      <w:r w:rsidRPr="00EC6E62">
        <w:rPr>
          <w:rFonts w:ascii="Trebuchet MS" w:hAnsi="Trebuchet MS"/>
          <w:color w:val="404040" w:themeColor="text1" w:themeTint="BF"/>
          <w:sz w:val="20"/>
          <w:szCs w:val="20"/>
        </w:rPr>
        <w:t>mindmapping</w:t>
      </w:r>
      <w:proofErr w:type="spellEnd"/>
      <w:r w:rsidRPr="00EC6E62">
        <w:rPr>
          <w:rFonts w:ascii="Trebuchet MS" w:hAnsi="Trebuchet MS"/>
          <w:color w:val="404040" w:themeColor="text1" w:themeTint="BF"/>
          <w:sz w:val="20"/>
          <w:szCs w:val="20"/>
        </w:rPr>
        <w:t>…;</w:t>
      </w:r>
    </w:p>
    <w:p w14:paraId="72691D07" w14:textId="77777777" w:rsidR="00EC6E62" w:rsidRPr="00EC6E62" w:rsidRDefault="00EC6E62" w:rsidP="00A27796">
      <w:pPr>
        <w:numPr>
          <w:ilvl w:val="0"/>
          <w:numId w:val="40"/>
        </w:numPr>
        <w:spacing w:after="120" w:line="240" w:lineRule="atLeast"/>
        <w:rPr>
          <w:rFonts w:ascii="Trebuchet MS" w:hAnsi="Trebuchet MS"/>
          <w:color w:val="404040" w:themeColor="text1" w:themeTint="BF"/>
          <w:sz w:val="20"/>
          <w:szCs w:val="20"/>
        </w:rPr>
      </w:pPr>
      <w:r w:rsidRPr="00EC6E62">
        <w:rPr>
          <w:rFonts w:ascii="Trebuchet MS" w:hAnsi="Trebuchet MS"/>
          <w:color w:val="404040" w:themeColor="text1" w:themeTint="BF"/>
          <w:sz w:val="20"/>
          <w:szCs w:val="20"/>
        </w:rPr>
        <w:t>Bij experimentele opdrachten of waarnemingsopdrachten: chronometer, fototoestel, apps, sensoren(vb. grafisch aantonen van de invloed van een bepaalde parameter…;</w:t>
      </w:r>
    </w:p>
    <w:p w14:paraId="458B7F92" w14:textId="77777777" w:rsidR="00EC6E62" w:rsidRPr="00EC6E62" w:rsidRDefault="00EC6E62" w:rsidP="00A27796">
      <w:pPr>
        <w:numPr>
          <w:ilvl w:val="0"/>
          <w:numId w:val="40"/>
        </w:numPr>
        <w:spacing w:after="240" w:line="240" w:lineRule="atLeast"/>
        <w:contextualSpacing/>
        <w:rPr>
          <w:rFonts w:ascii="Arial" w:eastAsia="Times New Roman" w:hAnsi="Arial" w:cs="Times New Roman"/>
          <w:color w:val="404040" w:themeColor="text1" w:themeTint="BF"/>
          <w:sz w:val="20"/>
          <w:szCs w:val="20"/>
          <w:lang w:val="nl-NL" w:eastAsia="nl-NL"/>
        </w:rPr>
      </w:pPr>
      <w:r w:rsidRPr="00EC6E62">
        <w:rPr>
          <w:rFonts w:ascii="Arial" w:eastAsia="Times New Roman" w:hAnsi="Arial" w:cs="Times New Roman"/>
          <w:color w:val="404040" w:themeColor="text1" w:themeTint="BF"/>
          <w:sz w:val="20"/>
          <w:szCs w:val="20"/>
          <w:lang w:val="nl-NL" w:eastAsia="nl-NL"/>
        </w:rPr>
        <w:t>Voor tools die de leerling helpen bij het studeren: leerplatform (inoefenen van concepten en vaardigheden met behulp van digitaal lesmateriaal al of niet geïntegreerd met een elektronische leeromgeving) apps…</w:t>
      </w:r>
    </w:p>
    <w:p w14:paraId="13A9CF58" w14:textId="77777777" w:rsidR="00EC6E62" w:rsidRPr="00EC6E62" w:rsidRDefault="00EC6E62" w:rsidP="00A27796">
      <w:pPr>
        <w:numPr>
          <w:ilvl w:val="0"/>
          <w:numId w:val="40"/>
        </w:numPr>
        <w:spacing w:after="120" w:line="240" w:lineRule="atLeast"/>
        <w:rPr>
          <w:rFonts w:ascii="Trebuchet MS" w:hAnsi="Trebuchet MS"/>
          <w:color w:val="404040" w:themeColor="text1" w:themeTint="BF"/>
          <w:sz w:val="20"/>
          <w:szCs w:val="20"/>
        </w:rPr>
      </w:pPr>
      <w:r w:rsidRPr="00EC6E62">
        <w:rPr>
          <w:rFonts w:ascii="Trebuchet MS" w:hAnsi="Trebuchet MS"/>
          <w:color w:val="404040" w:themeColor="text1" w:themeTint="BF"/>
          <w:sz w:val="20"/>
          <w:szCs w:val="20"/>
        </w:rPr>
        <w:t>Bij opdrachten zowel buiten als binnen de les: toepassingssoftware, leerplatform… actief en ontdekkend leren aan de hand van bijvoorbeeld vraag gestuurde presentaties;</w:t>
      </w:r>
    </w:p>
    <w:p w14:paraId="74842B7F" w14:textId="77777777" w:rsidR="00EC6E62" w:rsidRPr="00EC6E62" w:rsidRDefault="00EC6E62" w:rsidP="00A27796">
      <w:pPr>
        <w:numPr>
          <w:ilvl w:val="0"/>
          <w:numId w:val="40"/>
        </w:numPr>
        <w:spacing w:after="120" w:line="240" w:lineRule="atLeast"/>
        <w:rPr>
          <w:rFonts w:ascii="Trebuchet MS" w:hAnsi="Trebuchet MS"/>
          <w:color w:val="404040" w:themeColor="text1" w:themeTint="BF"/>
          <w:sz w:val="20"/>
          <w:szCs w:val="20"/>
        </w:rPr>
      </w:pPr>
      <w:r w:rsidRPr="00EC6E62">
        <w:rPr>
          <w:rFonts w:ascii="Trebuchet MS" w:hAnsi="Trebuchet MS"/>
          <w:color w:val="404040" w:themeColor="text1" w:themeTint="BF"/>
          <w:sz w:val="20"/>
          <w:szCs w:val="20"/>
        </w:rPr>
        <w:t>Bij communicatie;</w:t>
      </w:r>
    </w:p>
    <w:p w14:paraId="0D85A0C0" w14:textId="77777777" w:rsidR="00EC6E62" w:rsidRPr="00EC6E62" w:rsidRDefault="00EC6E62" w:rsidP="00A27796">
      <w:pPr>
        <w:numPr>
          <w:ilvl w:val="0"/>
          <w:numId w:val="40"/>
        </w:numPr>
        <w:spacing w:after="120" w:line="240" w:lineRule="atLeast"/>
        <w:rPr>
          <w:rFonts w:ascii="Trebuchet MS" w:hAnsi="Trebuchet MS"/>
          <w:color w:val="404040" w:themeColor="text1" w:themeTint="BF"/>
          <w:sz w:val="20"/>
          <w:szCs w:val="20"/>
        </w:rPr>
      </w:pPr>
      <w:r w:rsidRPr="00EC6E62">
        <w:rPr>
          <w:rFonts w:ascii="Trebuchet MS" w:hAnsi="Trebuchet MS"/>
          <w:color w:val="404040" w:themeColor="text1" w:themeTint="BF"/>
          <w:sz w:val="20"/>
          <w:szCs w:val="20"/>
        </w:rPr>
        <w:t>…/…</w:t>
      </w:r>
    </w:p>
    <w:p w14:paraId="5A7491BB" w14:textId="77777777" w:rsidR="00EC6E62" w:rsidRPr="00EC6E62" w:rsidRDefault="00EC6E62" w:rsidP="00EC6E62">
      <w:pPr>
        <w:spacing w:after="240" w:line="360" w:lineRule="auto"/>
        <w:rPr>
          <w:rFonts w:ascii="Trebuchet MS" w:eastAsia="Times New Roman" w:hAnsi="Trebuchet MS" w:cs="Times New Roman"/>
          <w:color w:val="404040" w:themeColor="text1" w:themeTint="BF"/>
          <w:sz w:val="20"/>
          <w:szCs w:val="20"/>
          <w:lang w:val="nl-NL" w:eastAsia="nl-NL"/>
        </w:rPr>
      </w:pPr>
    </w:p>
    <w:p w14:paraId="21225C4B" w14:textId="77777777" w:rsidR="007653D5" w:rsidRDefault="007653D5" w:rsidP="007653D5">
      <w:pPr>
        <w:pStyle w:val="LPTekst"/>
      </w:pPr>
    </w:p>
    <w:p w14:paraId="3E3B6185" w14:textId="77777777" w:rsidR="0026143F" w:rsidRPr="007653D5" w:rsidRDefault="0026143F" w:rsidP="007653D5">
      <w:pPr>
        <w:pStyle w:val="LPTekst"/>
      </w:pPr>
    </w:p>
    <w:p w14:paraId="0718EE9B" w14:textId="77777777" w:rsidR="00B175FF" w:rsidRPr="00BF3347" w:rsidRDefault="005F08F6" w:rsidP="00B175FF">
      <w:pPr>
        <w:pStyle w:val="LPKop1"/>
      </w:pPr>
      <w:bookmarkStart w:id="26" w:name="_Toc481585827"/>
      <w:r>
        <w:lastRenderedPageBreak/>
        <w:t>Algemene doelstellingen</w:t>
      </w:r>
      <w:bookmarkEnd w:id="26"/>
    </w:p>
    <w:p w14:paraId="62866821" w14:textId="23EB7947" w:rsidR="00BF3347" w:rsidRPr="003D6A85" w:rsidRDefault="00CC3DE3" w:rsidP="006D795B">
      <w:pPr>
        <w:spacing w:after="240" w:line="240" w:lineRule="atLeas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Het leerplan N</w:t>
      </w:r>
      <w:r w:rsidR="00BF3347" w:rsidRPr="003D6A85">
        <w:rPr>
          <w:rFonts w:ascii="Trebuchet MS" w:eastAsia="Times New Roman" w:hAnsi="Trebuchet MS" w:cs="Times New Roman"/>
          <w:color w:val="404040" w:themeColor="text1" w:themeTint="BF"/>
          <w:sz w:val="20"/>
          <w:szCs w:val="20"/>
          <w:lang w:val="nl-NL" w:eastAsia="nl-NL"/>
        </w:rPr>
        <w:t xml:space="preserve">atuurwetenschappen </w:t>
      </w:r>
      <w:r w:rsidRPr="003D6A85">
        <w:rPr>
          <w:rFonts w:ascii="Trebuchet MS" w:eastAsia="Times New Roman" w:hAnsi="Trebuchet MS" w:cs="Times New Roman"/>
          <w:color w:val="404040" w:themeColor="text1" w:themeTint="BF"/>
          <w:sz w:val="20"/>
          <w:szCs w:val="20"/>
          <w:lang w:val="nl-NL" w:eastAsia="nl-NL"/>
        </w:rPr>
        <w:t>3</w:t>
      </w:r>
      <w:r w:rsidR="00BF3347" w:rsidRPr="003D6A85">
        <w:rPr>
          <w:rFonts w:ascii="Trebuchet MS" w:eastAsia="Times New Roman" w:hAnsi="Trebuchet MS" w:cs="Times New Roman"/>
          <w:color w:val="404040" w:themeColor="text1" w:themeTint="BF"/>
          <w:sz w:val="20"/>
          <w:szCs w:val="20"/>
          <w:lang w:val="nl-NL" w:eastAsia="nl-NL"/>
        </w:rPr>
        <w:t xml:space="preserve">de graad </w:t>
      </w:r>
      <w:proofErr w:type="spellStart"/>
      <w:r w:rsidR="00BF3347" w:rsidRPr="003D6A85">
        <w:rPr>
          <w:rFonts w:ascii="Trebuchet MS" w:eastAsia="Times New Roman" w:hAnsi="Trebuchet MS" w:cs="Times New Roman"/>
          <w:color w:val="404040" w:themeColor="text1" w:themeTint="BF"/>
          <w:sz w:val="20"/>
          <w:szCs w:val="20"/>
          <w:lang w:val="nl-NL" w:eastAsia="nl-NL"/>
        </w:rPr>
        <w:t>tso</w:t>
      </w:r>
      <w:proofErr w:type="spellEnd"/>
      <w:r w:rsidR="00BF3347" w:rsidRPr="003D6A85">
        <w:rPr>
          <w:rFonts w:ascii="Trebuchet MS" w:eastAsia="Times New Roman" w:hAnsi="Trebuchet MS" w:cs="Times New Roman"/>
          <w:color w:val="404040" w:themeColor="text1" w:themeTint="BF"/>
          <w:sz w:val="20"/>
          <w:szCs w:val="20"/>
          <w:lang w:val="nl-NL" w:eastAsia="nl-NL"/>
        </w:rPr>
        <w:t xml:space="preserve"> in Brood en banket, Slagerij en vleeswaren is een graadleerplan voor 2 wekelijkse lestijden. Er zijn geen practica en/of </w:t>
      </w:r>
      <w:r w:rsidR="00BF3347" w:rsidRPr="003D6A85">
        <w:rPr>
          <w:rFonts w:ascii="Trebuchet MS" w:eastAsia="Times New Roman" w:hAnsi="Trebuchet MS" w:cs="Times New Roman"/>
          <w:b/>
          <w:color w:val="404040" w:themeColor="text1" w:themeTint="BF"/>
          <w:sz w:val="20"/>
          <w:szCs w:val="20"/>
          <w:lang w:val="nl-NL" w:eastAsia="nl-NL"/>
        </w:rPr>
        <w:t xml:space="preserve">leerlingenexperimenten </w:t>
      </w:r>
      <w:r w:rsidR="00BF3347" w:rsidRPr="003D6A85">
        <w:rPr>
          <w:rFonts w:ascii="Trebuchet MS" w:eastAsia="Times New Roman" w:hAnsi="Trebuchet MS" w:cs="Times New Roman"/>
          <w:color w:val="404040" w:themeColor="text1" w:themeTint="BF"/>
          <w:sz w:val="20"/>
          <w:szCs w:val="20"/>
          <w:lang w:val="nl-NL" w:eastAsia="nl-NL"/>
        </w:rPr>
        <w:t>verplicht. Demonstratie-experimenten zijn wel verplicht.</w:t>
      </w:r>
    </w:p>
    <w:p w14:paraId="5955A030" w14:textId="77777777" w:rsidR="00BF3347" w:rsidRPr="003D6A85" w:rsidRDefault="00BF3347" w:rsidP="006D795B">
      <w:pPr>
        <w:spacing w:after="240" w:line="240" w:lineRule="atLeas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Het realiseren van de algemene doelstellingen gebeurt steeds binnen een context die wordt bepaald door de leerplandoelstellingen.</w:t>
      </w:r>
    </w:p>
    <w:p w14:paraId="44EF4859" w14:textId="1B986539" w:rsidR="00BF3347" w:rsidRPr="003D6A85" w:rsidRDefault="00BF3347" w:rsidP="006D795B">
      <w:pPr>
        <w:spacing w:after="240" w:line="240" w:lineRule="atLeas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Wetenschap voor de burger van morgen (Wetenschappelijke geletterdheid) is het uitgangspunt van dit leerplan Natuurwetenschappen. Zowel de algemene doelstellingen als de leerplandoelstellingen  zullen vanuit die visie geïnterpreteerd worden door:</w:t>
      </w:r>
    </w:p>
    <w:p w14:paraId="2AB7624A" w14:textId="77777777" w:rsidR="00BF3347" w:rsidRPr="003D6A85" w:rsidRDefault="00BF3347" w:rsidP="006D795B">
      <w:pPr>
        <w:numPr>
          <w:ilvl w:val="0"/>
          <w:numId w:val="3"/>
        </w:numPr>
        <w:spacing w:after="0" w:line="240" w:lineRule="exact"/>
        <w:ind w:left="714" w:hanging="357"/>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 xml:space="preserve">de leerplandoelstellingen te realiseren vanuit de leef- en/of interessewereld van de leerlingen. </w:t>
      </w:r>
    </w:p>
    <w:p w14:paraId="58427032" w14:textId="77777777" w:rsidR="00BF3347" w:rsidRPr="003D6A85" w:rsidRDefault="00BF3347" w:rsidP="006D795B">
      <w:pPr>
        <w:numPr>
          <w:ilvl w:val="0"/>
          <w:numId w:val="3"/>
        </w:numPr>
        <w:spacing w:after="120" w:line="360" w:lineRule="auto"/>
        <w:rPr>
          <w:rFonts w:ascii="Trebuchet MS" w:hAnsi="Trebuchet MS"/>
          <w:color w:val="404040" w:themeColor="text1" w:themeTint="BF"/>
          <w:sz w:val="20"/>
          <w:szCs w:val="20"/>
          <w:lang w:val="nl-NL" w:eastAsia="nl-NL"/>
        </w:rPr>
      </w:pPr>
      <w:r w:rsidRPr="003D6A85">
        <w:rPr>
          <w:rFonts w:ascii="Trebuchet MS" w:hAnsi="Trebuchet MS"/>
          <w:color w:val="404040" w:themeColor="text1" w:themeTint="BF"/>
          <w:sz w:val="20"/>
          <w:szCs w:val="20"/>
          <w:lang w:val="nl-NL" w:eastAsia="nl-NL"/>
        </w:rPr>
        <w:t xml:space="preserve">de algemene doelstelling m.b.t. ‘Onderzoekend leren’ in de lesdidactiek te integreren. </w:t>
      </w:r>
    </w:p>
    <w:p w14:paraId="07D71AAA" w14:textId="77777777" w:rsidR="00BF3347" w:rsidRPr="003D6A85" w:rsidRDefault="00BF3347" w:rsidP="006D795B">
      <w:pPr>
        <w:spacing w:after="0" w:line="240" w:lineRule="exac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Het hanteren of stellen van onderzoeksvragen en hypothesen, het uitvoeren van (demo-)experimenten, het reflecteren (over denkbeelden, waarnemingen en onderzoeksresultaten) zijn aspecten die essentieel zijn om te leren hoe wetenschappelijke kennis tot stand komt. Hierbij is een leerlingenexperiment een mogelijke maar niet verplichte werkvorm.</w:t>
      </w:r>
    </w:p>
    <w:p w14:paraId="62269FD5" w14:textId="77777777" w:rsidR="00BF3347" w:rsidRPr="003D6A85" w:rsidRDefault="00BF3347" w:rsidP="006D795B">
      <w:pPr>
        <w:spacing w:after="0" w:line="240" w:lineRule="exact"/>
        <w:rPr>
          <w:rFonts w:ascii="Trebuchet MS" w:eastAsia="Times New Roman" w:hAnsi="Trebuchet MS" w:cs="Times New Roman"/>
          <w:color w:val="404040" w:themeColor="text1" w:themeTint="BF"/>
          <w:sz w:val="20"/>
          <w:szCs w:val="20"/>
          <w:lang w:val="nl-NL" w:eastAsia="nl-NL"/>
        </w:rPr>
      </w:pPr>
    </w:p>
    <w:p w14:paraId="7ECE916E" w14:textId="77777777" w:rsidR="00BF3347" w:rsidRPr="003D6A85" w:rsidRDefault="00BF3347" w:rsidP="006D795B">
      <w:pPr>
        <w:spacing w:after="240" w:line="240" w:lineRule="atLeas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Bij demonstratie-experimenten die verplicht zi</w:t>
      </w:r>
      <w:r w:rsidR="00CE261C" w:rsidRPr="003D6A85">
        <w:rPr>
          <w:rFonts w:ascii="Trebuchet MS" w:eastAsia="Times New Roman" w:hAnsi="Trebuchet MS" w:cs="Times New Roman"/>
          <w:color w:val="404040" w:themeColor="text1" w:themeTint="BF"/>
          <w:sz w:val="20"/>
          <w:szCs w:val="20"/>
          <w:lang w:val="nl-NL" w:eastAsia="nl-NL"/>
        </w:rPr>
        <w:t>jn, zal de nodige aandacht worden</w:t>
      </w:r>
      <w:r w:rsidRPr="003D6A85">
        <w:rPr>
          <w:rFonts w:ascii="Trebuchet MS" w:eastAsia="Times New Roman" w:hAnsi="Trebuchet MS" w:cs="Times New Roman"/>
          <w:color w:val="404040" w:themeColor="text1" w:themeTint="BF"/>
          <w:sz w:val="20"/>
          <w:szCs w:val="20"/>
          <w:lang w:val="nl-NL" w:eastAsia="nl-NL"/>
        </w:rPr>
        <w:t xml:space="preserve"> besteed aan: </w:t>
      </w:r>
    </w:p>
    <w:p w14:paraId="55AE2E1C" w14:textId="77777777" w:rsidR="00BF3347" w:rsidRPr="003D6A85" w:rsidRDefault="00BF3347" w:rsidP="006D795B">
      <w:pPr>
        <w:numPr>
          <w:ilvl w:val="0"/>
          <w:numId w:val="4"/>
        </w:numPr>
        <w:spacing w:after="120" w:line="240" w:lineRule="atLeast"/>
        <w:rPr>
          <w:rFonts w:ascii="Trebuchet MS" w:hAnsi="Trebuchet MS"/>
          <w:color w:val="404040" w:themeColor="text1" w:themeTint="BF"/>
          <w:sz w:val="20"/>
          <w:szCs w:val="20"/>
          <w:lang w:val="nl-NL" w:eastAsia="nl-NL"/>
        </w:rPr>
      </w:pPr>
      <w:r w:rsidRPr="003D6A85">
        <w:rPr>
          <w:rFonts w:ascii="Trebuchet MS" w:hAnsi="Trebuchet MS"/>
          <w:color w:val="404040" w:themeColor="text1" w:themeTint="BF"/>
          <w:sz w:val="20"/>
          <w:szCs w:val="20"/>
          <w:lang w:val="nl-NL" w:eastAsia="nl-NL"/>
        </w:rPr>
        <w:t>het veilig werken door o.a. het gebruik van persoonlijke beschermingsmiddelen.</w:t>
      </w:r>
    </w:p>
    <w:p w14:paraId="162BB979" w14:textId="77777777" w:rsidR="00BF3347" w:rsidRPr="003D6A85" w:rsidRDefault="00BF3347" w:rsidP="006D795B">
      <w:pPr>
        <w:numPr>
          <w:ilvl w:val="0"/>
          <w:numId w:val="4"/>
        </w:numPr>
        <w:spacing w:after="120" w:line="240" w:lineRule="atLeas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formules kwalitatief in contexten te hanteren om verbanden te begrijpen en te verduidelijken. Het kwalitatief hanteren van formules wordt verduidelijkt bij de wenken van de leerplandoelstellingen.</w:t>
      </w:r>
    </w:p>
    <w:p w14:paraId="26770D82" w14:textId="77777777" w:rsidR="00BF3347" w:rsidRPr="003D6A85" w:rsidRDefault="00BF3347" w:rsidP="006D795B">
      <w:pPr>
        <w:numPr>
          <w:ilvl w:val="0"/>
          <w:numId w:val="4"/>
        </w:numPr>
        <w:spacing w:after="120" w:line="240" w:lineRule="atLeas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het persoonsgerichte en het maatschappelijk belang zichtbaar te maken. Vooral de algemene doelstellingen m.b.t. ‘Wetenschap en samenleving’ komen hier in het vizier.</w:t>
      </w:r>
    </w:p>
    <w:p w14:paraId="404DF0B2" w14:textId="77777777" w:rsidR="00BF3347" w:rsidRPr="003D6A85" w:rsidRDefault="00BF3347" w:rsidP="006D795B">
      <w:pPr>
        <w:spacing w:after="120" w:line="240" w:lineRule="exact"/>
        <w:rPr>
          <w:rFonts w:ascii="Trebuchet MS" w:eastAsia="Times New Roman" w:hAnsi="Trebuchet MS" w:cs="Times New Roman"/>
          <w:color w:val="404040" w:themeColor="text1" w:themeTint="BF"/>
          <w:sz w:val="20"/>
          <w:szCs w:val="20"/>
          <w:lang w:val="nl-NL" w:eastAsia="nl-NL"/>
        </w:rPr>
      </w:pPr>
      <w:r w:rsidRPr="003D6A85">
        <w:rPr>
          <w:rFonts w:ascii="Trebuchet MS" w:eastAsia="Times New Roman" w:hAnsi="Trebuchet MS" w:cs="Times New Roman"/>
          <w:color w:val="404040" w:themeColor="text1" w:themeTint="BF"/>
          <w:sz w:val="20"/>
          <w:szCs w:val="20"/>
          <w:lang w:val="nl-NL" w:eastAsia="nl-NL"/>
        </w:rPr>
        <w:t>Deze visie van wetenschappelijke geletterdheid (contexten, lesdidactiek, omgaan met formules, persoonsgericht en maatschappelijk belang) wordt zowel in de leerplandoelstellingen als de wenken geëxpliciteerd. Natuurwetenschappen is in essentie een probleem-</w:t>
      </w:r>
      <w:r w:rsidR="00184ECC" w:rsidRPr="003D6A85">
        <w:rPr>
          <w:rFonts w:ascii="Trebuchet MS" w:eastAsia="Times New Roman" w:hAnsi="Trebuchet MS" w:cs="Times New Roman"/>
          <w:color w:val="404040" w:themeColor="text1" w:themeTint="BF"/>
          <w:sz w:val="20"/>
          <w:szCs w:val="20"/>
          <w:lang w:val="nl-NL" w:eastAsia="nl-NL"/>
        </w:rPr>
        <w:t>,</w:t>
      </w:r>
      <w:r w:rsidRPr="003D6A85">
        <w:rPr>
          <w:rFonts w:ascii="Trebuchet MS" w:eastAsia="Times New Roman" w:hAnsi="Trebuchet MS" w:cs="Times New Roman"/>
          <w:color w:val="404040" w:themeColor="text1" w:themeTint="BF"/>
          <w:sz w:val="20"/>
          <w:szCs w:val="20"/>
          <w:lang w:val="nl-NL" w:eastAsia="nl-NL"/>
        </w:rPr>
        <w:t xml:space="preserve"> herkennende en –oplossende activiteit.</w:t>
      </w:r>
    </w:p>
    <w:p w14:paraId="0917A68C" w14:textId="29E1C84E" w:rsidR="00BF3347" w:rsidRPr="00BF3347" w:rsidRDefault="00BF3347" w:rsidP="00E619C2">
      <w:pPr>
        <w:pStyle w:val="LPKop2"/>
      </w:pPr>
      <w:bookmarkStart w:id="27" w:name="_Toc445985412"/>
      <w:bookmarkStart w:id="28" w:name="_Toc445985413"/>
      <w:bookmarkStart w:id="29" w:name="_Toc481585828"/>
      <w:r w:rsidRPr="00BF3347">
        <w:t>Onderzoekend leren</w:t>
      </w:r>
      <w:bookmarkEnd w:id="29"/>
      <w:r w:rsidRPr="00BF3347">
        <w:t xml:space="preserve"> </w:t>
      </w:r>
    </w:p>
    <w:tbl>
      <w:tblPr>
        <w:tblW w:w="9763" w:type="dxa"/>
        <w:tblCellSpacing w:w="20" w:type="dxa"/>
        <w:tblInd w:w="-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9"/>
        <w:gridCol w:w="7938"/>
        <w:gridCol w:w="1116"/>
      </w:tblGrid>
      <w:tr w:rsidR="006F2483" w:rsidRPr="00BF3347" w14:paraId="41EEFB5C" w14:textId="77777777" w:rsidTr="00E05D5E">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69D8FA72" w14:textId="2FEF0AD1" w:rsidR="006F2483" w:rsidRPr="00E05D5E" w:rsidRDefault="00E05D5E" w:rsidP="00E05D5E">
            <w:pPr>
              <w:spacing w:before="120" w:after="120" w:line="240" w:lineRule="auto"/>
              <w:ind w:right="-57"/>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AD1</w:t>
            </w:r>
          </w:p>
        </w:tc>
        <w:tc>
          <w:tcPr>
            <w:tcW w:w="7898" w:type="dxa"/>
            <w:shd w:val="clear" w:color="auto" w:fill="FFCC99"/>
            <w:vAlign w:val="center"/>
          </w:tcPr>
          <w:p w14:paraId="7328F348" w14:textId="77777777" w:rsidR="006F2483" w:rsidRPr="00E05D5E" w:rsidRDefault="006F2483" w:rsidP="00E05D5E">
            <w:pPr>
              <w:spacing w:before="120" w:after="120" w:line="240" w:lineRule="auto"/>
              <w:rPr>
                <w:rFonts w:ascii="Trebuchet MS" w:hAnsi="Trebuchet MS"/>
                <w:b/>
                <w:color w:val="404040" w:themeColor="text1" w:themeTint="BF"/>
                <w:sz w:val="20"/>
                <w:szCs w:val="20"/>
              </w:rPr>
            </w:pPr>
            <w:r w:rsidRPr="00E05D5E">
              <w:rPr>
                <w:rFonts w:ascii="Trebuchet MS" w:hAnsi="Trebuchet MS"/>
                <w:b/>
                <w:color w:val="404040" w:themeColor="text1" w:themeTint="BF"/>
                <w:sz w:val="20"/>
                <w:szCs w:val="20"/>
              </w:rPr>
              <w:t>NATUURWETENSCHAPPELIJKE METHODE</w:t>
            </w:r>
          </w:p>
          <w:p w14:paraId="26FE3520" w14:textId="6B894614" w:rsidR="006F2483" w:rsidRPr="00E05D5E" w:rsidRDefault="006F2483" w:rsidP="00E05D5E">
            <w:pPr>
              <w:spacing w:before="120" w:after="120" w:line="240" w:lineRule="auto"/>
              <w:rPr>
                <w:rFonts w:ascii="Trebuchet MS" w:hAnsi="Trebuchet MS"/>
                <w:b/>
                <w:color w:val="404040" w:themeColor="text1" w:themeTint="BF"/>
                <w:sz w:val="20"/>
                <w:szCs w:val="20"/>
              </w:rPr>
            </w:pPr>
            <w:r w:rsidRPr="00E05D5E">
              <w:rPr>
                <w:rFonts w:ascii="Trebuchet MS" w:hAnsi="Trebuchet MS"/>
                <w:b/>
                <w:color w:val="404040" w:themeColor="text1" w:themeTint="BF"/>
                <w:sz w:val="20"/>
                <w:szCs w:val="20"/>
              </w:rPr>
              <w:t>Onder begeleiding illustreren</w:t>
            </w:r>
            <w:r w:rsidRPr="00E05D5E">
              <w:rPr>
                <w:rFonts w:ascii="Trebuchet MS" w:hAnsi="Trebuchet MS"/>
                <w:color w:val="404040" w:themeColor="text1" w:themeTint="BF"/>
                <w:sz w:val="20"/>
                <w:szCs w:val="20"/>
              </w:rPr>
              <w:t xml:space="preserve"> dat natuurwetenschappelijke kennis wordt opgebouwd via de natuurwetenschappelijke methode.</w:t>
            </w:r>
          </w:p>
        </w:tc>
        <w:tc>
          <w:tcPr>
            <w:tcW w:w="1056" w:type="dxa"/>
            <w:shd w:val="clear" w:color="auto" w:fill="FFCC99"/>
            <w:vAlign w:val="center"/>
          </w:tcPr>
          <w:p w14:paraId="2923FB20" w14:textId="77777777" w:rsidR="006F2483" w:rsidRPr="00E05D5E" w:rsidRDefault="006F2483"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NW5</w:t>
            </w:r>
          </w:p>
          <w:p w14:paraId="3BEB036B" w14:textId="6465CE18" w:rsidR="006F2483" w:rsidRPr="00E05D5E" w:rsidRDefault="006F2483"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NW6</w:t>
            </w:r>
          </w:p>
        </w:tc>
      </w:tr>
      <w:tr w:rsidR="00BF3347" w:rsidRPr="00BF3347" w14:paraId="49FB91B1" w14:textId="77777777" w:rsidTr="00E05D5E">
        <w:trPr>
          <w:tblCellSpacing w:w="20" w:type="dxa"/>
        </w:trPr>
        <w:tc>
          <w:tcPr>
            <w:tcW w:w="9683" w:type="dxa"/>
            <w:gridSpan w:val="3"/>
            <w:tcBorders>
              <w:top w:val="outset" w:sz="6" w:space="0" w:color="auto"/>
              <w:left w:val="outset" w:sz="6" w:space="0" w:color="auto"/>
              <w:bottom w:val="outset" w:sz="6" w:space="0" w:color="auto"/>
            </w:tcBorders>
            <w:shd w:val="clear" w:color="auto" w:fill="auto"/>
          </w:tcPr>
          <w:p w14:paraId="3E53A9BC" w14:textId="77777777" w:rsidR="006F2483" w:rsidRPr="006F2483" w:rsidRDefault="006F2483" w:rsidP="006F2483">
            <w:pPr>
              <w:spacing w:before="60" w:after="120" w:line="240" w:lineRule="atLeast"/>
              <w:ind w:left="221"/>
              <w:rPr>
                <w:rFonts w:ascii="Trebuchet MS" w:hAnsi="Trebuchet MS"/>
                <w:b/>
                <w:color w:val="404040" w:themeColor="text1" w:themeTint="BF"/>
                <w:sz w:val="20"/>
                <w:szCs w:val="20"/>
              </w:rPr>
            </w:pPr>
            <w:r w:rsidRPr="006F2483">
              <w:rPr>
                <w:rFonts w:ascii="Trebuchet MS" w:hAnsi="Trebuchet MS"/>
                <w:b/>
                <w:color w:val="404040" w:themeColor="text1" w:themeTint="BF"/>
                <w:sz w:val="20"/>
                <w:szCs w:val="20"/>
              </w:rPr>
              <w:t>Wenken</w:t>
            </w:r>
          </w:p>
          <w:p w14:paraId="2AA3642B" w14:textId="2A2C0D00" w:rsidR="006F2483" w:rsidRPr="006F2483" w:rsidRDefault="006F2483" w:rsidP="006F2483">
            <w:pPr>
              <w:spacing w:after="120" w:line="240" w:lineRule="atLeast"/>
              <w:ind w:left="221"/>
              <w:rPr>
                <w:rFonts w:ascii="Trebuchet MS" w:hAnsi="Trebuchet MS"/>
                <w:color w:val="404040" w:themeColor="text1" w:themeTint="BF"/>
                <w:sz w:val="20"/>
              </w:rPr>
            </w:pPr>
            <w:r w:rsidRPr="006F2483">
              <w:rPr>
                <w:rFonts w:ascii="Trebuchet MS" w:hAnsi="Trebuchet MS"/>
                <w:bCs/>
                <w:color w:val="404040" w:themeColor="text1" w:themeTint="BF"/>
                <w:sz w:val="20"/>
              </w:rPr>
              <w:t xml:space="preserve">Deze algemene doelstelling wordt geïntegreerd aangepakt bij de didactische uitbouw van de lessen natuurwetenschappen o.a. via </w:t>
            </w:r>
            <w:r w:rsidR="002946A9" w:rsidRPr="006F2483">
              <w:rPr>
                <w:rFonts w:ascii="Trebuchet MS" w:hAnsi="Trebuchet MS"/>
                <w:bCs/>
                <w:color w:val="404040" w:themeColor="text1" w:themeTint="BF"/>
                <w:sz w:val="20"/>
              </w:rPr>
              <w:t>demonstratie-experimenten.</w:t>
            </w:r>
            <w:r w:rsidR="002946A9" w:rsidRPr="006F2483">
              <w:rPr>
                <w:rFonts w:ascii="Trebuchet MS" w:hAnsi="Trebuchet MS"/>
                <w:color w:val="404040" w:themeColor="text1" w:themeTint="BF"/>
                <w:sz w:val="20"/>
              </w:rPr>
              <w:t xml:space="preserve"> </w:t>
            </w:r>
          </w:p>
          <w:p w14:paraId="59469B6A" w14:textId="77777777" w:rsidR="006F2483" w:rsidRPr="006F2483" w:rsidRDefault="006F2483" w:rsidP="006F2483">
            <w:pPr>
              <w:spacing w:after="120" w:line="240" w:lineRule="atLeast"/>
              <w:ind w:left="221"/>
              <w:rPr>
                <w:rFonts w:ascii="Trebuchet MS" w:hAnsi="Trebuchet MS"/>
                <w:bCs/>
                <w:color w:val="404040" w:themeColor="text1" w:themeTint="BF"/>
                <w:sz w:val="20"/>
              </w:rPr>
            </w:pPr>
            <w:r w:rsidRPr="006F2483">
              <w:rPr>
                <w:rFonts w:ascii="Trebuchet MS" w:hAnsi="Trebuchet MS"/>
                <w:bCs/>
                <w:color w:val="404040" w:themeColor="text1" w:themeTint="BF"/>
                <w:sz w:val="20"/>
              </w:rPr>
              <w:t>Hierbij wordt een demonstratie-experiment niet louter als een illustratie van de theorie gezien. Een experiment start bij een (onderzoeks-)vraag waarop men eerst een hypothese (verwachting) formuleert. Het experiment bevestigt of verwerpt de hypothese. Nadien kan men via reflectie veralgemenen (bv. in een formule).</w:t>
            </w:r>
          </w:p>
          <w:p w14:paraId="103C6E47" w14:textId="77777777" w:rsidR="006F2483" w:rsidRPr="006F2483" w:rsidRDefault="006F2483" w:rsidP="006F2483">
            <w:pPr>
              <w:spacing w:after="120" w:line="240" w:lineRule="atLeast"/>
              <w:ind w:left="221"/>
              <w:rPr>
                <w:rFonts w:ascii="Trebuchet MS" w:hAnsi="Trebuchet MS"/>
                <w:color w:val="404040" w:themeColor="text1" w:themeTint="BF"/>
                <w:sz w:val="20"/>
                <w:szCs w:val="20"/>
              </w:rPr>
            </w:pPr>
            <w:r w:rsidRPr="006F2483">
              <w:rPr>
                <w:rFonts w:ascii="Trebuchet MS" w:hAnsi="Trebuchet MS"/>
                <w:color w:val="404040" w:themeColor="text1" w:themeTint="BF"/>
                <w:sz w:val="20"/>
                <w:szCs w:val="20"/>
              </w:rPr>
              <w:t xml:space="preserve">Door sterk betrokken te zijn bij demonstratieproeven worden de leerlingen geleidelijk aan meer vertrouwd met de </w:t>
            </w:r>
            <w:r w:rsidRPr="006F2483">
              <w:rPr>
                <w:rFonts w:ascii="Trebuchet MS" w:hAnsi="Trebuchet MS"/>
                <w:b/>
                <w:color w:val="404040" w:themeColor="text1" w:themeTint="BF"/>
                <w:sz w:val="20"/>
                <w:szCs w:val="20"/>
              </w:rPr>
              <w:t>wetenschappelijke methode</w:t>
            </w:r>
            <w:r w:rsidRPr="006F2483">
              <w:rPr>
                <w:rFonts w:ascii="Trebuchet MS" w:hAnsi="Trebuchet MS"/>
                <w:color w:val="404040" w:themeColor="text1" w:themeTint="BF"/>
                <w:sz w:val="20"/>
                <w:szCs w:val="20"/>
              </w:rPr>
              <w:t xml:space="preserve">. </w:t>
            </w:r>
          </w:p>
          <w:p w14:paraId="795F57AE" w14:textId="77777777" w:rsidR="006F2483" w:rsidRPr="006F2483" w:rsidRDefault="006F2483" w:rsidP="006F2483">
            <w:pPr>
              <w:spacing w:after="120" w:line="240" w:lineRule="atLeast"/>
              <w:ind w:left="221"/>
              <w:rPr>
                <w:rFonts w:ascii="Trebuchet MS" w:hAnsi="Trebuchet MS"/>
                <w:color w:val="404040" w:themeColor="text1" w:themeTint="BF"/>
                <w:sz w:val="20"/>
                <w:szCs w:val="20"/>
              </w:rPr>
            </w:pPr>
            <w:r w:rsidRPr="006F2483">
              <w:rPr>
                <w:rFonts w:ascii="Trebuchet MS" w:hAnsi="Trebuchet MS"/>
                <w:color w:val="404040" w:themeColor="text1" w:themeTint="BF"/>
                <w:sz w:val="20"/>
                <w:szCs w:val="20"/>
              </w:rPr>
              <w:lastRenderedPageBreak/>
              <w:t xml:space="preserve">De </w:t>
            </w:r>
            <w:r w:rsidRPr="006F2483">
              <w:rPr>
                <w:rFonts w:ascii="Trebuchet MS" w:hAnsi="Trebuchet MS"/>
                <w:bCs/>
                <w:color w:val="404040" w:themeColor="text1" w:themeTint="BF"/>
                <w:sz w:val="20"/>
              </w:rPr>
              <w:t>leerlingen</w:t>
            </w:r>
            <w:r w:rsidRPr="006F2483">
              <w:rPr>
                <w:rFonts w:ascii="Trebuchet MS" w:hAnsi="Trebuchet MS"/>
                <w:color w:val="404040" w:themeColor="text1" w:themeTint="BF"/>
                <w:sz w:val="20"/>
                <w:szCs w:val="20"/>
              </w:rPr>
              <w:t xml:space="preserve"> verwerven bepaalde vaardigheden waardoor ze in staat zijn om: </w:t>
            </w:r>
          </w:p>
          <w:p w14:paraId="59B3AFC3" w14:textId="77777777" w:rsidR="006F2483" w:rsidRPr="006F2483" w:rsidRDefault="006F2483" w:rsidP="00A27796">
            <w:pPr>
              <w:numPr>
                <w:ilvl w:val="0"/>
                <w:numId w:val="42"/>
              </w:numPr>
              <w:spacing w:after="120" w:line="240" w:lineRule="atLeast"/>
              <w:ind w:left="788" w:firstLine="0"/>
              <w:rPr>
                <w:rFonts w:ascii="Trebuchet MS" w:hAnsi="Trebuchet MS"/>
                <w:i/>
                <w:iCs/>
                <w:color w:val="404040" w:themeColor="text1" w:themeTint="BF"/>
                <w:sz w:val="20"/>
                <w:szCs w:val="20"/>
              </w:rPr>
            </w:pPr>
            <w:r w:rsidRPr="006F2483">
              <w:rPr>
                <w:rFonts w:ascii="Trebuchet MS" w:hAnsi="Trebuchet MS"/>
                <w:color w:val="404040" w:themeColor="text1" w:themeTint="BF"/>
                <w:sz w:val="20"/>
                <w:szCs w:val="20"/>
              </w:rPr>
              <w:t>doelgericht waar te nemen;</w:t>
            </w:r>
          </w:p>
          <w:p w14:paraId="5D6AA7ED" w14:textId="77777777" w:rsidR="006F2483" w:rsidRPr="006F2483" w:rsidRDefault="006F2483" w:rsidP="00A27796">
            <w:pPr>
              <w:numPr>
                <w:ilvl w:val="0"/>
                <w:numId w:val="42"/>
              </w:numPr>
              <w:spacing w:after="120" w:line="240" w:lineRule="atLeast"/>
              <w:ind w:left="788" w:firstLine="0"/>
              <w:rPr>
                <w:rFonts w:ascii="Trebuchet MS" w:hAnsi="Trebuchet MS"/>
                <w:color w:val="404040" w:themeColor="text1" w:themeTint="BF"/>
                <w:sz w:val="20"/>
                <w:szCs w:val="20"/>
              </w:rPr>
            </w:pPr>
            <w:r w:rsidRPr="006F2483">
              <w:rPr>
                <w:rFonts w:ascii="Trebuchet MS" w:hAnsi="Trebuchet MS"/>
                <w:color w:val="404040" w:themeColor="text1" w:themeTint="BF"/>
                <w:sz w:val="20"/>
                <w:szCs w:val="20"/>
              </w:rPr>
              <w:t>uit waarnemingen gepaste conclusies te trekken;</w:t>
            </w:r>
          </w:p>
          <w:p w14:paraId="5FB91200" w14:textId="77777777" w:rsidR="006F2483" w:rsidRPr="006F2483" w:rsidRDefault="006F2483" w:rsidP="00A27796">
            <w:pPr>
              <w:numPr>
                <w:ilvl w:val="0"/>
                <w:numId w:val="42"/>
              </w:numPr>
              <w:spacing w:after="120" w:line="240" w:lineRule="atLeast"/>
              <w:ind w:left="788" w:firstLine="0"/>
              <w:rPr>
                <w:rFonts w:ascii="Trebuchet MS" w:hAnsi="Trebuchet MS"/>
                <w:color w:val="404040" w:themeColor="text1" w:themeTint="BF"/>
                <w:sz w:val="20"/>
                <w:szCs w:val="20"/>
              </w:rPr>
            </w:pPr>
            <w:r w:rsidRPr="006F2483">
              <w:rPr>
                <w:rFonts w:ascii="Trebuchet MS" w:hAnsi="Trebuchet MS"/>
                <w:color w:val="404040" w:themeColor="text1" w:themeTint="BF"/>
                <w:sz w:val="20"/>
                <w:szCs w:val="20"/>
              </w:rPr>
              <w:t>een eigen mening te formuleren op basis van wetenschappelijke argumenten;</w:t>
            </w:r>
          </w:p>
          <w:p w14:paraId="59F48136" w14:textId="77777777" w:rsidR="006F2483" w:rsidRPr="006F2483" w:rsidRDefault="006F2483" w:rsidP="00A27796">
            <w:pPr>
              <w:numPr>
                <w:ilvl w:val="0"/>
                <w:numId w:val="42"/>
              </w:numPr>
              <w:spacing w:after="120" w:line="240" w:lineRule="atLeast"/>
              <w:ind w:left="788" w:firstLine="0"/>
              <w:rPr>
                <w:rFonts w:ascii="Trebuchet MS" w:hAnsi="Trebuchet MS"/>
                <w:i/>
                <w:iCs/>
                <w:color w:val="404040" w:themeColor="text1" w:themeTint="BF"/>
                <w:sz w:val="20"/>
                <w:szCs w:val="20"/>
              </w:rPr>
            </w:pPr>
            <w:r w:rsidRPr="006F2483">
              <w:rPr>
                <w:rFonts w:ascii="Trebuchet MS" w:hAnsi="Trebuchet MS"/>
                <w:color w:val="404040" w:themeColor="text1" w:themeTint="BF"/>
                <w:sz w:val="20"/>
                <w:szCs w:val="20"/>
              </w:rPr>
              <w:t>rekening te houden met de mening van anderen;</w:t>
            </w:r>
          </w:p>
          <w:p w14:paraId="140DCE16" w14:textId="2B657D7A" w:rsidR="006F2483" w:rsidRPr="006F2483" w:rsidRDefault="006F2483" w:rsidP="00A27796">
            <w:pPr>
              <w:numPr>
                <w:ilvl w:val="0"/>
                <w:numId w:val="42"/>
              </w:numPr>
              <w:spacing w:after="120" w:line="240" w:lineRule="atLeast"/>
              <w:ind w:left="788" w:firstLine="0"/>
              <w:rPr>
                <w:rFonts w:ascii="Trebuchet MS" w:hAnsi="Trebuchet MS"/>
                <w:color w:val="404040" w:themeColor="text1" w:themeTint="BF"/>
                <w:sz w:val="20"/>
                <w:szCs w:val="20"/>
              </w:rPr>
            </w:pPr>
            <w:r w:rsidRPr="006F2483">
              <w:rPr>
                <w:rFonts w:ascii="Trebuchet MS" w:hAnsi="Trebuchet MS" w:cs="Arial"/>
                <w:iCs/>
                <w:color w:val="404040" w:themeColor="text1" w:themeTint="BF"/>
                <w:sz w:val="20"/>
                <w:szCs w:val="20"/>
              </w:rPr>
              <w:t xml:space="preserve">van </w:t>
            </w:r>
            <w:r w:rsidRPr="006F2483">
              <w:rPr>
                <w:rFonts w:ascii="Trebuchet MS" w:hAnsi="Trebuchet MS"/>
                <w:color w:val="404040" w:themeColor="text1" w:themeTint="BF"/>
                <w:sz w:val="20"/>
                <w:szCs w:val="20"/>
              </w:rPr>
              <w:t xml:space="preserve">de opgebouwde hypothese </w:t>
            </w:r>
            <w:r w:rsidR="002946A9" w:rsidRPr="006F2483">
              <w:rPr>
                <w:rFonts w:ascii="Trebuchet MS" w:hAnsi="Trebuchet MS"/>
                <w:color w:val="404040" w:themeColor="text1" w:themeTint="BF"/>
                <w:sz w:val="20"/>
                <w:szCs w:val="20"/>
              </w:rPr>
              <w:t xml:space="preserve">en/of </w:t>
            </w:r>
            <w:r w:rsidRPr="006F2483">
              <w:rPr>
                <w:rFonts w:ascii="Trebuchet MS" w:hAnsi="Trebuchet MS"/>
                <w:color w:val="404040" w:themeColor="text1" w:themeTint="BF"/>
                <w:sz w:val="20"/>
                <w:szCs w:val="20"/>
              </w:rPr>
              <w:t xml:space="preserve">het opgebouwde model gebruik te maken om </w:t>
            </w:r>
            <w:r w:rsidRPr="006F2483">
              <w:rPr>
                <w:rFonts w:ascii="Trebuchet MS" w:hAnsi="Trebuchet MS"/>
                <w:color w:val="404040" w:themeColor="text1" w:themeTint="BF"/>
                <w:sz w:val="20"/>
                <w:szCs w:val="20"/>
              </w:rPr>
              <w:tab/>
              <w:t>chemische, biologische of fysische processen voor te stellen en te verduidelijken;</w:t>
            </w:r>
          </w:p>
          <w:p w14:paraId="70A7D0D2" w14:textId="77777777" w:rsidR="006F2483" w:rsidRPr="006F2483" w:rsidRDefault="006F2483" w:rsidP="00A27796">
            <w:pPr>
              <w:numPr>
                <w:ilvl w:val="0"/>
                <w:numId w:val="42"/>
              </w:numPr>
              <w:spacing w:after="240" w:line="240" w:lineRule="atLeast"/>
              <w:ind w:left="788" w:firstLine="0"/>
              <w:rPr>
                <w:rFonts w:ascii="Trebuchet MS" w:hAnsi="Trebuchet MS"/>
                <w:color w:val="404040" w:themeColor="text1" w:themeTint="BF"/>
                <w:sz w:val="20"/>
                <w:szCs w:val="20"/>
              </w:rPr>
            </w:pPr>
            <w:r w:rsidRPr="006F2483">
              <w:rPr>
                <w:rFonts w:ascii="Trebuchet MS" w:hAnsi="Trebuchet MS"/>
                <w:color w:val="404040" w:themeColor="text1" w:themeTint="BF"/>
                <w:sz w:val="20"/>
                <w:szCs w:val="20"/>
              </w:rPr>
              <w:t xml:space="preserve">de </w:t>
            </w:r>
            <w:r w:rsidRPr="006F2483">
              <w:rPr>
                <w:rFonts w:ascii="Trebuchet MS" w:hAnsi="Trebuchet MS"/>
                <w:b/>
                <w:color w:val="404040" w:themeColor="text1" w:themeTint="BF"/>
                <w:sz w:val="20"/>
                <w:szCs w:val="20"/>
              </w:rPr>
              <w:t>computer en bijbehorende software te</w:t>
            </w:r>
            <w:r w:rsidRPr="006F2483">
              <w:rPr>
                <w:rFonts w:ascii="Trebuchet MS" w:hAnsi="Trebuchet MS"/>
                <w:color w:val="404040" w:themeColor="text1" w:themeTint="BF"/>
                <w:sz w:val="20"/>
                <w:szCs w:val="20"/>
              </w:rPr>
              <w:t xml:space="preserve"> hanteren voor het </w:t>
            </w:r>
            <w:r w:rsidRPr="006F2483">
              <w:rPr>
                <w:rFonts w:ascii="Trebuchet MS" w:hAnsi="Trebuchet MS"/>
                <w:b/>
                <w:color w:val="404040" w:themeColor="text1" w:themeTint="BF"/>
                <w:sz w:val="20"/>
                <w:szCs w:val="20"/>
              </w:rPr>
              <w:t xml:space="preserve">verwerven van </w:t>
            </w:r>
            <w:r w:rsidRPr="006F2483">
              <w:rPr>
                <w:rFonts w:ascii="Trebuchet MS" w:hAnsi="Trebuchet MS"/>
                <w:b/>
                <w:color w:val="404040" w:themeColor="text1" w:themeTint="BF"/>
                <w:sz w:val="20"/>
                <w:szCs w:val="20"/>
              </w:rPr>
              <w:tab/>
              <w:t>informatie</w:t>
            </w:r>
            <w:r w:rsidRPr="006F2483">
              <w:rPr>
                <w:rFonts w:ascii="Trebuchet MS" w:hAnsi="Trebuchet MS"/>
                <w:color w:val="404040" w:themeColor="text1" w:themeTint="BF"/>
                <w:sz w:val="20"/>
                <w:szCs w:val="20"/>
              </w:rPr>
              <w:t xml:space="preserve"> en het </w:t>
            </w:r>
            <w:r w:rsidRPr="006F2483">
              <w:rPr>
                <w:rFonts w:ascii="Trebuchet MS" w:hAnsi="Trebuchet MS"/>
                <w:b/>
                <w:color w:val="404040" w:themeColor="text1" w:themeTint="BF"/>
                <w:sz w:val="20"/>
                <w:szCs w:val="20"/>
              </w:rPr>
              <w:t>verwerken van gegevens.</w:t>
            </w:r>
          </w:p>
          <w:p w14:paraId="7102F648" w14:textId="77777777" w:rsidR="006F2483" w:rsidRPr="006F2483" w:rsidRDefault="006F2483" w:rsidP="006F2483">
            <w:pPr>
              <w:spacing w:after="120" w:line="240" w:lineRule="atLeast"/>
              <w:ind w:left="221"/>
              <w:rPr>
                <w:rFonts w:ascii="Trebuchet MS" w:hAnsi="Trebuchet MS"/>
                <w:bCs/>
                <w:color w:val="404040" w:themeColor="text1" w:themeTint="BF"/>
                <w:sz w:val="20"/>
                <w:szCs w:val="20"/>
              </w:rPr>
            </w:pPr>
            <w:r w:rsidRPr="006F2483">
              <w:rPr>
                <w:rFonts w:ascii="Trebuchet MS" w:hAnsi="Trebuchet MS"/>
                <w:b/>
                <w:bCs/>
                <w:color w:val="404040" w:themeColor="text1" w:themeTint="BF"/>
                <w:sz w:val="20"/>
                <w:szCs w:val="20"/>
              </w:rPr>
              <w:t xml:space="preserve">Link </w:t>
            </w:r>
            <w:r w:rsidRPr="006F2483">
              <w:rPr>
                <w:rFonts w:ascii="Trebuchet MS" w:hAnsi="Trebuchet MS"/>
                <w:b/>
                <w:bCs/>
                <w:color w:val="404040" w:themeColor="text1" w:themeTint="BF"/>
                <w:sz w:val="20"/>
              </w:rPr>
              <w:t>met</w:t>
            </w:r>
            <w:r w:rsidRPr="006F2483">
              <w:rPr>
                <w:rFonts w:ascii="Trebuchet MS" w:hAnsi="Trebuchet MS"/>
                <w:b/>
                <w:bCs/>
                <w:color w:val="404040" w:themeColor="text1" w:themeTint="BF"/>
                <w:sz w:val="20"/>
                <w:szCs w:val="20"/>
              </w:rPr>
              <w:t xml:space="preserve"> de 1ste graad</w:t>
            </w:r>
          </w:p>
          <w:p w14:paraId="19AF1AE0" w14:textId="77777777" w:rsidR="006F2483" w:rsidRPr="006F2483" w:rsidRDefault="006F2483" w:rsidP="006F2483">
            <w:pPr>
              <w:spacing w:after="120" w:line="240" w:lineRule="atLeast"/>
              <w:ind w:left="221"/>
              <w:rPr>
                <w:rFonts w:ascii="Trebuchet MS" w:hAnsi="Trebuchet MS"/>
                <w:bCs/>
                <w:color w:val="404040" w:themeColor="text1" w:themeTint="BF"/>
                <w:sz w:val="20"/>
              </w:rPr>
            </w:pPr>
            <w:r w:rsidRPr="006F2483">
              <w:rPr>
                <w:rFonts w:ascii="Trebuchet MS" w:hAnsi="Trebuchet MS"/>
                <w:bCs/>
                <w:color w:val="404040" w:themeColor="text1" w:themeTint="BF"/>
                <w:sz w:val="20"/>
              </w:rPr>
              <w:t>Deze algemene doelstelling komt ook voor in het leerplan natuurwetenschappen van de 1ste graad. In de 2de graad werken we op een systematische manier verder aan deze algemene doelstelling.</w:t>
            </w:r>
          </w:p>
          <w:p w14:paraId="6DA6BA72" w14:textId="77777777" w:rsidR="006F2483" w:rsidRPr="006F2483" w:rsidRDefault="006F2483" w:rsidP="006F2483">
            <w:pPr>
              <w:spacing w:after="120" w:line="240" w:lineRule="atLeast"/>
              <w:ind w:left="221"/>
              <w:rPr>
                <w:rFonts w:ascii="Trebuchet MS" w:hAnsi="Trebuchet MS"/>
                <w:b/>
                <w:bCs/>
                <w:color w:val="404040" w:themeColor="text1" w:themeTint="BF"/>
                <w:sz w:val="20"/>
              </w:rPr>
            </w:pPr>
            <w:r w:rsidRPr="006F2483">
              <w:rPr>
                <w:rFonts w:ascii="Trebuchet MS" w:hAnsi="Trebuchet MS"/>
                <w:b/>
                <w:bCs/>
                <w:color w:val="404040" w:themeColor="text1" w:themeTint="BF"/>
                <w:sz w:val="20"/>
              </w:rPr>
              <w:t xml:space="preserve">Link met de tweede graad </w:t>
            </w:r>
          </w:p>
          <w:p w14:paraId="02C7E728" w14:textId="304B94A9" w:rsidR="00BF3347" w:rsidRPr="00BF3347" w:rsidRDefault="006F2483" w:rsidP="006F2483">
            <w:pPr>
              <w:spacing w:after="120" w:line="240" w:lineRule="atLeast"/>
              <w:ind w:left="221"/>
              <w:jc w:val="both"/>
              <w:rPr>
                <w:rFonts w:ascii="Trebuchet MS" w:hAnsi="Trebuchet MS"/>
                <w:color w:val="000000"/>
              </w:rPr>
            </w:pPr>
            <w:r w:rsidRPr="006F2483">
              <w:rPr>
                <w:rFonts w:ascii="Trebuchet MS" w:hAnsi="Trebuchet MS"/>
                <w:color w:val="404040" w:themeColor="text1" w:themeTint="BF"/>
                <w:sz w:val="20"/>
              </w:rPr>
              <w:t xml:space="preserve">In de tweede graad werden de </w:t>
            </w:r>
            <w:r w:rsidRPr="006F2483">
              <w:rPr>
                <w:rFonts w:ascii="Trebuchet MS" w:hAnsi="Trebuchet MS"/>
                <w:b/>
                <w:color w:val="404040" w:themeColor="text1" w:themeTint="BF"/>
                <w:sz w:val="20"/>
              </w:rPr>
              <w:t>bouwstenen</w:t>
            </w:r>
            <w:r w:rsidRPr="006F2483">
              <w:rPr>
                <w:rFonts w:ascii="Trebuchet MS" w:hAnsi="Trebuchet MS"/>
                <w:color w:val="404040" w:themeColor="text1" w:themeTint="BF"/>
                <w:sz w:val="20"/>
              </w:rPr>
              <w:t xml:space="preserve"> van natuurwetenschappen aangebracht. Ook aan </w:t>
            </w:r>
            <w:r w:rsidRPr="006F2483">
              <w:rPr>
                <w:rFonts w:ascii="Trebuchet MS" w:hAnsi="Trebuchet MS"/>
                <w:b/>
                <w:color w:val="404040" w:themeColor="text1" w:themeTint="BF"/>
                <w:sz w:val="20"/>
              </w:rPr>
              <w:t xml:space="preserve">de </w:t>
            </w:r>
            <w:r w:rsidRPr="006F2483">
              <w:rPr>
                <w:rFonts w:ascii="Trebuchet MS" w:hAnsi="Trebuchet MS"/>
                <w:bCs/>
                <w:color w:val="404040" w:themeColor="text1" w:themeTint="BF"/>
                <w:sz w:val="20"/>
              </w:rPr>
              <w:t>wetenschappelijke</w:t>
            </w:r>
            <w:r w:rsidRPr="006F2483">
              <w:rPr>
                <w:rFonts w:ascii="Trebuchet MS" w:hAnsi="Trebuchet MS"/>
                <w:b/>
                <w:color w:val="404040" w:themeColor="text1" w:themeTint="BF"/>
                <w:sz w:val="20"/>
              </w:rPr>
              <w:t xml:space="preserve"> methode</w:t>
            </w:r>
            <w:r w:rsidRPr="006F2483">
              <w:rPr>
                <w:rFonts w:ascii="Trebuchet MS" w:hAnsi="Trebuchet MS"/>
                <w:color w:val="404040" w:themeColor="text1" w:themeTint="BF"/>
                <w:sz w:val="20"/>
              </w:rPr>
              <w:t xml:space="preserve"> werd in de tweede graad via onderzoekend leren reeds ruime aandacht geschonken.</w:t>
            </w:r>
          </w:p>
        </w:tc>
      </w:tr>
    </w:tbl>
    <w:p w14:paraId="53111AEE" w14:textId="77777777" w:rsidR="00BF3347" w:rsidRPr="00BF3347" w:rsidRDefault="00BF3347" w:rsidP="00E619C2">
      <w:pPr>
        <w:pStyle w:val="LPKop2"/>
      </w:pPr>
      <w:bookmarkStart w:id="30" w:name="_Toc481585829"/>
      <w:bookmarkEnd w:id="27"/>
      <w:r w:rsidRPr="00BF3347">
        <w:lastRenderedPageBreak/>
        <w:t>Wetenschap en samenleving</w:t>
      </w:r>
      <w:bookmarkEnd w:id="28"/>
      <w:bookmarkEnd w:id="30"/>
      <w:r w:rsidRPr="00BF3347">
        <w:t xml:space="preserve"> </w:t>
      </w:r>
    </w:p>
    <w:p w14:paraId="77A27F0F" w14:textId="77777777" w:rsidR="0092454B" w:rsidRPr="0092454B" w:rsidRDefault="0092454B" w:rsidP="0092454B">
      <w:pPr>
        <w:spacing w:after="120" w:line="240" w:lineRule="atLeast"/>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2FF15E15" w14:textId="77777777" w:rsidR="0092454B" w:rsidRPr="0092454B" w:rsidRDefault="0092454B" w:rsidP="0092454B">
      <w:pPr>
        <w:spacing w:after="120" w:line="240" w:lineRule="atLeast"/>
        <w:ind w:left="397"/>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Enkele voorbeelden die vanuit een christelijk perspectief kunnen bekeken worden:</w:t>
      </w:r>
    </w:p>
    <w:p w14:paraId="59B31A61" w14:textId="77777777" w:rsidR="0092454B" w:rsidRPr="0092454B" w:rsidRDefault="0092454B" w:rsidP="0092454B">
      <w:pPr>
        <w:spacing w:after="120" w:line="240" w:lineRule="atLeast"/>
        <w:ind w:left="397"/>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w:t>
      </w:r>
      <w:r w:rsidRPr="0092454B">
        <w:rPr>
          <w:rFonts w:ascii="Trebuchet MS" w:eastAsia="Calibri" w:hAnsi="Trebuchet MS" w:cs="Arial"/>
          <w:color w:val="404040" w:themeColor="text1" w:themeTint="BF"/>
          <w:sz w:val="20"/>
          <w:szCs w:val="20"/>
        </w:rPr>
        <w:tab/>
        <w:t>de relatie tussen wetenschappelijke ontwikkelingen en het ethisch denken;</w:t>
      </w:r>
    </w:p>
    <w:p w14:paraId="50DFC195" w14:textId="57AB7276" w:rsidR="0092454B" w:rsidRPr="0092454B" w:rsidRDefault="0092454B" w:rsidP="0092454B">
      <w:pPr>
        <w:spacing w:after="120" w:line="240" w:lineRule="atLeast"/>
        <w:ind w:left="397"/>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w:t>
      </w:r>
      <w:r w:rsidRPr="0092454B">
        <w:rPr>
          <w:rFonts w:ascii="Trebuchet MS" w:eastAsia="Calibri" w:hAnsi="Trebuchet MS" w:cs="Arial"/>
          <w:color w:val="404040" w:themeColor="text1" w:themeTint="BF"/>
          <w:sz w:val="20"/>
          <w:szCs w:val="20"/>
        </w:rPr>
        <w:tab/>
        <w:t xml:space="preserve">duurzaamheidsaspecten zoals solidariteit met huidige en toekomstige generaties, zorg </w:t>
      </w:r>
      <w:r w:rsidR="002946A9" w:rsidRPr="0092454B">
        <w:rPr>
          <w:rFonts w:ascii="Trebuchet MS" w:eastAsia="Calibri" w:hAnsi="Trebuchet MS" w:cs="Arial"/>
          <w:color w:val="404040" w:themeColor="text1" w:themeTint="BF"/>
          <w:sz w:val="20"/>
          <w:szCs w:val="20"/>
        </w:rPr>
        <w:t xml:space="preserve">voor </w:t>
      </w:r>
    </w:p>
    <w:p w14:paraId="4707D168" w14:textId="19F31EAD" w:rsidR="0092454B" w:rsidRPr="0092454B" w:rsidRDefault="0092454B" w:rsidP="0092454B">
      <w:pPr>
        <w:spacing w:after="120" w:line="240" w:lineRule="atLeast"/>
        <w:ind w:left="397"/>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 xml:space="preserve">     milieu en leven;</w:t>
      </w:r>
    </w:p>
    <w:p w14:paraId="11F95847" w14:textId="77777777" w:rsidR="0092454B" w:rsidRPr="0092454B" w:rsidRDefault="0092454B" w:rsidP="0092454B">
      <w:pPr>
        <w:spacing w:after="120" w:line="240" w:lineRule="atLeast"/>
        <w:ind w:left="397"/>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w:t>
      </w:r>
      <w:r w:rsidRPr="0092454B">
        <w:rPr>
          <w:rFonts w:ascii="Trebuchet MS" w:eastAsia="Calibri" w:hAnsi="Trebuchet MS" w:cs="Arial"/>
          <w:color w:val="404040" w:themeColor="text1" w:themeTint="BF"/>
          <w:sz w:val="20"/>
          <w:szCs w:val="20"/>
        </w:rPr>
        <w:tab/>
        <w:t>respectvol omgaan met ‘eigen lichaam’ (seksualiteit, gezondheid, sport);</w:t>
      </w:r>
    </w:p>
    <w:p w14:paraId="5EB15359" w14:textId="25BC58F0" w:rsidR="00BF3347" w:rsidRPr="0092454B" w:rsidRDefault="0092454B" w:rsidP="0092454B">
      <w:pPr>
        <w:spacing w:after="120" w:line="240" w:lineRule="atLeast"/>
        <w:ind w:left="397"/>
        <w:jc w:val="both"/>
        <w:rPr>
          <w:rFonts w:ascii="Trebuchet MS" w:eastAsia="Calibri" w:hAnsi="Trebuchet MS" w:cs="Arial"/>
          <w:color w:val="404040" w:themeColor="text1" w:themeTint="BF"/>
          <w:sz w:val="20"/>
          <w:szCs w:val="20"/>
        </w:rPr>
      </w:pPr>
      <w:r w:rsidRPr="0092454B">
        <w:rPr>
          <w:rFonts w:ascii="Trebuchet MS" w:eastAsia="Calibri" w:hAnsi="Trebuchet MS" w:cs="Arial"/>
          <w:color w:val="404040" w:themeColor="text1" w:themeTint="BF"/>
          <w:sz w:val="20"/>
          <w:szCs w:val="20"/>
        </w:rPr>
        <w:t>•</w:t>
      </w:r>
      <w:r w:rsidRPr="0092454B">
        <w:rPr>
          <w:rFonts w:ascii="Trebuchet MS" w:eastAsia="Calibri" w:hAnsi="Trebuchet MS" w:cs="Arial"/>
          <w:color w:val="404040" w:themeColor="text1" w:themeTint="BF"/>
          <w:sz w:val="20"/>
          <w:szCs w:val="20"/>
        </w:rPr>
        <w:tab/>
        <w:t>respectvol omgaan met het ‘anders zijn’: anders gelovigen, niet-gelovigen, genderverschillen.</w:t>
      </w:r>
    </w:p>
    <w:tbl>
      <w:tblPr>
        <w:tblW w:w="9763" w:type="dxa"/>
        <w:tblCellSpacing w:w="20" w:type="dxa"/>
        <w:tblInd w:w="-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9"/>
        <w:gridCol w:w="7938"/>
        <w:gridCol w:w="166"/>
        <w:gridCol w:w="950"/>
      </w:tblGrid>
      <w:tr w:rsidR="0092454B" w:rsidRPr="0092454B" w14:paraId="11351EAC" w14:textId="77777777" w:rsidTr="00E05D5E">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413AE1CC" w14:textId="767E55FA" w:rsidR="0092454B" w:rsidRPr="00E05D5E" w:rsidRDefault="00E05D5E"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AD2</w:t>
            </w:r>
          </w:p>
        </w:tc>
        <w:tc>
          <w:tcPr>
            <w:tcW w:w="7898" w:type="dxa"/>
            <w:shd w:val="clear" w:color="auto" w:fill="FFCC99"/>
          </w:tcPr>
          <w:p w14:paraId="0AF51698" w14:textId="77777777" w:rsidR="0092454B" w:rsidRPr="00E05D5E" w:rsidRDefault="0092454B" w:rsidP="00E05D5E">
            <w:pPr>
              <w:spacing w:before="120" w:after="120" w:line="240" w:lineRule="auto"/>
              <w:rPr>
                <w:rFonts w:ascii="Trebuchet MS" w:hAnsi="Trebuchet MS"/>
                <w:b/>
                <w:color w:val="404040" w:themeColor="text1" w:themeTint="BF"/>
                <w:sz w:val="20"/>
              </w:rPr>
            </w:pPr>
            <w:r w:rsidRPr="00E05D5E">
              <w:rPr>
                <w:rFonts w:ascii="Trebuchet MS" w:hAnsi="Trebuchet MS"/>
                <w:b/>
                <w:color w:val="404040" w:themeColor="text1" w:themeTint="BF"/>
                <w:sz w:val="20"/>
              </w:rPr>
              <w:t>MAATSCHAPPIJ</w:t>
            </w:r>
          </w:p>
          <w:p w14:paraId="777083A2" w14:textId="77777777" w:rsidR="0092454B" w:rsidRPr="00E05D5E" w:rsidRDefault="0092454B" w:rsidP="00E05D5E">
            <w:pPr>
              <w:spacing w:before="120" w:after="120" w:line="240" w:lineRule="auto"/>
              <w:rPr>
                <w:rFonts w:ascii="Trebuchet MS" w:hAnsi="Trebuchet MS"/>
                <w:b/>
                <w:color w:val="404040" w:themeColor="text1" w:themeTint="BF"/>
                <w:sz w:val="20"/>
              </w:rPr>
            </w:pPr>
            <w:r w:rsidRPr="00E05D5E">
              <w:rPr>
                <w:rFonts w:ascii="Trebuchet MS" w:hAnsi="Trebuchet MS"/>
                <w:b/>
                <w:color w:val="404040" w:themeColor="text1" w:themeTint="BF"/>
                <w:sz w:val="20"/>
              </w:rPr>
              <w:t xml:space="preserve">De wisselwerking </w:t>
            </w:r>
            <w:r w:rsidRPr="00E05D5E">
              <w:rPr>
                <w:rFonts w:ascii="Trebuchet MS" w:hAnsi="Trebuchet MS"/>
                <w:color w:val="404040" w:themeColor="text1" w:themeTint="BF"/>
                <w:sz w:val="20"/>
              </w:rPr>
              <w:t xml:space="preserve">tussen natuurwetenschappen en maatschappij op ecologisch, ethisch, technisch, socio-economisch en filosofisch vlak </w:t>
            </w:r>
            <w:r w:rsidRPr="00E05D5E">
              <w:rPr>
                <w:rFonts w:ascii="Trebuchet MS" w:hAnsi="Trebuchet MS"/>
                <w:b/>
                <w:color w:val="404040" w:themeColor="text1" w:themeTint="BF"/>
                <w:sz w:val="20"/>
              </w:rPr>
              <w:t>illustreren.</w:t>
            </w:r>
          </w:p>
        </w:tc>
        <w:tc>
          <w:tcPr>
            <w:tcW w:w="1056" w:type="dxa"/>
            <w:gridSpan w:val="2"/>
            <w:shd w:val="clear" w:color="auto" w:fill="FFCC99"/>
            <w:vAlign w:val="center"/>
          </w:tcPr>
          <w:p w14:paraId="3276C375" w14:textId="77777777" w:rsidR="0092454B" w:rsidRPr="00E05D5E" w:rsidRDefault="0092454B" w:rsidP="00E05D5E">
            <w:pPr>
              <w:spacing w:before="120" w:after="120" w:line="240" w:lineRule="auto"/>
              <w:jc w:val="center"/>
              <w:rPr>
                <w:rFonts w:ascii="Trebuchet MS" w:hAnsi="Trebuchet MS"/>
                <w:color w:val="404040" w:themeColor="text1" w:themeTint="BF"/>
                <w:sz w:val="20"/>
              </w:rPr>
            </w:pPr>
            <w:r w:rsidRPr="00E05D5E">
              <w:rPr>
                <w:rFonts w:ascii="Trebuchet MS" w:hAnsi="Trebuchet MS"/>
                <w:color w:val="404040" w:themeColor="text1" w:themeTint="BF"/>
                <w:sz w:val="20"/>
              </w:rPr>
              <w:t>NW 6</w:t>
            </w:r>
          </w:p>
        </w:tc>
      </w:tr>
      <w:tr w:rsidR="0092454B" w:rsidRPr="0092454B" w14:paraId="3910405B" w14:textId="77777777" w:rsidTr="00E05D5E">
        <w:trPr>
          <w:tblCellSpacing w:w="20" w:type="dxa"/>
        </w:trPr>
        <w:tc>
          <w:tcPr>
            <w:tcW w:w="9683" w:type="dxa"/>
            <w:gridSpan w:val="4"/>
            <w:tcBorders>
              <w:top w:val="outset" w:sz="6" w:space="0" w:color="auto"/>
              <w:left w:val="outset" w:sz="6" w:space="0" w:color="auto"/>
              <w:bottom w:val="outset" w:sz="6" w:space="0" w:color="auto"/>
            </w:tcBorders>
            <w:shd w:val="clear" w:color="auto" w:fill="auto"/>
          </w:tcPr>
          <w:p w14:paraId="3DE664AE" w14:textId="77777777" w:rsidR="0092454B" w:rsidRPr="0092454B" w:rsidRDefault="0092454B" w:rsidP="0092454B">
            <w:pPr>
              <w:spacing w:before="60" w:after="120" w:line="240" w:lineRule="atLeast"/>
              <w:ind w:left="221"/>
              <w:rPr>
                <w:rFonts w:ascii="Trebuchet MS" w:hAnsi="Trebuchet MS"/>
                <w:b/>
                <w:color w:val="404040" w:themeColor="text1" w:themeTint="BF"/>
                <w:sz w:val="20"/>
                <w:szCs w:val="20"/>
              </w:rPr>
            </w:pPr>
            <w:r w:rsidRPr="0092454B">
              <w:rPr>
                <w:rFonts w:ascii="Trebuchet MS" w:hAnsi="Trebuchet MS"/>
                <w:b/>
                <w:color w:val="404040" w:themeColor="text1" w:themeTint="BF"/>
                <w:sz w:val="20"/>
                <w:szCs w:val="20"/>
              </w:rPr>
              <w:t>Wenken</w:t>
            </w:r>
          </w:p>
          <w:p w14:paraId="4AB149E4"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In de </w:t>
            </w:r>
            <w:r w:rsidRPr="0092454B">
              <w:rPr>
                <w:rFonts w:ascii="Trebuchet MS" w:hAnsi="Trebuchet MS"/>
                <w:bCs/>
                <w:color w:val="404040" w:themeColor="text1" w:themeTint="BF"/>
                <w:sz w:val="20"/>
              </w:rPr>
              <w:t>tweede</w:t>
            </w:r>
            <w:r w:rsidRPr="0092454B">
              <w:rPr>
                <w:rFonts w:ascii="Trebuchet MS" w:hAnsi="Trebuchet MS"/>
                <w:color w:val="404040" w:themeColor="text1" w:themeTint="BF"/>
                <w:sz w:val="20"/>
                <w:szCs w:val="20"/>
              </w:rPr>
              <w:t xml:space="preserve"> graad kwamen al ecologische, ethische en technische aspecten aan bod. In de derde graad komen er socio-economische en filosofische aspecten bij.</w:t>
            </w:r>
          </w:p>
          <w:p w14:paraId="0E6C9223"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De wisselwerking kan geïllustreerd worden door de wederzijdse beïnvloeding (zowel negatieve als positieve) van </w:t>
            </w:r>
            <w:r w:rsidRPr="0092454B">
              <w:rPr>
                <w:rFonts w:ascii="Trebuchet MS" w:hAnsi="Trebuchet MS"/>
                <w:bCs/>
                <w:color w:val="404040" w:themeColor="text1" w:themeTint="BF"/>
                <w:sz w:val="20"/>
              </w:rPr>
              <w:t>wetenschappelijk</w:t>
            </w:r>
            <w:r w:rsidRPr="0092454B">
              <w:rPr>
                <w:rFonts w:ascii="Trebuchet MS" w:hAnsi="Trebuchet MS"/>
                <w:color w:val="404040" w:themeColor="text1" w:themeTint="BF"/>
                <w:sz w:val="20"/>
                <w:szCs w:val="20"/>
              </w:rPr>
              <w:t>-technologische ontwikkelingen en de maatschappij. Belang van de ‘sociobiologie’ (evolutionaire betekenis en ontwikkeling van sociaal gedrag bij mens en dier) kan ter sprake komen.</w:t>
            </w:r>
          </w:p>
          <w:p w14:paraId="762F082D"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Bepaalde </w:t>
            </w:r>
            <w:r w:rsidRPr="0092454B">
              <w:rPr>
                <w:rFonts w:ascii="Trebuchet MS" w:hAnsi="Trebuchet MS"/>
                <w:bCs/>
                <w:color w:val="404040" w:themeColor="text1" w:themeTint="BF"/>
                <w:sz w:val="20"/>
              </w:rPr>
              <w:t>attitudes</w:t>
            </w:r>
            <w:r w:rsidRPr="0092454B">
              <w:rPr>
                <w:rFonts w:ascii="Trebuchet MS" w:hAnsi="Trebuchet MS"/>
                <w:color w:val="404040" w:themeColor="text1" w:themeTint="BF"/>
                <w:sz w:val="20"/>
                <w:szCs w:val="20"/>
              </w:rPr>
              <w:t xml:space="preserve"> worden nagestreefd zodat de leerlingen ingesteld zijn om:</w:t>
            </w:r>
          </w:p>
          <w:p w14:paraId="0559A0C9" w14:textId="77777777" w:rsidR="0092454B" w:rsidRPr="0092454B" w:rsidRDefault="0092454B" w:rsidP="00A27796">
            <w:pPr>
              <w:numPr>
                <w:ilvl w:val="0"/>
                <w:numId w:val="43"/>
              </w:numPr>
              <w:spacing w:after="0" w:line="240" w:lineRule="auto"/>
              <w:ind w:left="709"/>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lastRenderedPageBreak/>
              <w:t>waarnemingen en informatie objectief en kritisch voor te stellen en de eigen conclusies te verantwoorden;</w:t>
            </w:r>
          </w:p>
          <w:p w14:paraId="5A79EB00" w14:textId="77777777" w:rsidR="0092454B" w:rsidRPr="0092454B" w:rsidRDefault="0092454B" w:rsidP="00A27796">
            <w:pPr>
              <w:numPr>
                <w:ilvl w:val="0"/>
                <w:numId w:val="43"/>
              </w:numPr>
              <w:spacing w:after="0" w:line="240" w:lineRule="auto"/>
              <w:ind w:left="709"/>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zich correct in een wetenschappelijke taal uit te drukken;</w:t>
            </w:r>
          </w:p>
          <w:p w14:paraId="123950BF" w14:textId="77777777" w:rsidR="0092454B" w:rsidRPr="0092454B" w:rsidRDefault="0092454B" w:rsidP="00A27796">
            <w:pPr>
              <w:numPr>
                <w:ilvl w:val="0"/>
                <w:numId w:val="43"/>
              </w:numPr>
              <w:spacing w:after="0" w:line="240" w:lineRule="auto"/>
              <w:ind w:left="709"/>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feiten te onderscheiden van meningen en vermoedens;</w:t>
            </w:r>
          </w:p>
          <w:p w14:paraId="3BDB5886" w14:textId="77777777" w:rsidR="0092454B" w:rsidRPr="0092454B" w:rsidRDefault="0092454B" w:rsidP="00A27796">
            <w:pPr>
              <w:numPr>
                <w:ilvl w:val="0"/>
                <w:numId w:val="43"/>
              </w:numPr>
              <w:spacing w:after="0" w:line="240" w:lineRule="auto"/>
              <w:ind w:left="709"/>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weerbaar te zijn in onze technologische maatschappij (pro’s en contra’s);</w:t>
            </w:r>
          </w:p>
          <w:p w14:paraId="68DFDBCD" w14:textId="77777777" w:rsidR="0092454B" w:rsidRPr="0092454B" w:rsidRDefault="0092454B" w:rsidP="00A27796">
            <w:pPr>
              <w:numPr>
                <w:ilvl w:val="0"/>
                <w:numId w:val="43"/>
              </w:numPr>
              <w:spacing w:after="0" w:line="240" w:lineRule="auto"/>
              <w:ind w:left="709"/>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met anderen samen te werken, naar anderen te luisteren en de eigen mening zo nodig te herzien;</w:t>
            </w:r>
          </w:p>
          <w:p w14:paraId="6F00407B" w14:textId="77777777" w:rsidR="0092454B" w:rsidRPr="0092454B" w:rsidRDefault="0092454B" w:rsidP="00A27796">
            <w:pPr>
              <w:numPr>
                <w:ilvl w:val="0"/>
                <w:numId w:val="43"/>
              </w:numPr>
              <w:spacing w:after="0" w:line="240" w:lineRule="auto"/>
              <w:ind w:left="709"/>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w:t>
            </w:r>
          </w:p>
          <w:p w14:paraId="77B695EF" w14:textId="77777777" w:rsidR="0092454B" w:rsidRPr="0092454B" w:rsidRDefault="0092454B" w:rsidP="0092454B">
            <w:pPr>
              <w:spacing w:after="0" w:line="240" w:lineRule="auto"/>
              <w:ind w:left="709"/>
              <w:rPr>
                <w:rFonts w:ascii="Trebuchet MS" w:hAnsi="Trebuchet MS"/>
                <w:color w:val="404040" w:themeColor="text1" w:themeTint="BF"/>
                <w:sz w:val="20"/>
                <w:szCs w:val="20"/>
              </w:rPr>
            </w:pPr>
          </w:p>
          <w:p w14:paraId="32A2D75A" w14:textId="78B41CD7" w:rsidR="0092454B" w:rsidRPr="0092454B" w:rsidRDefault="0092454B" w:rsidP="0092454B">
            <w:pPr>
              <w:spacing w:line="240" w:lineRule="atLeast"/>
              <w:ind w:left="221"/>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 xml:space="preserve">Concrete </w:t>
            </w:r>
            <w:r w:rsidRPr="00B26C49">
              <w:rPr>
                <w:rFonts w:ascii="Trebuchet MS" w:hAnsi="Trebuchet MS"/>
                <w:bCs/>
                <w:color w:val="404040" w:themeColor="text1" w:themeTint="BF"/>
                <w:sz w:val="20"/>
              </w:rPr>
              <w:t>toepassingen</w:t>
            </w:r>
            <w:r w:rsidRPr="00B26C49">
              <w:rPr>
                <w:rFonts w:ascii="Trebuchet MS" w:hAnsi="Trebuchet MS"/>
                <w:color w:val="404040" w:themeColor="text1" w:themeTint="BF"/>
                <w:sz w:val="20"/>
                <w:szCs w:val="20"/>
              </w:rPr>
              <w:t xml:space="preserve"> kunnen aan komen bod in de </w:t>
            </w:r>
            <w:r w:rsidR="002946A9" w:rsidRPr="00B26C49">
              <w:rPr>
                <w:rFonts w:ascii="Trebuchet MS" w:hAnsi="Trebuchet MS"/>
                <w:color w:val="404040" w:themeColor="text1" w:themeTint="BF"/>
                <w:sz w:val="20"/>
                <w:szCs w:val="20"/>
              </w:rPr>
              <w:t xml:space="preserve">leerplandoelstellingen </w:t>
            </w:r>
            <w:r w:rsidRPr="00B26C49">
              <w:rPr>
                <w:rFonts w:ascii="Trebuchet MS" w:hAnsi="Trebuchet MS"/>
                <w:color w:val="404040" w:themeColor="text1" w:themeTint="BF"/>
                <w:sz w:val="20"/>
                <w:szCs w:val="20"/>
              </w:rPr>
              <w:t>B1</w:t>
            </w:r>
            <w:r w:rsidR="003976BB" w:rsidRPr="00B26C49">
              <w:rPr>
                <w:rFonts w:ascii="Trebuchet MS" w:hAnsi="Trebuchet MS"/>
                <w:color w:val="404040" w:themeColor="text1" w:themeTint="BF"/>
                <w:sz w:val="20"/>
                <w:szCs w:val="20"/>
              </w:rPr>
              <w:t>4</w:t>
            </w:r>
            <w:r w:rsidRPr="00B26C49">
              <w:rPr>
                <w:rFonts w:ascii="Trebuchet MS" w:hAnsi="Trebuchet MS"/>
                <w:color w:val="404040" w:themeColor="text1" w:themeTint="BF"/>
                <w:sz w:val="20"/>
                <w:szCs w:val="20"/>
              </w:rPr>
              <w:t>, B1</w:t>
            </w:r>
            <w:r w:rsidR="003976BB" w:rsidRPr="00B26C49">
              <w:rPr>
                <w:rFonts w:ascii="Trebuchet MS" w:hAnsi="Trebuchet MS"/>
                <w:color w:val="404040" w:themeColor="text1" w:themeTint="BF"/>
                <w:sz w:val="20"/>
                <w:szCs w:val="20"/>
              </w:rPr>
              <w:t>5</w:t>
            </w:r>
            <w:r w:rsidR="00CA1902" w:rsidRPr="00B26C49">
              <w:rPr>
                <w:rFonts w:ascii="Trebuchet MS" w:hAnsi="Trebuchet MS"/>
                <w:color w:val="404040" w:themeColor="text1" w:themeTint="BF"/>
                <w:sz w:val="20"/>
                <w:szCs w:val="20"/>
              </w:rPr>
              <w:t>,</w:t>
            </w:r>
            <w:r w:rsidRPr="00B26C49">
              <w:rPr>
                <w:rFonts w:ascii="Trebuchet MS" w:hAnsi="Trebuchet MS"/>
                <w:color w:val="404040" w:themeColor="text1" w:themeTint="BF"/>
                <w:sz w:val="20"/>
                <w:szCs w:val="20"/>
              </w:rPr>
              <w:t xml:space="preserve"> B1</w:t>
            </w:r>
            <w:r w:rsidR="003976BB" w:rsidRPr="00B26C49">
              <w:rPr>
                <w:rFonts w:ascii="Trebuchet MS" w:hAnsi="Trebuchet MS"/>
                <w:color w:val="404040" w:themeColor="text1" w:themeTint="BF"/>
                <w:sz w:val="20"/>
                <w:szCs w:val="20"/>
              </w:rPr>
              <w:t>6</w:t>
            </w:r>
            <w:r w:rsidRPr="00B26C49">
              <w:rPr>
                <w:rFonts w:ascii="Trebuchet MS" w:hAnsi="Trebuchet MS"/>
                <w:color w:val="404040" w:themeColor="text1" w:themeTint="BF"/>
                <w:sz w:val="20"/>
                <w:szCs w:val="20"/>
              </w:rPr>
              <w:t>, B</w:t>
            </w:r>
            <w:r w:rsidR="00CA1902" w:rsidRPr="00B26C49">
              <w:rPr>
                <w:rFonts w:ascii="Trebuchet MS" w:hAnsi="Trebuchet MS"/>
                <w:color w:val="404040" w:themeColor="text1" w:themeTint="BF"/>
                <w:sz w:val="20"/>
                <w:szCs w:val="20"/>
              </w:rPr>
              <w:t>2</w:t>
            </w:r>
            <w:r w:rsidR="003976BB" w:rsidRPr="00B26C49">
              <w:rPr>
                <w:rFonts w:ascii="Trebuchet MS" w:hAnsi="Trebuchet MS"/>
                <w:color w:val="404040" w:themeColor="text1" w:themeTint="BF"/>
                <w:sz w:val="20"/>
                <w:szCs w:val="20"/>
              </w:rPr>
              <w:t>1</w:t>
            </w:r>
            <w:r w:rsidR="00CA1902" w:rsidRPr="00B26C49">
              <w:rPr>
                <w:rFonts w:ascii="Trebuchet MS" w:hAnsi="Trebuchet MS"/>
                <w:color w:val="404040" w:themeColor="text1" w:themeTint="BF"/>
                <w:sz w:val="20"/>
                <w:szCs w:val="20"/>
              </w:rPr>
              <w:t>.</w:t>
            </w:r>
          </w:p>
          <w:p w14:paraId="2C2C7655" w14:textId="77777777" w:rsidR="0092454B" w:rsidRPr="0092454B" w:rsidRDefault="0092454B" w:rsidP="0092454B">
            <w:pPr>
              <w:spacing w:after="120" w:line="240" w:lineRule="atLeast"/>
              <w:ind w:left="221"/>
              <w:rPr>
                <w:rFonts w:ascii="Trebuchet MS" w:hAnsi="Trebuchet MS"/>
                <w:color w:val="404040" w:themeColor="text1" w:themeTint="BF"/>
                <w:sz w:val="20"/>
              </w:rPr>
            </w:pPr>
            <w:r w:rsidRPr="0092454B">
              <w:rPr>
                <w:rFonts w:ascii="Trebuchet MS" w:hAnsi="Trebuchet MS"/>
                <w:bCs/>
                <w:color w:val="404040" w:themeColor="text1" w:themeTint="BF"/>
                <w:sz w:val="20"/>
              </w:rPr>
              <w:t>Voorbeelden</w:t>
            </w:r>
            <w:r w:rsidRPr="0092454B">
              <w:rPr>
                <w:rFonts w:ascii="Trebuchet MS" w:hAnsi="Trebuchet MS"/>
                <w:color w:val="404040" w:themeColor="text1" w:themeTint="BF"/>
                <w:sz w:val="20"/>
              </w:rPr>
              <w:t xml:space="preserve">: </w:t>
            </w:r>
          </w:p>
          <w:p w14:paraId="40C45E2A"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Tertiaire geslachtskenmerken voornamelijk bepaald worden door cultuur, maatschappelijke waarden en normen, de leefwereld, de tijdsgeest…</w:t>
            </w:r>
          </w:p>
          <w:p w14:paraId="485D4F71"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 xml:space="preserve">Het ethische aspect bij behandeling van onvruchtbaarheid, draagmoederschap, </w:t>
            </w:r>
            <w:proofErr w:type="spellStart"/>
            <w:r w:rsidRPr="0092454B">
              <w:rPr>
                <w:rFonts w:ascii="Trebuchet MS" w:eastAsia="Times New Roman" w:hAnsi="Trebuchet MS" w:cs="Times New Roman"/>
                <w:color w:val="404040" w:themeColor="text1" w:themeTint="BF"/>
                <w:sz w:val="20"/>
                <w:szCs w:val="20"/>
                <w:lang w:val="nl-NL" w:eastAsia="nl-NL"/>
              </w:rPr>
              <w:t>noodpil</w:t>
            </w:r>
            <w:proofErr w:type="spellEnd"/>
            <w:r w:rsidRPr="0092454B">
              <w:rPr>
                <w:rFonts w:ascii="Trebuchet MS" w:eastAsia="Times New Roman" w:hAnsi="Trebuchet MS" w:cs="Times New Roman"/>
                <w:color w:val="404040" w:themeColor="text1" w:themeTint="BF"/>
                <w:sz w:val="20"/>
                <w:szCs w:val="20"/>
                <w:lang w:val="nl-NL" w:eastAsia="nl-NL"/>
              </w:rPr>
              <w:t>, abortus… kan besproken worden.</w:t>
            </w:r>
          </w:p>
          <w:p w14:paraId="3EBD8841"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De houding van de Westerse wereld t.o.v. de standpunten van Katholieke kerkleiders in verband met contraceptiva, condoomgebruik, abortus, onvruchtbaarheidsbehandelingen…</w:t>
            </w:r>
          </w:p>
          <w:p w14:paraId="0820F62A"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Ethische aspecten rond het menselijke ingrijpen in de erfelijke kenmerken van organismen. Bij opzoekingswerk en discussies kan men de leerlingen een kritische houding laten aannemen tegenover de verschillende niveaus van genetisch ingrijpen.</w:t>
            </w:r>
          </w:p>
          <w:p w14:paraId="739066D9"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Een gezonde levenswijze aannemen (gezonde voeding, niet roken, sporten) om het aantal uitlokkende factoren te beperken die aandoeningen zoals kanker, diabetes, hart- en bloedvatenziekte… kunnen veroorzaken.</w:t>
            </w:r>
          </w:p>
          <w:p w14:paraId="05C67883"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Een genuanceerd en gemotiveerd standpunt innemen rond erfelijke aandoeningen en handicaps.</w:t>
            </w:r>
          </w:p>
          <w:p w14:paraId="2A09FFCD"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Het aspect dat er voor racisme geen wetenschappelijke argumenten zijn.</w:t>
            </w:r>
          </w:p>
          <w:p w14:paraId="5CA71684" w14:textId="77777777" w:rsidR="0092454B" w:rsidRPr="0092454B" w:rsidRDefault="0092454B" w:rsidP="00A27796">
            <w:pPr>
              <w:numPr>
                <w:ilvl w:val="0"/>
                <w:numId w:val="44"/>
              </w:numPr>
              <w:spacing w:after="240" w:line="240" w:lineRule="atLeast"/>
              <w:rPr>
                <w:rFonts w:ascii="Trebuchet MS" w:eastAsia="Times New Roman" w:hAnsi="Trebuchet MS" w:cs="Times New Roman"/>
                <w:color w:val="404040" w:themeColor="text1" w:themeTint="BF"/>
                <w:sz w:val="20"/>
                <w:szCs w:val="20"/>
                <w:lang w:val="nl-NL" w:eastAsia="nl-NL"/>
              </w:rPr>
            </w:pPr>
            <w:r w:rsidRPr="0092454B">
              <w:rPr>
                <w:rFonts w:ascii="Trebuchet MS" w:eastAsia="Times New Roman" w:hAnsi="Trebuchet MS" w:cs="Times New Roman"/>
                <w:color w:val="404040" w:themeColor="text1" w:themeTint="BF"/>
                <w:sz w:val="20"/>
                <w:szCs w:val="20"/>
                <w:lang w:val="nl-NL" w:eastAsia="nl-NL"/>
              </w:rPr>
              <w:t>…/…</w:t>
            </w:r>
          </w:p>
          <w:p w14:paraId="1117A4E4"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Bedrijven </w:t>
            </w:r>
            <w:r w:rsidRPr="0092454B">
              <w:rPr>
                <w:rFonts w:ascii="Trebuchet MS" w:hAnsi="Trebuchet MS"/>
                <w:bCs/>
                <w:color w:val="404040" w:themeColor="text1" w:themeTint="BF"/>
                <w:sz w:val="20"/>
              </w:rPr>
              <w:t>gebruiken</w:t>
            </w:r>
            <w:r w:rsidRPr="0092454B">
              <w:rPr>
                <w:rFonts w:ascii="Trebuchet MS" w:hAnsi="Trebuchet MS"/>
                <w:color w:val="404040" w:themeColor="text1" w:themeTint="BF"/>
                <w:sz w:val="20"/>
                <w:szCs w:val="20"/>
              </w:rPr>
              <w:t xml:space="preserve"> natuurwetenschappelijke toepassingen om te innoveren.</w:t>
            </w:r>
          </w:p>
          <w:p w14:paraId="531D779F"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Tal van deze op biologisch inzichten gebaseerde technieken kunnen vanuit ethisch standpunt kritisch benaderd worden.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14:paraId="2C8302D4" w14:textId="77777777" w:rsidR="0092454B" w:rsidRPr="0092454B" w:rsidRDefault="0092454B" w:rsidP="0092454B">
            <w:pPr>
              <w:spacing w:after="120" w:line="240" w:lineRule="atLeast"/>
              <w:ind w:left="221"/>
              <w:rPr>
                <w:rFonts w:ascii="Trebuchet MS" w:hAnsi="Trebuchet MS"/>
                <w:color w:val="404040" w:themeColor="text1" w:themeTint="BF"/>
                <w:sz w:val="20"/>
              </w:rPr>
            </w:pPr>
            <w:r w:rsidRPr="0092454B">
              <w:rPr>
                <w:rFonts w:ascii="Trebuchet MS" w:hAnsi="Trebuchet MS"/>
                <w:color w:val="404040" w:themeColor="text1" w:themeTint="BF"/>
                <w:sz w:val="20"/>
              </w:rPr>
              <w:t xml:space="preserve">Dat de mens </w:t>
            </w:r>
            <w:r w:rsidRPr="0092454B">
              <w:rPr>
                <w:rFonts w:ascii="Trebuchet MS" w:hAnsi="Trebuchet MS"/>
                <w:bCs/>
                <w:color w:val="404040" w:themeColor="text1" w:themeTint="BF"/>
                <w:sz w:val="18"/>
              </w:rPr>
              <w:t>ook</w:t>
            </w:r>
            <w:r w:rsidRPr="0092454B">
              <w:rPr>
                <w:rFonts w:ascii="Trebuchet MS" w:hAnsi="Trebuchet MS"/>
                <w:color w:val="404040" w:themeColor="text1" w:themeTint="BF"/>
                <w:sz w:val="20"/>
              </w:rPr>
              <w:t xml:space="preserve"> een product is van evolutie is vanuit filosofisch (levensbeschouwelijk) oogpunt een interessant gegeven. Het spanningsveld tussen godsdienst en wetenschap kan hier ter sprake komen.</w:t>
            </w:r>
          </w:p>
        </w:tc>
      </w:tr>
      <w:tr w:rsidR="0092454B" w:rsidRPr="0092454B" w14:paraId="37FC7538" w14:textId="77777777" w:rsidTr="00E05D5E">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3F81A585" w14:textId="13D4AC65" w:rsidR="0092454B" w:rsidRPr="00E05D5E" w:rsidRDefault="00E05D5E"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lastRenderedPageBreak/>
              <w:t>AD3</w:t>
            </w:r>
          </w:p>
        </w:tc>
        <w:tc>
          <w:tcPr>
            <w:tcW w:w="8064" w:type="dxa"/>
            <w:gridSpan w:val="2"/>
            <w:shd w:val="clear" w:color="auto" w:fill="FFCC99"/>
          </w:tcPr>
          <w:p w14:paraId="6BB7BD93" w14:textId="77777777" w:rsidR="0092454B" w:rsidRPr="00E05D5E" w:rsidRDefault="0092454B" w:rsidP="00E05D5E">
            <w:pPr>
              <w:spacing w:before="120" w:after="120" w:line="240" w:lineRule="auto"/>
              <w:rPr>
                <w:rFonts w:ascii="Trebuchet MS" w:hAnsi="Trebuchet MS"/>
                <w:color w:val="404040" w:themeColor="text1" w:themeTint="BF"/>
                <w:sz w:val="20"/>
                <w:szCs w:val="20"/>
              </w:rPr>
            </w:pPr>
            <w:r w:rsidRPr="00E05D5E">
              <w:rPr>
                <w:rFonts w:ascii="Trebuchet MS" w:hAnsi="Trebuchet MS"/>
                <w:b/>
                <w:color w:val="404040" w:themeColor="text1" w:themeTint="BF"/>
                <w:sz w:val="20"/>
                <w:szCs w:val="20"/>
              </w:rPr>
              <w:t>CULTUUR</w:t>
            </w:r>
            <w:r w:rsidRPr="00E05D5E">
              <w:rPr>
                <w:rFonts w:ascii="Trebuchet MS" w:hAnsi="Trebuchet MS"/>
                <w:color w:val="404040" w:themeColor="text1" w:themeTint="BF"/>
                <w:sz w:val="20"/>
                <w:szCs w:val="20"/>
              </w:rPr>
              <w:t xml:space="preserve"> </w:t>
            </w:r>
          </w:p>
          <w:p w14:paraId="02F09D94" w14:textId="77777777" w:rsidR="0092454B" w:rsidRPr="00E05D5E" w:rsidRDefault="0092454B" w:rsidP="00E05D5E">
            <w:pPr>
              <w:spacing w:before="120" w:after="120" w:line="240" w:lineRule="auto"/>
              <w:rPr>
                <w:rFonts w:ascii="Trebuchet MS" w:hAnsi="Trebuchet MS"/>
                <w:b/>
                <w:color w:val="404040" w:themeColor="text1" w:themeTint="BF"/>
                <w:sz w:val="20"/>
                <w:szCs w:val="20"/>
              </w:rPr>
            </w:pPr>
            <w:r w:rsidRPr="00E05D5E">
              <w:rPr>
                <w:rFonts w:ascii="Trebuchet MS" w:hAnsi="Trebuchet MS"/>
                <w:b/>
                <w:color w:val="404040" w:themeColor="text1" w:themeTint="BF"/>
                <w:sz w:val="20"/>
                <w:szCs w:val="20"/>
              </w:rPr>
              <w:t>Illustreren</w:t>
            </w:r>
            <w:r w:rsidRPr="00E05D5E">
              <w:rPr>
                <w:rFonts w:ascii="Trebuchet MS" w:hAnsi="Trebuchet MS"/>
                <w:color w:val="404040" w:themeColor="text1" w:themeTint="BF"/>
                <w:sz w:val="20"/>
                <w:szCs w:val="20"/>
              </w:rPr>
              <w:t xml:space="preserve"> dat natuurwetenschappen behoort tot de culturele ontwikkeling van de mensheid.</w:t>
            </w:r>
          </w:p>
        </w:tc>
        <w:tc>
          <w:tcPr>
            <w:tcW w:w="890" w:type="dxa"/>
            <w:shd w:val="clear" w:color="auto" w:fill="FFCC99"/>
            <w:vAlign w:val="center"/>
          </w:tcPr>
          <w:p w14:paraId="63D9DCE7" w14:textId="77777777" w:rsidR="0092454B" w:rsidRPr="00E05D5E" w:rsidRDefault="0092454B"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NW6</w:t>
            </w:r>
          </w:p>
        </w:tc>
      </w:tr>
      <w:tr w:rsidR="0092454B" w:rsidRPr="0092454B" w14:paraId="6184EDCA" w14:textId="77777777" w:rsidTr="00E05D5E">
        <w:trPr>
          <w:tblCellSpacing w:w="20" w:type="dxa"/>
        </w:trPr>
        <w:tc>
          <w:tcPr>
            <w:tcW w:w="9683" w:type="dxa"/>
            <w:gridSpan w:val="4"/>
            <w:tcBorders>
              <w:top w:val="outset" w:sz="6" w:space="0" w:color="auto"/>
              <w:left w:val="outset" w:sz="6" w:space="0" w:color="auto"/>
              <w:bottom w:val="outset" w:sz="6" w:space="0" w:color="auto"/>
            </w:tcBorders>
            <w:shd w:val="clear" w:color="auto" w:fill="auto"/>
          </w:tcPr>
          <w:p w14:paraId="6B29B404" w14:textId="77777777" w:rsidR="0092454B" w:rsidRPr="0092454B" w:rsidRDefault="0092454B" w:rsidP="0092454B">
            <w:pPr>
              <w:spacing w:before="60" w:after="120" w:line="240" w:lineRule="atLeast"/>
              <w:ind w:left="221"/>
              <w:rPr>
                <w:rFonts w:ascii="Trebuchet MS" w:hAnsi="Trebuchet MS"/>
                <w:b/>
                <w:color w:val="404040" w:themeColor="text1" w:themeTint="BF"/>
                <w:sz w:val="20"/>
                <w:szCs w:val="20"/>
              </w:rPr>
            </w:pPr>
            <w:r w:rsidRPr="0092454B">
              <w:rPr>
                <w:rFonts w:ascii="Trebuchet MS" w:hAnsi="Trebuchet MS"/>
                <w:b/>
                <w:color w:val="404040" w:themeColor="text1" w:themeTint="BF"/>
                <w:sz w:val="20"/>
                <w:szCs w:val="20"/>
              </w:rPr>
              <w:t>Wenken</w:t>
            </w:r>
          </w:p>
          <w:p w14:paraId="39EBF304" w14:textId="77777777" w:rsidR="0092454B" w:rsidRPr="0092454B" w:rsidRDefault="0092454B" w:rsidP="0092454B">
            <w:pPr>
              <w:spacing w:after="120" w:line="240" w:lineRule="atLeast"/>
              <w:ind w:left="221"/>
              <w:rPr>
                <w:rFonts w:ascii="Trebuchet MS" w:hAnsi="Trebuchet MS"/>
                <w:i/>
                <w:iCs/>
                <w:color w:val="404040" w:themeColor="text1" w:themeTint="BF"/>
                <w:sz w:val="20"/>
                <w:szCs w:val="20"/>
              </w:rPr>
            </w:pPr>
            <w:r w:rsidRPr="0092454B">
              <w:rPr>
                <w:rFonts w:ascii="Trebuchet MS" w:hAnsi="Trebuchet MS"/>
                <w:color w:val="404040" w:themeColor="text1" w:themeTint="BF"/>
                <w:sz w:val="20"/>
                <w:szCs w:val="20"/>
              </w:rPr>
              <w:t xml:space="preserve">Men kan </w:t>
            </w:r>
            <w:r w:rsidRPr="0092454B">
              <w:rPr>
                <w:rFonts w:ascii="Trebuchet MS" w:hAnsi="Trebuchet MS"/>
                <w:bCs/>
                <w:color w:val="404040" w:themeColor="text1" w:themeTint="BF"/>
                <w:sz w:val="20"/>
              </w:rPr>
              <w:t>verduidelijken</w:t>
            </w:r>
            <w:r w:rsidRPr="0092454B">
              <w:rPr>
                <w:rFonts w:ascii="Trebuchet MS" w:hAnsi="Trebuchet MS"/>
                <w:color w:val="404040" w:themeColor="text1" w:themeTint="BF"/>
                <w:sz w:val="20"/>
                <w:szCs w:val="20"/>
              </w:rPr>
              <w:t xml:space="preserve"> dat natuurwetenschappelijke opvattingen behoren tot cultuur als ze worden gedeeld door vele personen en worden overgedragen aan toekomstige generaties. Zo zijn begrippen als gen, DNA, straling, energie, kunststof… in het dagelijks taalgebruik doorgedrongen.</w:t>
            </w:r>
          </w:p>
          <w:p w14:paraId="2BD6BA25"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Enkele andere </w:t>
            </w:r>
            <w:r w:rsidRPr="0092454B">
              <w:rPr>
                <w:rFonts w:ascii="Trebuchet MS" w:hAnsi="Trebuchet MS"/>
                <w:bCs/>
                <w:color w:val="404040" w:themeColor="text1" w:themeTint="BF"/>
                <w:sz w:val="20"/>
              </w:rPr>
              <w:t>voorbeelden</w:t>
            </w:r>
            <w:r w:rsidRPr="0092454B">
              <w:rPr>
                <w:rFonts w:ascii="Trebuchet MS" w:hAnsi="Trebuchet MS"/>
                <w:color w:val="404040" w:themeColor="text1" w:themeTint="BF"/>
                <w:sz w:val="20"/>
                <w:szCs w:val="20"/>
              </w:rPr>
              <w:t>:</w:t>
            </w:r>
          </w:p>
          <w:p w14:paraId="67AFE12D"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de evolutietheorieën van De </w:t>
            </w:r>
            <w:proofErr w:type="spellStart"/>
            <w:r w:rsidRPr="0092454B">
              <w:rPr>
                <w:rFonts w:ascii="Trebuchet MS" w:hAnsi="Trebuchet MS"/>
                <w:color w:val="404040" w:themeColor="text1" w:themeTint="BF"/>
                <w:sz w:val="20"/>
                <w:szCs w:val="20"/>
              </w:rPr>
              <w:t>Lamarck</w:t>
            </w:r>
            <w:proofErr w:type="spellEnd"/>
            <w:r w:rsidRPr="0092454B">
              <w:rPr>
                <w:rFonts w:ascii="Trebuchet MS" w:hAnsi="Trebuchet MS"/>
                <w:color w:val="404040" w:themeColor="text1" w:themeTint="BF"/>
                <w:sz w:val="20"/>
                <w:szCs w:val="20"/>
              </w:rPr>
              <w:t xml:space="preserve"> en Darwin;</w:t>
            </w:r>
          </w:p>
          <w:p w14:paraId="615E5CFA"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kennis dat kenmerken van generatie naar generatie overgaan;</w:t>
            </w:r>
          </w:p>
          <w:p w14:paraId="7C21D6A8"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rPr>
              <w:lastRenderedPageBreak/>
              <w:t xml:space="preserve">een kritische houding aannemen tegenover theorieën die de evolutie tegenspreken </w:t>
            </w:r>
            <w:r w:rsidRPr="0092454B">
              <w:rPr>
                <w:rFonts w:ascii="Trebuchet MS" w:hAnsi="Trebuchet MS"/>
                <w:color w:val="404040" w:themeColor="text1" w:themeTint="BF"/>
                <w:sz w:val="20"/>
              </w:rPr>
              <w:tab/>
              <w:t xml:space="preserve">(creationisme, Intelligent Design); </w:t>
            </w:r>
          </w:p>
          <w:p w14:paraId="3934E431"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rPr>
              <w:t xml:space="preserve">belang van de ‘sociobiologie’ (evolutionaire betekenis en ontwikkeling van sociaal gedrag bij mens </w:t>
            </w:r>
            <w:r w:rsidRPr="0092454B">
              <w:rPr>
                <w:rFonts w:ascii="Trebuchet MS" w:hAnsi="Trebuchet MS"/>
                <w:color w:val="404040" w:themeColor="text1" w:themeTint="BF"/>
                <w:sz w:val="20"/>
              </w:rPr>
              <w:tab/>
              <w:t>en dier).</w:t>
            </w:r>
          </w:p>
          <w:p w14:paraId="3D22FAB3"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Men kan </w:t>
            </w:r>
            <w:r w:rsidRPr="0092454B">
              <w:rPr>
                <w:rFonts w:ascii="Trebuchet MS" w:hAnsi="Trebuchet MS"/>
                <w:bCs/>
                <w:color w:val="404040" w:themeColor="text1" w:themeTint="BF"/>
                <w:sz w:val="20"/>
              </w:rPr>
              <w:t>voorbeelden</w:t>
            </w:r>
            <w:r w:rsidRPr="0092454B">
              <w:rPr>
                <w:rFonts w:ascii="Trebuchet MS" w:hAnsi="Trebuchet MS"/>
                <w:color w:val="404040" w:themeColor="text1" w:themeTint="BF"/>
                <w:sz w:val="20"/>
                <w:szCs w:val="20"/>
              </w:rPr>
              <w:t xml:space="preserve"> geven van mijlpalen in de historische en conceptuele ontwikkeling van de natuurwetenschappen en deze een plaats geven in de culturele en maatschappelijke context.</w:t>
            </w:r>
          </w:p>
          <w:p w14:paraId="01F88923"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ontdekking van het DNA door Watson </w:t>
            </w:r>
            <w:proofErr w:type="spellStart"/>
            <w:r w:rsidRPr="0092454B">
              <w:rPr>
                <w:rFonts w:ascii="Trebuchet MS" w:hAnsi="Trebuchet MS"/>
                <w:color w:val="404040" w:themeColor="text1" w:themeTint="BF"/>
                <w:sz w:val="20"/>
                <w:szCs w:val="20"/>
              </w:rPr>
              <w:t>and</w:t>
            </w:r>
            <w:proofErr w:type="spellEnd"/>
            <w:r w:rsidRPr="0092454B">
              <w:rPr>
                <w:rFonts w:ascii="Trebuchet MS" w:hAnsi="Trebuchet MS"/>
                <w:color w:val="404040" w:themeColor="text1" w:themeTint="BF"/>
                <w:sz w:val="20"/>
                <w:szCs w:val="20"/>
              </w:rPr>
              <w:t xml:space="preserve"> </w:t>
            </w:r>
            <w:proofErr w:type="spellStart"/>
            <w:r w:rsidRPr="0092454B">
              <w:rPr>
                <w:rFonts w:ascii="Trebuchet MS" w:hAnsi="Trebuchet MS"/>
                <w:color w:val="404040" w:themeColor="text1" w:themeTint="BF"/>
                <w:sz w:val="20"/>
                <w:szCs w:val="20"/>
              </w:rPr>
              <w:t>Crick</w:t>
            </w:r>
            <w:proofErr w:type="spellEnd"/>
            <w:r w:rsidRPr="0092454B">
              <w:rPr>
                <w:rFonts w:ascii="Trebuchet MS" w:hAnsi="Trebuchet MS"/>
                <w:color w:val="404040" w:themeColor="text1" w:themeTint="BF"/>
                <w:sz w:val="20"/>
                <w:szCs w:val="20"/>
              </w:rPr>
              <w:t>;</w:t>
            </w:r>
          </w:p>
          <w:p w14:paraId="36B1AA9B"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Human </w:t>
            </w:r>
            <w:proofErr w:type="spellStart"/>
            <w:r w:rsidRPr="0092454B">
              <w:rPr>
                <w:rFonts w:ascii="Trebuchet MS" w:hAnsi="Trebuchet MS"/>
                <w:color w:val="404040" w:themeColor="text1" w:themeTint="BF"/>
                <w:sz w:val="20"/>
                <w:szCs w:val="20"/>
              </w:rPr>
              <w:t>Genome</w:t>
            </w:r>
            <w:proofErr w:type="spellEnd"/>
            <w:r w:rsidRPr="0092454B">
              <w:rPr>
                <w:rFonts w:ascii="Trebuchet MS" w:hAnsi="Trebuchet MS"/>
                <w:color w:val="404040" w:themeColor="text1" w:themeTint="BF"/>
                <w:sz w:val="20"/>
                <w:szCs w:val="20"/>
              </w:rPr>
              <w:t xml:space="preserve"> Project;</w:t>
            </w:r>
          </w:p>
          <w:p w14:paraId="58EABA33" w14:textId="77777777" w:rsidR="0092454B" w:rsidRPr="0092454B" w:rsidRDefault="0092454B" w:rsidP="00A27796">
            <w:pPr>
              <w:numPr>
                <w:ilvl w:val="0"/>
                <w:numId w:val="19"/>
              </w:numPr>
              <w:spacing w:after="0" w:line="240" w:lineRule="auto"/>
              <w:ind w:hanging="34"/>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evolutietheorie;</w:t>
            </w:r>
          </w:p>
          <w:p w14:paraId="3DFEC7B5" w14:textId="77777777" w:rsidR="0092454B" w:rsidRPr="00F140C5" w:rsidRDefault="0092454B" w:rsidP="00A27796">
            <w:pPr>
              <w:numPr>
                <w:ilvl w:val="0"/>
                <w:numId w:val="19"/>
              </w:numPr>
              <w:spacing w:after="0" w:line="240" w:lineRule="auto"/>
              <w:ind w:hanging="34"/>
              <w:rPr>
                <w:rFonts w:ascii="Trebuchet MS" w:hAnsi="Trebuchet MS"/>
                <w:b/>
                <w:color w:val="404040" w:themeColor="text1" w:themeTint="BF"/>
                <w:sz w:val="20"/>
                <w:szCs w:val="20"/>
              </w:rPr>
            </w:pPr>
            <w:r w:rsidRPr="0092454B">
              <w:rPr>
                <w:rFonts w:ascii="Trebuchet MS" w:hAnsi="Trebuchet MS"/>
                <w:color w:val="404040" w:themeColor="text1" w:themeTint="BF"/>
                <w:sz w:val="20"/>
                <w:szCs w:val="20"/>
              </w:rPr>
              <w:t xml:space="preserve">de ontwikkeling van de biotechnologie en genetische gemanipuleerde (gemodificeerde) </w:t>
            </w:r>
            <w:r w:rsidRPr="0092454B">
              <w:rPr>
                <w:rFonts w:ascii="Trebuchet MS" w:hAnsi="Trebuchet MS"/>
                <w:color w:val="404040" w:themeColor="text1" w:themeTint="BF"/>
                <w:sz w:val="20"/>
                <w:szCs w:val="20"/>
              </w:rPr>
              <w:tab/>
              <w:t>organismen in geneeskunde, veeteelt en landbouw.</w:t>
            </w:r>
          </w:p>
          <w:p w14:paraId="3FF628B8" w14:textId="77777777" w:rsidR="00F140C5" w:rsidRPr="0092454B" w:rsidRDefault="00F140C5" w:rsidP="00F140C5">
            <w:pPr>
              <w:spacing w:after="0" w:line="240" w:lineRule="auto"/>
              <w:ind w:left="397"/>
              <w:rPr>
                <w:rFonts w:ascii="Trebuchet MS" w:hAnsi="Trebuchet MS"/>
                <w:b/>
                <w:color w:val="404040" w:themeColor="text1" w:themeTint="BF"/>
                <w:sz w:val="20"/>
                <w:szCs w:val="20"/>
              </w:rPr>
            </w:pPr>
          </w:p>
        </w:tc>
      </w:tr>
      <w:tr w:rsidR="0092454B" w:rsidRPr="0092454B" w14:paraId="0254F3A1" w14:textId="77777777" w:rsidTr="00E05D5E">
        <w:trPr>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FFCC99"/>
            <w:vAlign w:val="center"/>
          </w:tcPr>
          <w:p w14:paraId="43A33B25" w14:textId="3D64144E" w:rsidR="0092454B" w:rsidRPr="00E05D5E" w:rsidRDefault="00E05D5E"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lastRenderedPageBreak/>
              <w:t>AD4</w:t>
            </w:r>
          </w:p>
        </w:tc>
        <w:tc>
          <w:tcPr>
            <w:tcW w:w="7898" w:type="dxa"/>
            <w:shd w:val="clear" w:color="auto" w:fill="FFCC99"/>
            <w:vAlign w:val="center"/>
          </w:tcPr>
          <w:p w14:paraId="6820CF55" w14:textId="77777777" w:rsidR="0092454B" w:rsidRPr="00E05D5E" w:rsidRDefault="0092454B" w:rsidP="00E05D5E">
            <w:pPr>
              <w:spacing w:before="120" w:after="120" w:line="240" w:lineRule="auto"/>
              <w:rPr>
                <w:rFonts w:ascii="Trebuchet MS" w:hAnsi="Trebuchet MS"/>
                <w:color w:val="404040" w:themeColor="text1" w:themeTint="BF"/>
                <w:sz w:val="20"/>
              </w:rPr>
            </w:pPr>
            <w:r w:rsidRPr="00E05D5E">
              <w:rPr>
                <w:rFonts w:ascii="Trebuchet MS" w:hAnsi="Trebuchet MS"/>
                <w:b/>
                <w:color w:val="404040" w:themeColor="text1" w:themeTint="BF"/>
                <w:sz w:val="20"/>
              </w:rPr>
              <w:t>DUURZAAMHEID</w:t>
            </w:r>
          </w:p>
          <w:p w14:paraId="4DBEE85D" w14:textId="77777777" w:rsidR="0092454B" w:rsidRPr="00E05D5E" w:rsidRDefault="0092454B" w:rsidP="00E05D5E">
            <w:pPr>
              <w:spacing w:before="120" w:after="120" w:line="240" w:lineRule="auto"/>
              <w:rPr>
                <w:rFonts w:ascii="Trebuchet MS" w:hAnsi="Trebuchet MS"/>
                <w:b/>
                <w:color w:val="404040" w:themeColor="text1" w:themeTint="BF"/>
                <w:sz w:val="20"/>
              </w:rPr>
            </w:pPr>
            <w:r w:rsidRPr="00E05D5E">
              <w:rPr>
                <w:rFonts w:ascii="Trebuchet MS" w:hAnsi="Trebuchet MS"/>
                <w:color w:val="404040" w:themeColor="text1" w:themeTint="BF"/>
                <w:sz w:val="20"/>
              </w:rPr>
              <w:t xml:space="preserve">Bij het verduidelijken van en het zoeken naar oplossingen voor duurzaamheidsvraagstukken </w:t>
            </w:r>
            <w:r w:rsidRPr="00E05D5E">
              <w:rPr>
                <w:rFonts w:ascii="Trebuchet MS" w:hAnsi="Trebuchet MS"/>
                <w:b/>
                <w:color w:val="404040" w:themeColor="text1" w:themeTint="BF"/>
                <w:sz w:val="20"/>
              </w:rPr>
              <w:t xml:space="preserve">wetenschappelijke principes hanteren </w:t>
            </w:r>
            <w:r w:rsidRPr="00E05D5E">
              <w:rPr>
                <w:rFonts w:ascii="Trebuchet MS" w:hAnsi="Trebuchet MS"/>
                <w:color w:val="404040" w:themeColor="text1" w:themeTint="BF"/>
                <w:sz w:val="20"/>
              </w:rPr>
              <w:t>die betrekking hebben op biodiversiteit en het leefmilieu.</w:t>
            </w:r>
          </w:p>
        </w:tc>
        <w:tc>
          <w:tcPr>
            <w:tcW w:w="1056" w:type="dxa"/>
            <w:gridSpan w:val="2"/>
            <w:shd w:val="clear" w:color="auto" w:fill="FFCC99"/>
            <w:vAlign w:val="center"/>
          </w:tcPr>
          <w:p w14:paraId="2FE5149F" w14:textId="77777777" w:rsidR="0092454B" w:rsidRPr="00E05D5E" w:rsidRDefault="0092454B" w:rsidP="00E05D5E">
            <w:pPr>
              <w:spacing w:before="120" w:after="120" w:line="240" w:lineRule="auto"/>
              <w:jc w:val="center"/>
              <w:rPr>
                <w:rFonts w:ascii="Trebuchet MS" w:hAnsi="Trebuchet MS"/>
                <w:color w:val="404040" w:themeColor="text1" w:themeTint="BF"/>
                <w:sz w:val="20"/>
              </w:rPr>
            </w:pPr>
            <w:r w:rsidRPr="00E05D5E">
              <w:rPr>
                <w:rFonts w:ascii="Trebuchet MS" w:hAnsi="Trebuchet MS"/>
                <w:color w:val="404040" w:themeColor="text1" w:themeTint="BF"/>
                <w:sz w:val="20"/>
                <w:szCs w:val="20"/>
              </w:rPr>
              <w:t>NW5</w:t>
            </w:r>
          </w:p>
        </w:tc>
      </w:tr>
      <w:tr w:rsidR="0092454B" w:rsidRPr="0092454B" w14:paraId="04467224" w14:textId="77777777" w:rsidTr="00E05D5E">
        <w:trPr>
          <w:tblCellSpacing w:w="20" w:type="dxa"/>
        </w:trPr>
        <w:tc>
          <w:tcPr>
            <w:tcW w:w="9683" w:type="dxa"/>
            <w:gridSpan w:val="4"/>
            <w:tcBorders>
              <w:top w:val="outset" w:sz="6" w:space="0" w:color="auto"/>
              <w:left w:val="outset" w:sz="6" w:space="0" w:color="auto"/>
              <w:bottom w:val="outset" w:sz="12" w:space="0" w:color="auto"/>
            </w:tcBorders>
            <w:shd w:val="clear" w:color="auto" w:fill="auto"/>
          </w:tcPr>
          <w:p w14:paraId="10130F21" w14:textId="77777777" w:rsidR="0092454B" w:rsidRPr="0092454B" w:rsidRDefault="0092454B" w:rsidP="0092454B">
            <w:pPr>
              <w:spacing w:before="60" w:after="120" w:line="240" w:lineRule="atLeast"/>
              <w:ind w:left="221"/>
              <w:jc w:val="both"/>
              <w:rPr>
                <w:rFonts w:ascii="Trebuchet MS" w:hAnsi="Trebuchet MS"/>
                <w:b/>
                <w:color w:val="404040" w:themeColor="text1" w:themeTint="BF"/>
                <w:sz w:val="20"/>
                <w:szCs w:val="20"/>
              </w:rPr>
            </w:pPr>
            <w:r w:rsidRPr="0092454B">
              <w:rPr>
                <w:rFonts w:ascii="Trebuchet MS" w:hAnsi="Trebuchet MS"/>
                <w:b/>
                <w:color w:val="404040" w:themeColor="text1" w:themeTint="BF"/>
                <w:sz w:val="20"/>
                <w:szCs w:val="20"/>
              </w:rPr>
              <w:t>Wenken</w:t>
            </w:r>
          </w:p>
          <w:p w14:paraId="46381BD7" w14:textId="6A1391B2" w:rsidR="0092454B" w:rsidRPr="0092454B" w:rsidRDefault="0092454B" w:rsidP="0092454B">
            <w:pPr>
              <w:spacing w:after="120" w:line="240" w:lineRule="atLeast"/>
              <w:ind w:left="221"/>
              <w:jc w:val="both"/>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Enkele </w:t>
            </w:r>
            <w:r w:rsidRPr="00B26C49">
              <w:rPr>
                <w:rFonts w:ascii="Trebuchet MS" w:hAnsi="Trebuchet MS"/>
                <w:bCs/>
                <w:color w:val="404040" w:themeColor="text1" w:themeTint="BF"/>
                <w:sz w:val="20"/>
              </w:rPr>
              <w:t>voorbeelden</w:t>
            </w:r>
            <w:r w:rsidRPr="00B26C49">
              <w:rPr>
                <w:rFonts w:ascii="Trebuchet MS" w:hAnsi="Trebuchet MS"/>
                <w:color w:val="404040" w:themeColor="text1" w:themeTint="BF"/>
                <w:sz w:val="20"/>
                <w:szCs w:val="20"/>
              </w:rPr>
              <w:t xml:space="preserve"> die aan bod kunnen komen in de lessen </w:t>
            </w:r>
            <w:r w:rsidR="003976BB" w:rsidRPr="00B26C49">
              <w:rPr>
                <w:rFonts w:ascii="Trebuchet MS" w:hAnsi="Trebuchet MS"/>
                <w:color w:val="404040" w:themeColor="text1" w:themeTint="BF"/>
                <w:sz w:val="20"/>
                <w:szCs w:val="20"/>
              </w:rPr>
              <w:t xml:space="preserve">Toegepaste natuurwetenschappen </w:t>
            </w:r>
            <w:r w:rsidR="003976BB" w:rsidRPr="00B26C49">
              <w:rPr>
                <w:rFonts w:eastAsia="Calibri" w:cs="Times New Roman"/>
                <w:color w:val="404040"/>
                <w:szCs w:val="20"/>
              </w:rPr>
              <w:t>(zie basisdoelstellingen B13, B15, B16)</w:t>
            </w:r>
            <w:r w:rsidR="003976BB" w:rsidRPr="00B26C49">
              <w:rPr>
                <w:bCs/>
                <w:color w:val="404040" w:themeColor="text1" w:themeTint="BF"/>
                <w:szCs w:val="20"/>
              </w:rPr>
              <w:t>:</w:t>
            </w:r>
          </w:p>
          <w:p w14:paraId="7190D015" w14:textId="77777777" w:rsidR="0092454B" w:rsidRPr="0092454B" w:rsidRDefault="0092454B" w:rsidP="00A27796">
            <w:pPr>
              <w:numPr>
                <w:ilvl w:val="0"/>
                <w:numId w:val="19"/>
              </w:numPr>
              <w:spacing w:after="0" w:line="240" w:lineRule="auto"/>
              <w:ind w:hanging="34"/>
              <w:jc w:val="both"/>
              <w:rPr>
                <w:rFonts w:ascii="Trebuchet MS" w:hAnsi="Trebuchet MS"/>
                <w:color w:val="404040" w:themeColor="text1" w:themeTint="BF"/>
                <w:sz w:val="20"/>
              </w:rPr>
            </w:pPr>
            <w:r w:rsidRPr="0092454B">
              <w:rPr>
                <w:rFonts w:ascii="Trebuchet MS" w:hAnsi="Trebuchet MS"/>
                <w:color w:val="404040" w:themeColor="text1" w:themeTint="BF"/>
                <w:sz w:val="20"/>
              </w:rPr>
              <w:t>aandacht hebben voor de eigen gezondheid en deze van anderen;</w:t>
            </w:r>
          </w:p>
          <w:p w14:paraId="5B8BB2AF" w14:textId="77777777" w:rsidR="0092454B" w:rsidRPr="0092454B" w:rsidRDefault="0092454B" w:rsidP="00A27796">
            <w:pPr>
              <w:numPr>
                <w:ilvl w:val="0"/>
                <w:numId w:val="19"/>
              </w:numPr>
              <w:spacing w:after="0" w:line="240" w:lineRule="auto"/>
              <w:ind w:hanging="34"/>
              <w:jc w:val="both"/>
              <w:rPr>
                <w:rFonts w:ascii="Trebuchet MS" w:hAnsi="Trebuchet MS"/>
                <w:color w:val="404040" w:themeColor="text1" w:themeTint="BF"/>
                <w:sz w:val="20"/>
              </w:rPr>
            </w:pPr>
            <w:r w:rsidRPr="0092454B">
              <w:rPr>
                <w:rFonts w:ascii="Trebuchet MS" w:hAnsi="Trebuchet MS"/>
                <w:color w:val="404040" w:themeColor="text1" w:themeTint="BF"/>
                <w:sz w:val="20"/>
              </w:rPr>
              <w:t>het leefmilieu te respecteren;</w:t>
            </w:r>
          </w:p>
          <w:p w14:paraId="1952C38F" w14:textId="77777777" w:rsidR="0092454B" w:rsidRPr="0092454B" w:rsidRDefault="0092454B" w:rsidP="00A27796">
            <w:pPr>
              <w:numPr>
                <w:ilvl w:val="0"/>
                <w:numId w:val="19"/>
              </w:numPr>
              <w:spacing w:after="0" w:line="240" w:lineRule="auto"/>
              <w:ind w:hanging="34"/>
              <w:jc w:val="both"/>
              <w:rPr>
                <w:rFonts w:ascii="Trebuchet MS" w:hAnsi="Trebuchet MS"/>
                <w:color w:val="404040" w:themeColor="text1" w:themeTint="BF"/>
                <w:sz w:val="20"/>
              </w:rPr>
            </w:pPr>
            <w:r w:rsidRPr="0092454B">
              <w:rPr>
                <w:rFonts w:ascii="Trebuchet MS" w:hAnsi="Trebuchet MS"/>
                <w:color w:val="404040" w:themeColor="text1" w:themeTint="BF"/>
                <w:sz w:val="20"/>
              </w:rPr>
              <w:t xml:space="preserve">gebruik van </w:t>
            </w:r>
            <w:proofErr w:type="spellStart"/>
            <w:r w:rsidRPr="0092454B">
              <w:rPr>
                <w:rFonts w:ascii="Trebuchet MS" w:hAnsi="Trebuchet MS"/>
                <w:color w:val="404040" w:themeColor="text1" w:themeTint="BF"/>
                <w:sz w:val="20"/>
              </w:rPr>
              <w:t>GGO’s</w:t>
            </w:r>
            <w:proofErr w:type="spellEnd"/>
            <w:r w:rsidRPr="0092454B">
              <w:rPr>
                <w:rFonts w:ascii="Trebuchet MS" w:hAnsi="Trebuchet MS"/>
                <w:color w:val="404040" w:themeColor="text1" w:themeTint="BF"/>
                <w:sz w:val="20"/>
              </w:rPr>
              <w:t>: bacteriën vangen zware metalen, uranium en ander radioactief afval;</w:t>
            </w:r>
          </w:p>
          <w:p w14:paraId="40B74555" w14:textId="77777777" w:rsidR="0092454B" w:rsidRPr="00B26C49" w:rsidRDefault="0092454B" w:rsidP="00A27796">
            <w:pPr>
              <w:numPr>
                <w:ilvl w:val="0"/>
                <w:numId w:val="19"/>
              </w:numPr>
              <w:spacing w:after="0" w:line="240" w:lineRule="auto"/>
              <w:ind w:hanging="34"/>
              <w:jc w:val="both"/>
              <w:rPr>
                <w:rFonts w:ascii="Trebuchet MS" w:hAnsi="Trebuchet MS"/>
                <w:color w:val="404040" w:themeColor="text1" w:themeTint="BF"/>
                <w:sz w:val="20"/>
                <w:szCs w:val="20"/>
              </w:rPr>
            </w:pPr>
            <w:r w:rsidRPr="00B26C49">
              <w:rPr>
                <w:rFonts w:ascii="Trebuchet MS" w:hAnsi="Trebuchet MS"/>
                <w:color w:val="404040" w:themeColor="text1" w:themeTint="BF"/>
                <w:sz w:val="20"/>
              </w:rPr>
              <w:t>milieuvriendelijke</w:t>
            </w:r>
            <w:r w:rsidRPr="00B26C49">
              <w:rPr>
                <w:rFonts w:ascii="Trebuchet MS" w:hAnsi="Trebuchet MS"/>
                <w:color w:val="404040" w:themeColor="text1" w:themeTint="BF"/>
                <w:sz w:val="20"/>
                <w:szCs w:val="20"/>
              </w:rPr>
              <w:t xml:space="preserve"> alternatieven voor chemische processen: enzymen bij biologische wasmiddelen, </w:t>
            </w:r>
            <w:r w:rsidRPr="00B26C49">
              <w:rPr>
                <w:rFonts w:ascii="Trebuchet MS" w:hAnsi="Trebuchet MS"/>
                <w:color w:val="404040" w:themeColor="text1" w:themeTint="BF"/>
                <w:sz w:val="20"/>
                <w:szCs w:val="20"/>
              </w:rPr>
              <w:tab/>
              <w:t>biologisch afbreekbare plastics, waterzuivering met actief slib.</w:t>
            </w:r>
          </w:p>
          <w:p w14:paraId="2D157674" w14:textId="77777777" w:rsidR="00B26C49" w:rsidRDefault="003976BB" w:rsidP="003976BB">
            <w:pPr>
              <w:tabs>
                <w:tab w:val="num" w:pos="788"/>
              </w:tabs>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 xml:space="preserve">  </w:t>
            </w:r>
          </w:p>
          <w:p w14:paraId="002AC8A8" w14:textId="194C734C" w:rsidR="003976BB" w:rsidRPr="00B26C49" w:rsidRDefault="003976BB" w:rsidP="00B26C49">
            <w:pPr>
              <w:tabs>
                <w:tab w:val="num" w:pos="788"/>
              </w:tabs>
              <w:spacing w:after="0" w:line="240" w:lineRule="auto"/>
              <w:ind w:left="375"/>
              <w:rPr>
                <w:rFonts w:ascii="Trebuchet MS" w:hAnsi="Trebuchet MS"/>
                <w:b/>
                <w:color w:val="404040"/>
                <w:sz w:val="20"/>
                <w:szCs w:val="20"/>
              </w:rPr>
            </w:pPr>
            <w:r w:rsidRPr="00B26C49">
              <w:rPr>
                <w:rFonts w:ascii="Trebuchet MS" w:hAnsi="Trebuchet MS"/>
                <w:b/>
                <w:color w:val="404040"/>
                <w:sz w:val="20"/>
                <w:szCs w:val="20"/>
              </w:rPr>
              <w:t xml:space="preserve">Link met leerplan Aardrijkskunde derde graad </w:t>
            </w:r>
            <w:proofErr w:type="spellStart"/>
            <w:r w:rsidRPr="00B26C49">
              <w:rPr>
                <w:rFonts w:ascii="Trebuchet MS" w:hAnsi="Trebuchet MS"/>
                <w:b/>
                <w:color w:val="404040"/>
                <w:sz w:val="20"/>
                <w:szCs w:val="20"/>
              </w:rPr>
              <w:t>tso</w:t>
            </w:r>
            <w:proofErr w:type="spellEnd"/>
            <w:r w:rsidRPr="00B26C49">
              <w:rPr>
                <w:rFonts w:ascii="Trebuchet MS" w:hAnsi="Trebuchet MS"/>
                <w:b/>
                <w:color w:val="404040"/>
                <w:sz w:val="20"/>
                <w:szCs w:val="20"/>
              </w:rPr>
              <w:t>/kso 2017/010</w:t>
            </w:r>
          </w:p>
          <w:p w14:paraId="04271E93" w14:textId="555065E5" w:rsidR="003976BB" w:rsidRPr="00B26C49" w:rsidRDefault="003976BB" w:rsidP="00B26C49">
            <w:pPr>
              <w:tabs>
                <w:tab w:val="num" w:pos="788"/>
              </w:tabs>
              <w:spacing w:after="0" w:line="240" w:lineRule="auto"/>
              <w:ind w:left="375"/>
              <w:rPr>
                <w:rFonts w:ascii="Trebuchet MS" w:hAnsi="Trebuchet MS"/>
                <w:b/>
                <w:color w:val="404040"/>
                <w:sz w:val="20"/>
                <w:szCs w:val="20"/>
              </w:rPr>
            </w:pPr>
            <w:r w:rsidRPr="00B26C49">
              <w:rPr>
                <w:rFonts w:ascii="Trebuchet MS" w:hAnsi="Trebuchet MS"/>
                <w:b/>
                <w:color w:val="404040"/>
                <w:sz w:val="20"/>
                <w:szCs w:val="20"/>
              </w:rPr>
              <w:t>nummers leerplandoelstellingen 31, 33, 34, 37</w:t>
            </w:r>
          </w:p>
          <w:p w14:paraId="17251294" w14:textId="47210800" w:rsidR="003976BB" w:rsidRPr="003976BB" w:rsidRDefault="003976BB" w:rsidP="00B26C49">
            <w:pPr>
              <w:tabs>
                <w:tab w:val="num" w:pos="788"/>
              </w:tabs>
              <w:spacing w:after="0" w:line="240" w:lineRule="auto"/>
              <w:ind w:left="375"/>
              <w:rPr>
                <w:rFonts w:ascii="Trebuchet MS" w:hAnsi="Trebuchet MS"/>
                <w:color w:val="404040"/>
                <w:sz w:val="20"/>
                <w:szCs w:val="20"/>
              </w:rPr>
            </w:pPr>
            <w:r w:rsidRPr="00B26C49">
              <w:rPr>
                <w:rFonts w:ascii="Trebuchet MS" w:hAnsi="Trebuchet MS"/>
                <w:color w:val="404040"/>
                <w:sz w:val="20"/>
                <w:szCs w:val="20"/>
              </w:rPr>
              <w:t>Overleg met de leraar aardrijkskunde is aangewezen.</w:t>
            </w:r>
          </w:p>
        </w:tc>
      </w:tr>
    </w:tbl>
    <w:p w14:paraId="4DB13840" w14:textId="77777777" w:rsidR="00BF3347" w:rsidRPr="0092454B" w:rsidRDefault="00BF3347" w:rsidP="0092454B">
      <w:pPr>
        <w:spacing w:after="120" w:line="240" w:lineRule="atLeast"/>
        <w:jc w:val="both"/>
        <w:rPr>
          <w:rFonts w:ascii="Trebuchet MS" w:hAnsi="Trebuchet MS"/>
          <w:color w:val="000000"/>
          <w:sz w:val="24"/>
          <w:szCs w:val="24"/>
          <w:lang w:eastAsia="nl-NL"/>
        </w:rPr>
      </w:pPr>
    </w:p>
    <w:p w14:paraId="22C7DFB8" w14:textId="77777777" w:rsidR="00BF3347" w:rsidRDefault="00BF3347" w:rsidP="00E619C2">
      <w:pPr>
        <w:pStyle w:val="LPKop2"/>
      </w:pPr>
      <w:bookmarkStart w:id="31" w:name="_Toc409167242"/>
      <w:bookmarkStart w:id="32" w:name="_Toc409167243"/>
      <w:bookmarkStart w:id="33" w:name="_Toc481585830"/>
      <w:r w:rsidRPr="00BF3347">
        <w:t>Veiligheid en gezondheid</w:t>
      </w:r>
      <w:bookmarkEnd w:id="31"/>
      <w:bookmarkEnd w:id="33"/>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7859"/>
        <w:gridCol w:w="1195"/>
      </w:tblGrid>
      <w:tr w:rsidR="0092454B" w:rsidRPr="0092454B" w14:paraId="43ABF0A3" w14:textId="77777777" w:rsidTr="00E05D5E">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B843371" w14:textId="2A05A79C" w:rsidR="0092454B" w:rsidRPr="00E05D5E" w:rsidRDefault="00E05D5E"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AD5</w:t>
            </w:r>
          </w:p>
        </w:tc>
        <w:tc>
          <w:tcPr>
            <w:tcW w:w="7819" w:type="dxa"/>
            <w:shd w:val="clear" w:color="auto" w:fill="FFCC99"/>
            <w:vAlign w:val="center"/>
          </w:tcPr>
          <w:p w14:paraId="09B63465" w14:textId="77777777" w:rsidR="0092454B" w:rsidRPr="00E05D5E" w:rsidRDefault="0092454B" w:rsidP="00E05D5E">
            <w:pPr>
              <w:spacing w:before="120" w:after="120" w:line="240" w:lineRule="auto"/>
              <w:rPr>
                <w:rFonts w:ascii="Trebuchet MS" w:hAnsi="Trebuchet MS"/>
                <w:b/>
                <w:color w:val="404040" w:themeColor="text1" w:themeTint="BF"/>
                <w:sz w:val="20"/>
                <w:szCs w:val="20"/>
              </w:rPr>
            </w:pPr>
            <w:r w:rsidRPr="00E05D5E">
              <w:rPr>
                <w:rFonts w:ascii="Trebuchet MS" w:hAnsi="Trebuchet MS"/>
                <w:b/>
                <w:color w:val="404040" w:themeColor="text1" w:themeTint="BF"/>
                <w:sz w:val="20"/>
                <w:szCs w:val="20"/>
              </w:rPr>
              <w:t>VEILIGHEID en GEZONDHEID</w:t>
            </w:r>
          </w:p>
          <w:p w14:paraId="2E04BEF7" w14:textId="77777777" w:rsidR="0092454B" w:rsidRPr="00E05D5E" w:rsidRDefault="0092454B" w:rsidP="00E05D5E">
            <w:pPr>
              <w:spacing w:before="120" w:after="120" w:line="240" w:lineRule="auto"/>
              <w:rPr>
                <w:rFonts w:ascii="Trebuchet MS" w:hAnsi="Trebuchet MS"/>
                <w:color w:val="404040" w:themeColor="text1" w:themeTint="BF"/>
                <w:sz w:val="20"/>
                <w:szCs w:val="20"/>
              </w:rPr>
            </w:pPr>
            <w:r w:rsidRPr="00E05D5E">
              <w:rPr>
                <w:rFonts w:ascii="Trebuchet MS" w:hAnsi="Trebuchet MS"/>
                <w:b/>
                <w:color w:val="404040" w:themeColor="text1" w:themeTint="BF"/>
                <w:sz w:val="20"/>
                <w:szCs w:val="20"/>
              </w:rPr>
              <w:t>Illustreren</w:t>
            </w:r>
            <w:r w:rsidRPr="00E05D5E">
              <w:rPr>
                <w:rFonts w:ascii="Trebuchet MS" w:hAnsi="Trebuchet MS"/>
                <w:color w:val="404040" w:themeColor="text1" w:themeTint="BF"/>
                <w:sz w:val="20"/>
                <w:szCs w:val="20"/>
              </w:rPr>
              <w:t xml:space="preserve"> dat verantwoord omgaan met veiligheid en gezondheid gebaseerd is op </w:t>
            </w:r>
            <w:r w:rsidRPr="00E05D5E">
              <w:rPr>
                <w:rFonts w:ascii="Trebuchet MS" w:hAnsi="Trebuchet MS"/>
                <w:b/>
                <w:color w:val="404040" w:themeColor="text1" w:themeTint="BF"/>
                <w:sz w:val="20"/>
                <w:szCs w:val="20"/>
              </w:rPr>
              <w:t>wetenschappelijke principes</w:t>
            </w:r>
            <w:r w:rsidRPr="00E05D5E">
              <w:rPr>
                <w:rFonts w:ascii="Trebuchet MS" w:hAnsi="Trebuchet MS"/>
                <w:color w:val="404040" w:themeColor="text1" w:themeTint="BF"/>
                <w:sz w:val="20"/>
                <w:szCs w:val="20"/>
              </w:rPr>
              <w:t>.</w:t>
            </w:r>
          </w:p>
        </w:tc>
        <w:tc>
          <w:tcPr>
            <w:tcW w:w="1135" w:type="dxa"/>
            <w:shd w:val="clear" w:color="auto" w:fill="FFCC99"/>
            <w:tcMar>
              <w:left w:w="170" w:type="dxa"/>
            </w:tcMar>
            <w:vAlign w:val="center"/>
          </w:tcPr>
          <w:p w14:paraId="1FF18FD8" w14:textId="77777777" w:rsidR="0092454B" w:rsidRDefault="0092454B"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NW6</w:t>
            </w:r>
          </w:p>
          <w:p w14:paraId="071ECD05" w14:textId="4A10857F" w:rsidR="00370030" w:rsidRPr="00E05D5E" w:rsidRDefault="00370030" w:rsidP="00E05D5E">
            <w:pPr>
              <w:spacing w:before="120" w:after="120" w:line="240" w:lineRule="auto"/>
              <w:jc w:val="center"/>
              <w:rPr>
                <w:rFonts w:ascii="Trebuchet MS" w:hAnsi="Trebuchet MS"/>
                <w:color w:val="404040" w:themeColor="text1" w:themeTint="BF"/>
                <w:sz w:val="20"/>
                <w:szCs w:val="20"/>
              </w:rPr>
            </w:pPr>
            <w:r>
              <w:rPr>
                <w:rFonts w:ascii="Trebuchet MS" w:hAnsi="Trebuchet MS"/>
                <w:color w:val="404040" w:themeColor="text1" w:themeTint="BF"/>
                <w:sz w:val="20"/>
                <w:szCs w:val="20"/>
              </w:rPr>
              <w:t>NW5</w:t>
            </w:r>
          </w:p>
        </w:tc>
      </w:tr>
      <w:tr w:rsidR="0092454B" w:rsidRPr="0092454B" w14:paraId="6302D3DC" w14:textId="77777777" w:rsidTr="0092454B">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363B836B" w14:textId="77777777" w:rsidR="0092454B" w:rsidRPr="0092454B" w:rsidRDefault="0092454B" w:rsidP="0092454B">
            <w:pPr>
              <w:spacing w:before="60" w:after="120" w:line="240" w:lineRule="atLeast"/>
              <w:ind w:left="221"/>
              <w:rPr>
                <w:rFonts w:ascii="Trebuchet MS" w:hAnsi="Trebuchet MS"/>
                <w:b/>
                <w:bCs/>
                <w:color w:val="404040" w:themeColor="text1" w:themeTint="BF"/>
                <w:sz w:val="20"/>
                <w:szCs w:val="20"/>
              </w:rPr>
            </w:pPr>
            <w:r w:rsidRPr="0092454B">
              <w:rPr>
                <w:rFonts w:ascii="Trebuchet MS" w:hAnsi="Trebuchet MS"/>
                <w:b/>
                <w:color w:val="404040" w:themeColor="text1" w:themeTint="BF"/>
                <w:sz w:val="20"/>
                <w:szCs w:val="20"/>
              </w:rPr>
              <w:t>Wenken</w:t>
            </w:r>
          </w:p>
          <w:p w14:paraId="242D706C" w14:textId="0293E436" w:rsidR="0092454B" w:rsidRPr="00CA1902"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 xml:space="preserve">Concrete </w:t>
            </w:r>
            <w:r w:rsidRPr="0092454B">
              <w:rPr>
                <w:rFonts w:ascii="Trebuchet MS" w:hAnsi="Trebuchet MS"/>
                <w:bCs/>
                <w:color w:val="404040" w:themeColor="text1" w:themeTint="BF"/>
                <w:sz w:val="20"/>
              </w:rPr>
              <w:t>toepassingen</w:t>
            </w:r>
            <w:r w:rsidRPr="0092454B">
              <w:rPr>
                <w:rFonts w:ascii="Trebuchet MS" w:hAnsi="Trebuchet MS"/>
                <w:color w:val="404040" w:themeColor="text1" w:themeTint="BF"/>
                <w:sz w:val="20"/>
                <w:szCs w:val="20"/>
              </w:rPr>
              <w:t xml:space="preserve"> kunnen aan bod komen in de </w:t>
            </w:r>
            <w:r w:rsidR="002946A9" w:rsidRPr="0092454B">
              <w:rPr>
                <w:rFonts w:ascii="Trebuchet MS" w:hAnsi="Trebuchet MS"/>
                <w:color w:val="404040" w:themeColor="text1" w:themeTint="BF"/>
                <w:sz w:val="20"/>
                <w:szCs w:val="20"/>
              </w:rPr>
              <w:t>leerplandoelstellingen</w:t>
            </w:r>
            <w:r w:rsidR="002946A9" w:rsidRPr="00CA1902">
              <w:rPr>
                <w:rFonts w:ascii="Trebuchet MS" w:hAnsi="Trebuchet MS"/>
                <w:color w:val="404040" w:themeColor="text1" w:themeTint="BF"/>
                <w:sz w:val="20"/>
                <w:szCs w:val="20"/>
              </w:rPr>
              <w:t xml:space="preserve">: </w:t>
            </w:r>
            <w:r w:rsidR="00370030" w:rsidRPr="00B26C49">
              <w:rPr>
                <w:rFonts w:ascii="Trebuchet MS" w:hAnsi="Trebuchet MS"/>
                <w:color w:val="404040" w:themeColor="text1" w:themeTint="BF"/>
                <w:sz w:val="20"/>
                <w:szCs w:val="20"/>
              </w:rPr>
              <w:t xml:space="preserve">B13, </w:t>
            </w:r>
            <w:r w:rsidRPr="00B26C49">
              <w:rPr>
                <w:rFonts w:ascii="Trebuchet MS" w:hAnsi="Trebuchet MS"/>
                <w:color w:val="404040" w:themeColor="text1" w:themeTint="BF"/>
                <w:sz w:val="20"/>
                <w:szCs w:val="20"/>
              </w:rPr>
              <w:t>B1</w:t>
            </w:r>
            <w:r w:rsidR="00CA1902" w:rsidRPr="00B26C49">
              <w:rPr>
                <w:rFonts w:ascii="Trebuchet MS" w:hAnsi="Trebuchet MS"/>
                <w:color w:val="404040" w:themeColor="text1" w:themeTint="BF"/>
                <w:sz w:val="20"/>
                <w:szCs w:val="20"/>
              </w:rPr>
              <w:t>5</w:t>
            </w:r>
            <w:r w:rsidR="00370030" w:rsidRPr="00B26C49">
              <w:rPr>
                <w:rFonts w:ascii="Trebuchet MS" w:hAnsi="Trebuchet MS"/>
                <w:color w:val="404040" w:themeColor="text1" w:themeTint="BF"/>
                <w:sz w:val="20"/>
                <w:szCs w:val="20"/>
              </w:rPr>
              <w:t xml:space="preserve"> en B16</w:t>
            </w:r>
            <w:r w:rsidRPr="00B26C49">
              <w:rPr>
                <w:rFonts w:ascii="Trebuchet MS" w:hAnsi="Trebuchet MS"/>
                <w:color w:val="404040" w:themeColor="text1" w:themeTint="BF"/>
                <w:sz w:val="20"/>
                <w:szCs w:val="20"/>
              </w:rPr>
              <w:t>.</w:t>
            </w:r>
          </w:p>
          <w:p w14:paraId="7E3E9CD2"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CA1902">
              <w:rPr>
                <w:rFonts w:ascii="Trebuchet MS" w:hAnsi="Trebuchet MS"/>
                <w:bCs/>
                <w:color w:val="404040" w:themeColor="text1" w:themeTint="BF"/>
                <w:sz w:val="20"/>
              </w:rPr>
              <w:t>Voorbeelden</w:t>
            </w:r>
            <w:r w:rsidRPr="00CA1902">
              <w:rPr>
                <w:rFonts w:ascii="Trebuchet MS" w:hAnsi="Trebuchet MS"/>
                <w:color w:val="404040" w:themeColor="text1" w:themeTint="BF"/>
                <w:sz w:val="20"/>
                <w:szCs w:val="20"/>
              </w:rPr>
              <w:t>:</w:t>
            </w:r>
            <w:r w:rsidRPr="0092454B">
              <w:rPr>
                <w:rFonts w:ascii="Trebuchet MS" w:hAnsi="Trebuchet MS"/>
                <w:color w:val="404040" w:themeColor="text1" w:themeTint="BF"/>
                <w:sz w:val="20"/>
                <w:szCs w:val="20"/>
              </w:rPr>
              <w:t xml:space="preserve"> </w:t>
            </w:r>
          </w:p>
          <w:p w14:paraId="43133055" w14:textId="0722005F" w:rsidR="0092454B" w:rsidRPr="003C40FE" w:rsidRDefault="0092454B" w:rsidP="00A27796">
            <w:pPr>
              <w:numPr>
                <w:ilvl w:val="0"/>
                <w:numId w:val="45"/>
              </w:numPr>
              <w:spacing w:after="120" w:line="240" w:lineRule="atLeast"/>
              <w:rPr>
                <w:rFonts w:ascii="Trebuchet MS" w:hAnsi="Trebuchet MS"/>
                <w:color w:val="404040" w:themeColor="text1" w:themeTint="BF"/>
                <w:sz w:val="20"/>
                <w:szCs w:val="20"/>
                <w:lang w:val="nl-NL" w:eastAsia="nl-NL"/>
              </w:rPr>
            </w:pPr>
            <w:r w:rsidRPr="0092454B">
              <w:rPr>
                <w:rFonts w:ascii="Trebuchet MS" w:hAnsi="Trebuchet MS"/>
                <w:color w:val="404040" w:themeColor="text1" w:themeTint="BF"/>
                <w:sz w:val="20"/>
                <w:szCs w:val="20"/>
                <w:lang w:val="nl-NL" w:eastAsia="nl-NL"/>
              </w:rPr>
              <w:t>Een condoom gebruiken in de str</w:t>
            </w:r>
            <w:r w:rsidRPr="003C40FE">
              <w:rPr>
                <w:rFonts w:ascii="Trebuchet MS" w:hAnsi="Trebuchet MS"/>
                <w:color w:val="404040" w:themeColor="text1" w:themeTint="BF"/>
                <w:sz w:val="20"/>
                <w:szCs w:val="20"/>
                <w:lang w:val="nl-NL" w:eastAsia="nl-NL"/>
              </w:rPr>
              <w:t>ijd tegen AIDS en andere soa’s</w:t>
            </w:r>
            <w:r w:rsidR="003C40FE">
              <w:rPr>
                <w:rFonts w:ascii="Trebuchet MS" w:hAnsi="Trebuchet MS"/>
                <w:color w:val="404040" w:themeColor="text1" w:themeTint="BF"/>
                <w:sz w:val="20"/>
                <w:szCs w:val="20"/>
                <w:lang w:val="nl-NL" w:eastAsia="nl-NL"/>
              </w:rPr>
              <w:t>;</w:t>
            </w:r>
          </w:p>
          <w:p w14:paraId="5231F316" w14:textId="292177D3" w:rsidR="0092454B" w:rsidRPr="003C40FE" w:rsidRDefault="0092454B" w:rsidP="00A27796">
            <w:pPr>
              <w:numPr>
                <w:ilvl w:val="0"/>
                <w:numId w:val="45"/>
              </w:numPr>
              <w:spacing w:after="120" w:line="240" w:lineRule="atLeast"/>
              <w:rPr>
                <w:rFonts w:ascii="Trebuchet MS" w:hAnsi="Trebuchet MS"/>
                <w:strike/>
                <w:color w:val="FF0000"/>
                <w:sz w:val="20"/>
                <w:szCs w:val="20"/>
                <w:lang w:val="nl-NL" w:eastAsia="nl-NL"/>
              </w:rPr>
            </w:pPr>
            <w:r w:rsidRPr="003C40FE">
              <w:rPr>
                <w:rFonts w:ascii="Trebuchet MS" w:hAnsi="Trebuchet MS"/>
                <w:color w:val="404040" w:themeColor="text1" w:themeTint="BF"/>
                <w:sz w:val="20"/>
                <w:szCs w:val="20"/>
                <w:lang w:val="nl-NL" w:eastAsia="nl-NL"/>
              </w:rPr>
              <w:t>Het belang van de prenatale zorg, en het belang van de gezonde leefwijze van de zwangere vrouw</w:t>
            </w:r>
            <w:r w:rsidR="003C40FE">
              <w:rPr>
                <w:rFonts w:ascii="Trebuchet MS" w:hAnsi="Trebuchet MS"/>
                <w:color w:val="404040" w:themeColor="text1" w:themeTint="BF"/>
                <w:sz w:val="20"/>
                <w:szCs w:val="20"/>
                <w:lang w:val="nl-NL" w:eastAsia="nl-NL"/>
              </w:rPr>
              <w:t>;</w:t>
            </w:r>
            <w:r w:rsidRPr="003C40FE">
              <w:rPr>
                <w:rFonts w:ascii="Trebuchet MS" w:hAnsi="Trebuchet MS"/>
                <w:color w:val="404040" w:themeColor="text1" w:themeTint="BF"/>
                <w:sz w:val="20"/>
                <w:szCs w:val="20"/>
                <w:lang w:val="nl-NL" w:eastAsia="nl-NL"/>
              </w:rPr>
              <w:t xml:space="preserve"> </w:t>
            </w:r>
          </w:p>
          <w:p w14:paraId="61477466" w14:textId="57F1B73A" w:rsidR="0092454B" w:rsidRPr="0092454B" w:rsidRDefault="0092454B" w:rsidP="00A27796">
            <w:pPr>
              <w:numPr>
                <w:ilvl w:val="0"/>
                <w:numId w:val="45"/>
              </w:numPr>
              <w:spacing w:after="120" w:line="240" w:lineRule="atLeast"/>
              <w:rPr>
                <w:rFonts w:ascii="Trebuchet MS" w:hAnsi="Trebuchet MS"/>
                <w:color w:val="404040" w:themeColor="text1" w:themeTint="BF"/>
                <w:sz w:val="20"/>
                <w:szCs w:val="20"/>
                <w:lang w:val="nl-NL" w:eastAsia="nl-NL"/>
              </w:rPr>
            </w:pPr>
            <w:r w:rsidRPr="0092454B">
              <w:rPr>
                <w:rFonts w:ascii="Trebuchet MS" w:hAnsi="Trebuchet MS"/>
                <w:color w:val="404040" w:themeColor="text1" w:themeTint="BF"/>
                <w:sz w:val="20"/>
                <w:szCs w:val="20"/>
                <w:lang w:val="nl-NL" w:eastAsia="nl-NL"/>
              </w:rPr>
              <w:t>De invloed van mutagene milieufactoren (chemische stoffen, stralingen…) op het ontstaan en de frequentie van mutaties (en kanker)</w:t>
            </w:r>
            <w:r w:rsidR="003C40FE">
              <w:rPr>
                <w:rFonts w:ascii="Trebuchet MS" w:hAnsi="Trebuchet MS"/>
                <w:color w:val="404040" w:themeColor="text1" w:themeTint="BF"/>
                <w:sz w:val="20"/>
                <w:szCs w:val="20"/>
                <w:lang w:val="nl-NL" w:eastAsia="nl-NL"/>
              </w:rPr>
              <w:t>;</w:t>
            </w:r>
          </w:p>
          <w:p w14:paraId="0D494BFE" w14:textId="77777777" w:rsidR="0092454B" w:rsidRPr="0092454B" w:rsidRDefault="0092454B" w:rsidP="00A27796">
            <w:pPr>
              <w:numPr>
                <w:ilvl w:val="0"/>
                <w:numId w:val="45"/>
              </w:numPr>
              <w:spacing w:after="120" w:line="240" w:lineRule="atLeast"/>
              <w:rPr>
                <w:rFonts w:ascii="Trebuchet MS" w:hAnsi="Trebuchet MS"/>
                <w:color w:val="404040" w:themeColor="text1" w:themeTint="BF"/>
                <w:sz w:val="20"/>
                <w:szCs w:val="20"/>
                <w:lang w:val="nl-NL" w:eastAsia="nl-NL"/>
              </w:rPr>
            </w:pPr>
            <w:r w:rsidRPr="0092454B">
              <w:rPr>
                <w:rFonts w:ascii="Trebuchet MS" w:hAnsi="Trebuchet MS"/>
                <w:color w:val="404040" w:themeColor="text1" w:themeTint="BF"/>
                <w:sz w:val="20"/>
                <w:szCs w:val="20"/>
                <w:lang w:val="nl-NL" w:eastAsia="nl-NL"/>
              </w:rPr>
              <w:t>…/…</w:t>
            </w:r>
          </w:p>
          <w:p w14:paraId="4FF50812" w14:textId="77777777" w:rsidR="0092454B" w:rsidRPr="0092454B" w:rsidRDefault="0092454B" w:rsidP="0092454B">
            <w:pPr>
              <w:spacing w:after="120" w:line="240" w:lineRule="atLeast"/>
              <w:ind w:left="221"/>
              <w:rPr>
                <w:rFonts w:ascii="Trebuchet MS" w:hAnsi="Trebuchet MS" w:cs="Arial"/>
                <w:color w:val="404040" w:themeColor="text1" w:themeTint="BF"/>
                <w:sz w:val="20"/>
                <w:szCs w:val="20"/>
              </w:rPr>
            </w:pPr>
            <w:r w:rsidRPr="0092454B">
              <w:rPr>
                <w:rFonts w:ascii="Trebuchet MS" w:hAnsi="Trebuchet MS"/>
                <w:color w:val="404040" w:themeColor="text1" w:themeTint="BF"/>
                <w:sz w:val="20"/>
                <w:szCs w:val="20"/>
              </w:rPr>
              <w:lastRenderedPageBreak/>
              <w:t>Ook bij het uitvoeren van (demonstratie-)experimenten en het aanbrengen van bepaalde wetenschappelijke concepten kunnen inzichten m.b.t. veiligheid en gezondheid aan bod komen.</w:t>
            </w:r>
          </w:p>
          <w:p w14:paraId="0643683E"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s="Arial"/>
                <w:color w:val="404040" w:themeColor="text1" w:themeTint="BF"/>
                <w:sz w:val="20"/>
                <w:szCs w:val="20"/>
              </w:rPr>
              <w:t xml:space="preserve">Bij het werken met chemicaliën houdt men rekening met de richtlijnen zoals weergegeven in de COS-brochure (COS: Chemicaliën op School – de meest recente versie is te downloaden van </w:t>
            </w:r>
            <w:hyperlink r:id="rId11" w:history="1">
              <w:r w:rsidRPr="0092454B">
                <w:rPr>
                  <w:rFonts w:ascii="Trebuchet MS" w:hAnsi="Trebuchet MS" w:cs="Arial"/>
                  <w:color w:val="404040" w:themeColor="text1" w:themeTint="BF"/>
                  <w:sz w:val="20"/>
                  <w:szCs w:val="20"/>
                </w:rPr>
                <w:t>www.kvcv.be</w:t>
              </w:r>
            </w:hyperlink>
            <w:r w:rsidRPr="0092454B">
              <w:rPr>
                <w:rFonts w:ascii="Trebuchet MS" w:hAnsi="Trebuchet MS" w:cs="Arial"/>
                <w:color w:val="404040" w:themeColor="text1" w:themeTint="BF"/>
                <w:sz w:val="20"/>
                <w:szCs w:val="20"/>
              </w:rPr>
              <w:t>).</w:t>
            </w:r>
          </w:p>
        </w:tc>
      </w:tr>
    </w:tbl>
    <w:p w14:paraId="107B14DE" w14:textId="77777777" w:rsidR="0092454B" w:rsidRPr="0092454B" w:rsidRDefault="0092454B" w:rsidP="0092454B">
      <w:pPr>
        <w:pStyle w:val="LPTekst"/>
        <w:rPr>
          <w:lang w:val="nl-BE"/>
        </w:rPr>
      </w:pPr>
    </w:p>
    <w:p w14:paraId="7B0E0AB1" w14:textId="77777777" w:rsidR="00BF3347" w:rsidRPr="00BF3347" w:rsidRDefault="00BF3347" w:rsidP="00E619C2">
      <w:pPr>
        <w:pStyle w:val="LPKop2"/>
      </w:pPr>
      <w:bookmarkStart w:id="34" w:name="_Toc481585831"/>
      <w:r w:rsidRPr="00BF3347">
        <w:t>Grootheden, eenheden, grafieken</w:t>
      </w:r>
      <w:bookmarkEnd w:id="32"/>
      <w:bookmarkEnd w:id="34"/>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9"/>
        <w:gridCol w:w="9054"/>
      </w:tblGrid>
      <w:tr w:rsidR="0092454B" w:rsidRPr="00BF3347" w14:paraId="3F010BE4" w14:textId="77777777" w:rsidTr="00E05D5E">
        <w:trPr>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4BD2521" w14:textId="455F50AD" w:rsidR="0092454B" w:rsidRPr="00E05D5E" w:rsidRDefault="00E05D5E" w:rsidP="00E05D5E">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AD6</w:t>
            </w:r>
          </w:p>
        </w:tc>
        <w:tc>
          <w:tcPr>
            <w:tcW w:w="8994" w:type="dxa"/>
            <w:shd w:val="clear" w:color="auto" w:fill="FFCC99"/>
          </w:tcPr>
          <w:p w14:paraId="1FDA10EC" w14:textId="77777777" w:rsidR="0092454B" w:rsidRPr="00E05D5E" w:rsidRDefault="0092454B" w:rsidP="00E05D5E">
            <w:pPr>
              <w:spacing w:before="120" w:after="120" w:line="240" w:lineRule="auto"/>
              <w:rPr>
                <w:rFonts w:ascii="Trebuchet MS" w:hAnsi="Trebuchet MS"/>
                <w:b/>
                <w:color w:val="404040" w:themeColor="text1" w:themeTint="BF"/>
                <w:sz w:val="20"/>
                <w:szCs w:val="20"/>
              </w:rPr>
            </w:pPr>
            <w:r w:rsidRPr="00E05D5E">
              <w:rPr>
                <w:rFonts w:ascii="Trebuchet MS" w:hAnsi="Trebuchet MS"/>
                <w:b/>
                <w:color w:val="404040" w:themeColor="text1" w:themeTint="BF"/>
                <w:sz w:val="20"/>
                <w:szCs w:val="20"/>
              </w:rPr>
              <w:t>GROOTHEDEN EN EENHEDEN</w:t>
            </w:r>
          </w:p>
          <w:p w14:paraId="4BF988C7" w14:textId="0BC7E0EA" w:rsidR="0092454B" w:rsidRPr="00E05D5E" w:rsidRDefault="0092454B" w:rsidP="00E05D5E">
            <w:pPr>
              <w:spacing w:before="120" w:after="120" w:line="240" w:lineRule="auto"/>
              <w:rPr>
                <w:rFonts w:ascii="Trebuchet MS" w:hAnsi="Trebuchet MS"/>
                <w:color w:val="404040" w:themeColor="text1" w:themeTint="BF"/>
                <w:sz w:val="20"/>
                <w:szCs w:val="20"/>
              </w:rPr>
            </w:pPr>
            <w:r w:rsidRPr="00E05D5E">
              <w:rPr>
                <w:rFonts w:ascii="Trebuchet MS" w:hAnsi="Trebuchet MS"/>
                <w:color w:val="404040" w:themeColor="text1" w:themeTint="BF"/>
                <w:sz w:val="20"/>
                <w:szCs w:val="20"/>
                <w:lang w:eastAsia="nl-BE"/>
              </w:rPr>
              <w:t>Courante grootheden en SI-eenheden hanteren</w:t>
            </w:r>
            <w:r w:rsidRPr="00E05D5E">
              <w:rPr>
                <w:rFonts w:ascii="Trebuchet MS" w:hAnsi="Trebuchet MS"/>
                <w:color w:val="404040" w:themeColor="text1" w:themeTint="BF"/>
                <w:sz w:val="20"/>
                <w:szCs w:val="20"/>
              </w:rPr>
              <w:t xml:space="preserve"> en bij berekeningen waarden correct weergeven.</w:t>
            </w:r>
          </w:p>
        </w:tc>
      </w:tr>
      <w:tr w:rsidR="00BF3347" w:rsidRPr="00BF3347" w14:paraId="1C8104A8" w14:textId="77777777" w:rsidTr="00BF33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33C3FA39" w14:textId="77777777" w:rsidR="00EB6E59" w:rsidRPr="00EB6E59" w:rsidRDefault="00EB6E59" w:rsidP="00EB6E59">
            <w:pPr>
              <w:spacing w:before="60" w:after="120" w:line="240" w:lineRule="atLeast"/>
              <w:ind w:left="221"/>
              <w:rPr>
                <w:rFonts w:ascii="Trebuchet MS" w:hAnsi="Trebuchet MS"/>
                <w:b/>
                <w:bCs/>
                <w:color w:val="404040" w:themeColor="text1" w:themeTint="BF"/>
                <w:sz w:val="20"/>
                <w:szCs w:val="20"/>
              </w:rPr>
            </w:pPr>
            <w:r w:rsidRPr="00EB6E59">
              <w:rPr>
                <w:rFonts w:ascii="Trebuchet MS" w:hAnsi="Trebuchet MS"/>
                <w:b/>
                <w:color w:val="404040" w:themeColor="text1" w:themeTint="BF"/>
                <w:sz w:val="20"/>
                <w:szCs w:val="20"/>
              </w:rPr>
              <w:t>Wenken</w:t>
            </w:r>
          </w:p>
          <w:p w14:paraId="00632504" w14:textId="77777777" w:rsidR="00EB6E59" w:rsidRPr="00EB6E59" w:rsidRDefault="00EB6E59" w:rsidP="00EB6E59">
            <w:pPr>
              <w:spacing w:after="120" w:line="240" w:lineRule="atLeast"/>
              <w:ind w:left="221"/>
              <w:rPr>
                <w:rFonts w:ascii="Trebuchet MS" w:hAnsi="Trebuchet MS"/>
                <w:color w:val="404040" w:themeColor="text1" w:themeTint="BF"/>
                <w:sz w:val="20"/>
              </w:rPr>
            </w:pPr>
            <w:r w:rsidRPr="00EB6E59">
              <w:rPr>
                <w:rFonts w:ascii="Trebuchet MS" w:hAnsi="Trebuchet MS"/>
                <w:color w:val="404040" w:themeColor="text1" w:themeTint="BF"/>
                <w:sz w:val="20"/>
              </w:rPr>
              <w:t xml:space="preserve">Bij het weergeven </w:t>
            </w:r>
            <w:r w:rsidRPr="00EB6E59">
              <w:rPr>
                <w:rFonts w:ascii="Trebuchet MS" w:hAnsi="Trebuchet MS"/>
                <w:bCs/>
                <w:color w:val="404040" w:themeColor="text1" w:themeTint="BF"/>
                <w:sz w:val="20"/>
              </w:rPr>
              <w:t>van</w:t>
            </w:r>
            <w:r w:rsidRPr="00EB6E59">
              <w:rPr>
                <w:rFonts w:ascii="Trebuchet MS" w:hAnsi="Trebuchet MS"/>
                <w:color w:val="404040" w:themeColor="text1" w:themeTint="BF"/>
                <w:sz w:val="20"/>
              </w:rPr>
              <w:t xml:space="preserve"> meetresultaten moet men de attitude verwerven om ook telkens de bijbehorende eenheid te noteren.</w:t>
            </w:r>
          </w:p>
          <w:p w14:paraId="768FC8CA" w14:textId="77777777" w:rsidR="00EB6E59" w:rsidRPr="00EB6E59" w:rsidRDefault="00EB6E59" w:rsidP="00EB6E59">
            <w:pPr>
              <w:spacing w:after="120" w:line="240" w:lineRule="atLeast"/>
              <w:ind w:left="221"/>
              <w:rPr>
                <w:rFonts w:ascii="Trebuchet MS" w:hAnsi="Trebuchet MS"/>
                <w:color w:val="404040" w:themeColor="text1" w:themeTint="BF"/>
                <w:sz w:val="20"/>
              </w:rPr>
            </w:pPr>
            <w:r w:rsidRPr="00EB6E59">
              <w:rPr>
                <w:rFonts w:ascii="Trebuchet MS" w:hAnsi="Trebuchet MS"/>
                <w:color w:val="404040" w:themeColor="text1" w:themeTint="BF"/>
                <w:sz w:val="20"/>
              </w:rPr>
              <w:t xml:space="preserve">Het is belangrijk </w:t>
            </w:r>
            <w:r w:rsidRPr="00EB6E59">
              <w:rPr>
                <w:rFonts w:ascii="Trebuchet MS" w:hAnsi="Trebuchet MS"/>
                <w:bCs/>
                <w:color w:val="404040" w:themeColor="text1" w:themeTint="BF"/>
                <w:sz w:val="20"/>
              </w:rPr>
              <w:t>dat</w:t>
            </w:r>
            <w:r w:rsidRPr="00EB6E59">
              <w:rPr>
                <w:rFonts w:ascii="Trebuchet MS" w:hAnsi="Trebuchet MS"/>
                <w:color w:val="404040" w:themeColor="text1" w:themeTint="BF"/>
                <w:sz w:val="20"/>
              </w:rPr>
              <w:t xml:space="preserve"> leerlingen beseffen hoeveel precies één eenheid van de grootheid is. Een aantal voorbeelden uit de leefwereld moet hen een gevoel geven van de grootteorde ervan.</w:t>
            </w:r>
          </w:p>
          <w:p w14:paraId="0516F263" w14:textId="77777777" w:rsidR="00EB6E59" w:rsidRPr="00EB6E59" w:rsidRDefault="00EB6E59" w:rsidP="00EB6E59">
            <w:pPr>
              <w:spacing w:after="120" w:line="240" w:lineRule="atLeast"/>
              <w:ind w:left="221"/>
              <w:rPr>
                <w:rFonts w:ascii="Trebuchet MS" w:hAnsi="Trebuchet MS"/>
                <w:color w:val="404040" w:themeColor="text1" w:themeTint="BF"/>
                <w:sz w:val="20"/>
              </w:rPr>
            </w:pPr>
            <w:r w:rsidRPr="00EB6E59">
              <w:rPr>
                <w:rFonts w:ascii="Trebuchet MS" w:hAnsi="Trebuchet MS"/>
                <w:color w:val="404040" w:themeColor="text1" w:themeTint="BF"/>
                <w:sz w:val="20"/>
              </w:rPr>
              <w:t xml:space="preserve">Alhoewel het toepassen van de SI-eenheden verplicht is, zijn er sommige niet SI-eenheden zoals °C, bar en km/h toch </w:t>
            </w:r>
            <w:r w:rsidRPr="00EB6E59">
              <w:rPr>
                <w:rFonts w:ascii="Trebuchet MS" w:hAnsi="Trebuchet MS"/>
                <w:bCs/>
                <w:color w:val="404040" w:themeColor="text1" w:themeTint="BF"/>
                <w:sz w:val="20"/>
              </w:rPr>
              <w:t>toegestaan</w:t>
            </w:r>
            <w:r w:rsidRPr="00EB6E59">
              <w:rPr>
                <w:rFonts w:ascii="Trebuchet MS" w:hAnsi="Trebuchet MS"/>
                <w:color w:val="404040" w:themeColor="text1" w:themeTint="BF"/>
                <w:sz w:val="20"/>
              </w:rPr>
              <w:t xml:space="preserve">. </w:t>
            </w:r>
          </w:p>
          <w:p w14:paraId="5C5D6B59" w14:textId="77777777" w:rsidR="00EB6E59" w:rsidRPr="00EB6E59" w:rsidRDefault="00EB6E59" w:rsidP="00EB6E59">
            <w:pPr>
              <w:spacing w:after="120" w:line="240" w:lineRule="atLeast"/>
              <w:ind w:left="221"/>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 xml:space="preserve">De leraar </w:t>
            </w:r>
            <w:r w:rsidRPr="00EB6E59">
              <w:rPr>
                <w:rFonts w:ascii="Trebuchet MS" w:hAnsi="Trebuchet MS"/>
                <w:bCs/>
                <w:color w:val="404040" w:themeColor="text1" w:themeTint="BF"/>
                <w:sz w:val="20"/>
                <w:szCs w:val="20"/>
              </w:rPr>
              <w:t>dient</w:t>
            </w:r>
            <w:r w:rsidRPr="00EB6E59">
              <w:rPr>
                <w:rFonts w:ascii="Trebuchet MS" w:hAnsi="Trebuchet MS"/>
                <w:color w:val="404040" w:themeColor="text1" w:themeTint="BF"/>
                <w:sz w:val="20"/>
                <w:szCs w:val="20"/>
              </w:rPr>
              <w:t xml:space="preserve"> de nodige omzichtigheid in acht te nemen wat betreft het hanteren van veelvouden en delen van SI-eenheden. Dit kan best enkel in betekenisvolle gevallen. Voorbeelden hiervan zijn de luchtdruk in hPa, massadichtheid in g/cm³, vermogen in kW of MW, energie in kJ of kWh.</w:t>
            </w:r>
          </w:p>
          <w:p w14:paraId="5E090E93" w14:textId="06EC15B2" w:rsidR="00BF3347" w:rsidRPr="00BF3347" w:rsidRDefault="00EB6E59" w:rsidP="00EB6E59">
            <w:pPr>
              <w:spacing w:after="120" w:line="240" w:lineRule="atLeast"/>
              <w:ind w:left="221"/>
              <w:jc w:val="both"/>
              <w:rPr>
                <w:rFonts w:ascii="Trebuchet MS" w:hAnsi="Trebuchet MS"/>
                <w:szCs w:val="20"/>
              </w:rPr>
            </w:pPr>
            <w:r w:rsidRPr="00EB6E59">
              <w:rPr>
                <w:rFonts w:ascii="Trebuchet MS" w:hAnsi="Trebuchet MS"/>
                <w:color w:val="404040" w:themeColor="text1" w:themeTint="BF"/>
                <w:sz w:val="20"/>
              </w:rPr>
              <w:t>Leerlingen</w:t>
            </w:r>
            <w:r w:rsidRPr="00EB6E59">
              <w:rPr>
                <w:rFonts w:ascii="Trebuchet MS" w:hAnsi="Trebuchet MS"/>
                <w:color w:val="404040" w:themeColor="text1" w:themeTint="BF"/>
                <w:sz w:val="20"/>
                <w:szCs w:val="20"/>
              </w:rPr>
              <w:t xml:space="preserve"> zijn er zich </w:t>
            </w:r>
            <w:r w:rsidRPr="00EB6E59">
              <w:rPr>
                <w:rFonts w:ascii="Trebuchet MS" w:hAnsi="Trebuchet MS"/>
                <w:bCs/>
                <w:color w:val="404040" w:themeColor="text1" w:themeTint="BF"/>
                <w:sz w:val="20"/>
              </w:rPr>
              <w:t>voortdurend</w:t>
            </w:r>
            <w:r w:rsidRPr="00EB6E59">
              <w:rPr>
                <w:rFonts w:ascii="Trebuchet MS" w:hAnsi="Trebuchet MS"/>
                <w:color w:val="404040" w:themeColor="text1" w:themeTint="BF"/>
                <w:sz w:val="20"/>
                <w:szCs w:val="20"/>
              </w:rPr>
              <w:t xml:space="preserve"> van bewust dat cijfers communiceren met anderen impliciete informatie bevat over de fout/nauwkeurigheid van de metingen en berekeningen. Het oordeelkundig gebruik van beduidende cijfers is hierbij aangewezen.</w:t>
            </w:r>
          </w:p>
        </w:tc>
      </w:tr>
      <w:tr w:rsidR="00BF3347" w:rsidRPr="00BF3347" w14:paraId="424EB15E" w14:textId="77777777" w:rsidTr="003D6A85">
        <w:trPr>
          <w:trHeight w:val="228"/>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vAlign w:val="center"/>
          </w:tcPr>
          <w:p w14:paraId="1C9C600C" w14:textId="38ED1851" w:rsidR="00BF3347" w:rsidRPr="00E05D5E" w:rsidRDefault="00E05D5E" w:rsidP="003D6A85">
            <w:pPr>
              <w:spacing w:before="120" w:after="120" w:line="240" w:lineRule="auto"/>
              <w:jc w:val="center"/>
              <w:rPr>
                <w:rFonts w:ascii="Trebuchet MS" w:hAnsi="Trebuchet MS"/>
                <w:color w:val="404040" w:themeColor="text1" w:themeTint="BF"/>
                <w:sz w:val="20"/>
                <w:szCs w:val="20"/>
              </w:rPr>
            </w:pPr>
            <w:r w:rsidRPr="00E05D5E">
              <w:rPr>
                <w:rFonts w:ascii="Trebuchet MS" w:hAnsi="Trebuchet MS"/>
                <w:color w:val="404040" w:themeColor="text1" w:themeTint="BF"/>
                <w:sz w:val="20"/>
                <w:szCs w:val="20"/>
              </w:rPr>
              <w:t>AD7</w:t>
            </w:r>
          </w:p>
        </w:tc>
        <w:tc>
          <w:tcPr>
            <w:tcW w:w="9073" w:type="dxa"/>
            <w:gridSpan w:val="2"/>
            <w:shd w:val="clear" w:color="auto" w:fill="FFCC99"/>
            <w:vAlign w:val="center"/>
          </w:tcPr>
          <w:p w14:paraId="361D7CFC" w14:textId="77777777" w:rsidR="00BF3347" w:rsidRPr="00C20BBD" w:rsidRDefault="00BF3347" w:rsidP="003D6A85">
            <w:pPr>
              <w:spacing w:before="120" w:after="120" w:line="240" w:lineRule="auto"/>
              <w:rPr>
                <w:rFonts w:ascii="Trebuchet MS" w:hAnsi="Trebuchet MS"/>
                <w:b/>
                <w:color w:val="404040" w:themeColor="text1" w:themeTint="BF"/>
                <w:sz w:val="20"/>
                <w:szCs w:val="20"/>
              </w:rPr>
            </w:pPr>
            <w:r w:rsidRPr="00C20BBD">
              <w:rPr>
                <w:rFonts w:ascii="Trebuchet MS" w:hAnsi="Trebuchet MS"/>
                <w:b/>
                <w:color w:val="404040" w:themeColor="text1" w:themeTint="BF"/>
                <w:sz w:val="20"/>
                <w:szCs w:val="20"/>
              </w:rPr>
              <w:t xml:space="preserve">GRAFIEKEN </w:t>
            </w:r>
          </w:p>
          <w:p w14:paraId="2450941C" w14:textId="1BB4706D" w:rsidR="00BF3347" w:rsidRPr="00E05D5E" w:rsidRDefault="0092454B" w:rsidP="003D6A85">
            <w:pPr>
              <w:spacing w:before="120" w:after="120" w:line="240" w:lineRule="auto"/>
              <w:rPr>
                <w:rFonts w:ascii="Trebuchet MS" w:hAnsi="Trebuchet MS"/>
                <w:b/>
                <w:color w:val="404040" w:themeColor="text1" w:themeTint="BF"/>
                <w:sz w:val="20"/>
                <w:szCs w:val="20"/>
              </w:rPr>
            </w:pPr>
            <w:r w:rsidRPr="00C20BBD">
              <w:rPr>
                <w:rFonts w:ascii="Trebuchet MS" w:hAnsi="Trebuchet MS"/>
                <w:b/>
                <w:color w:val="404040" w:themeColor="text1" w:themeTint="BF"/>
                <w:sz w:val="20"/>
                <w:szCs w:val="20"/>
              </w:rPr>
              <w:t xml:space="preserve">Grafieken </w:t>
            </w:r>
            <w:r w:rsidRPr="00C20BBD">
              <w:rPr>
                <w:rFonts w:ascii="Trebuchet MS" w:hAnsi="Trebuchet MS"/>
                <w:color w:val="404040" w:themeColor="text1" w:themeTint="BF"/>
                <w:sz w:val="20"/>
                <w:szCs w:val="20"/>
              </w:rPr>
              <w:t xml:space="preserve">met meetresultaten </w:t>
            </w:r>
            <w:r w:rsidRPr="00C20BBD">
              <w:rPr>
                <w:rFonts w:ascii="Trebuchet MS" w:hAnsi="Trebuchet MS"/>
                <w:b/>
                <w:color w:val="404040" w:themeColor="text1" w:themeTint="BF"/>
                <w:sz w:val="20"/>
                <w:szCs w:val="20"/>
              </w:rPr>
              <w:t>interpreteren</w:t>
            </w:r>
            <w:r w:rsidRPr="00C20BBD">
              <w:rPr>
                <w:rFonts w:ascii="Trebuchet MS" w:hAnsi="Trebuchet MS"/>
                <w:color w:val="404040" w:themeColor="text1" w:themeTint="BF"/>
                <w:sz w:val="20"/>
                <w:szCs w:val="20"/>
              </w:rPr>
              <w:t>.</w:t>
            </w:r>
          </w:p>
        </w:tc>
      </w:tr>
      <w:tr w:rsidR="00BF3347" w:rsidRPr="00BF3347" w14:paraId="62BDFB12" w14:textId="77777777" w:rsidTr="00BF3347">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300C853A" w14:textId="77777777" w:rsidR="0092454B" w:rsidRPr="0092454B" w:rsidRDefault="0092454B" w:rsidP="0092454B">
            <w:pPr>
              <w:spacing w:before="60" w:after="120" w:line="240" w:lineRule="atLeast"/>
              <w:ind w:left="221"/>
              <w:rPr>
                <w:rFonts w:ascii="Trebuchet MS" w:hAnsi="Trebuchet MS"/>
                <w:b/>
                <w:bCs/>
                <w:color w:val="404040" w:themeColor="text1" w:themeTint="BF"/>
                <w:sz w:val="20"/>
                <w:szCs w:val="20"/>
              </w:rPr>
            </w:pPr>
            <w:r w:rsidRPr="0092454B">
              <w:rPr>
                <w:rFonts w:ascii="Trebuchet MS" w:hAnsi="Trebuchet MS"/>
                <w:b/>
                <w:color w:val="404040" w:themeColor="text1" w:themeTint="BF"/>
                <w:sz w:val="20"/>
                <w:szCs w:val="20"/>
              </w:rPr>
              <w:t>Wenken</w:t>
            </w:r>
          </w:p>
          <w:p w14:paraId="6B5FD457" w14:textId="77777777" w:rsidR="0092454B" w:rsidRPr="0092454B" w:rsidRDefault="0092454B" w:rsidP="0092454B">
            <w:pPr>
              <w:spacing w:after="120" w:line="240" w:lineRule="atLeas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Interpreteren kan inhouden (naargelang de situatie):</w:t>
            </w:r>
          </w:p>
          <w:p w14:paraId="5661F861" w14:textId="77777777" w:rsidR="0092454B" w:rsidRPr="0092454B" w:rsidRDefault="0092454B" w:rsidP="0092454B">
            <w:pPr>
              <w:spacing w:after="0" w:line="240" w:lineRule="exac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w:t>
            </w:r>
            <w:r w:rsidRPr="0092454B">
              <w:rPr>
                <w:rFonts w:ascii="Trebuchet MS" w:hAnsi="Trebuchet MS"/>
                <w:color w:val="404040" w:themeColor="text1" w:themeTint="BF"/>
                <w:sz w:val="20"/>
                <w:szCs w:val="20"/>
              </w:rPr>
              <w:tab/>
              <w:t>recht en omgekeerd evenredige verbanden tussen grootheden ontdekken;</w:t>
            </w:r>
          </w:p>
          <w:p w14:paraId="078274F0" w14:textId="77777777" w:rsidR="0092454B" w:rsidRPr="0092454B" w:rsidRDefault="0092454B" w:rsidP="0092454B">
            <w:pPr>
              <w:spacing w:after="0" w:line="240" w:lineRule="exac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w:t>
            </w:r>
            <w:r w:rsidRPr="0092454B">
              <w:rPr>
                <w:rFonts w:ascii="Trebuchet MS" w:hAnsi="Trebuchet MS"/>
                <w:color w:val="404040" w:themeColor="text1" w:themeTint="BF"/>
                <w:sz w:val="20"/>
                <w:szCs w:val="20"/>
              </w:rPr>
              <w:tab/>
              <w:t>stijgen en dalen van een curve herkennen;</w:t>
            </w:r>
          </w:p>
          <w:p w14:paraId="32CCCA8B" w14:textId="77777777" w:rsidR="0092454B" w:rsidRPr="0092454B" w:rsidRDefault="0092454B" w:rsidP="0092454B">
            <w:pPr>
              <w:spacing w:after="0" w:line="240" w:lineRule="exac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w:t>
            </w:r>
            <w:r w:rsidRPr="0092454B">
              <w:rPr>
                <w:rFonts w:ascii="Trebuchet MS" w:hAnsi="Trebuchet MS"/>
                <w:color w:val="404040" w:themeColor="text1" w:themeTint="BF"/>
                <w:sz w:val="20"/>
                <w:szCs w:val="20"/>
              </w:rPr>
              <w:tab/>
              <w:t>steilheid en vorm van een curve herkennen, benoemen of koppelen aan een grootheid;</w:t>
            </w:r>
          </w:p>
          <w:p w14:paraId="7583088A" w14:textId="77777777" w:rsidR="0092454B" w:rsidRPr="0092454B" w:rsidRDefault="0092454B" w:rsidP="0092454B">
            <w:pPr>
              <w:spacing w:after="0" w:line="240" w:lineRule="exact"/>
              <w:ind w:left="221"/>
              <w:rPr>
                <w:rFonts w:ascii="Trebuchet MS" w:hAnsi="Trebuchet MS"/>
                <w:color w:val="404040" w:themeColor="text1" w:themeTint="BF"/>
                <w:sz w:val="20"/>
                <w:szCs w:val="20"/>
              </w:rPr>
            </w:pPr>
            <w:r w:rsidRPr="0092454B">
              <w:rPr>
                <w:rFonts w:ascii="Trebuchet MS" w:hAnsi="Trebuchet MS"/>
                <w:color w:val="404040" w:themeColor="text1" w:themeTint="BF"/>
                <w:sz w:val="20"/>
                <w:szCs w:val="20"/>
              </w:rPr>
              <w:t>•</w:t>
            </w:r>
            <w:r w:rsidRPr="0092454B">
              <w:rPr>
                <w:rFonts w:ascii="Trebuchet MS" w:hAnsi="Trebuchet MS"/>
                <w:color w:val="404040" w:themeColor="text1" w:themeTint="BF"/>
                <w:sz w:val="20"/>
                <w:szCs w:val="20"/>
              </w:rPr>
              <w:tab/>
              <w:t>oppervlakte onder een curve koppelen aan een grootheid.</w:t>
            </w:r>
          </w:p>
          <w:p w14:paraId="2D0CE51B" w14:textId="7449C43C" w:rsidR="00BF3347" w:rsidRPr="00BF3347" w:rsidRDefault="00BF3347" w:rsidP="00BF3347">
            <w:pPr>
              <w:spacing w:after="120" w:line="240" w:lineRule="atLeast"/>
              <w:ind w:left="221"/>
              <w:jc w:val="both"/>
              <w:rPr>
                <w:rFonts w:ascii="Trebuchet MS" w:hAnsi="Trebuchet MS"/>
                <w:szCs w:val="20"/>
              </w:rPr>
            </w:pPr>
          </w:p>
        </w:tc>
      </w:tr>
    </w:tbl>
    <w:p w14:paraId="2D55DF92" w14:textId="27C46AC5" w:rsidR="006A45F2" w:rsidRDefault="001F29D3" w:rsidP="006A45F2">
      <w:pPr>
        <w:pStyle w:val="LPKop1"/>
      </w:pPr>
      <w:bookmarkStart w:id="35" w:name="_Toc481585832"/>
      <w:r>
        <w:lastRenderedPageBreak/>
        <w:t>Leerpland</w:t>
      </w:r>
      <w:r w:rsidR="006A45F2">
        <w:t>oelstellingen</w:t>
      </w:r>
      <w:bookmarkEnd w:id="35"/>
    </w:p>
    <w:p w14:paraId="692BFE6E" w14:textId="3F2C7BA4" w:rsidR="006A45F2" w:rsidRPr="00C20BBD" w:rsidRDefault="00711BE5" w:rsidP="00711BE5">
      <w:pPr>
        <w:pStyle w:val="LPKop2"/>
      </w:pPr>
      <w:bookmarkStart w:id="36" w:name="_Toc481585833"/>
      <w:r w:rsidRPr="00C20BBD">
        <w:t>D</w:t>
      </w:r>
      <w:r w:rsidR="006A45F2" w:rsidRPr="00C20BBD">
        <w:t>e cel</w:t>
      </w:r>
      <w:bookmarkEnd w:id="36"/>
    </w:p>
    <w:p w14:paraId="2890191F" w14:textId="60A58AD1" w:rsidR="00711BE5" w:rsidRPr="00711BE5" w:rsidRDefault="00711BE5" w:rsidP="00711BE5">
      <w:pPr>
        <w:pStyle w:val="LPTekst"/>
      </w:pPr>
      <w:r>
        <w:t>(ca 2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F140C5" w:rsidRPr="006A45F2" w14:paraId="622B0D6C" w14:textId="77777777" w:rsidTr="00F140C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7CCA730" w14:textId="77777777" w:rsidR="00F140C5" w:rsidRPr="006A45F2" w:rsidRDefault="00F140C5" w:rsidP="00641CC4">
            <w:pPr>
              <w:numPr>
                <w:ilvl w:val="0"/>
                <w:numId w:val="5"/>
              </w:numPr>
              <w:spacing w:before="120" w:after="120" w:line="240" w:lineRule="auto"/>
              <w:jc w:val="center"/>
              <w:rPr>
                <w:rFonts w:ascii="Trebuchet MS" w:eastAsia="Times New Roman" w:hAnsi="Trebuchet MS" w:cs="Times New Roman"/>
                <w:sz w:val="20"/>
                <w:szCs w:val="20"/>
                <w:lang w:val="nl-NL" w:eastAsia="nl-NL"/>
              </w:rPr>
            </w:pPr>
          </w:p>
        </w:tc>
        <w:tc>
          <w:tcPr>
            <w:tcW w:w="9181" w:type="dxa"/>
            <w:gridSpan w:val="2"/>
            <w:shd w:val="clear" w:color="auto" w:fill="FFCC99"/>
            <w:vAlign w:val="center"/>
          </w:tcPr>
          <w:p w14:paraId="0D431937" w14:textId="43C92918" w:rsidR="00F140C5" w:rsidRPr="00641CC4" w:rsidRDefault="00F140C5" w:rsidP="00641CC4">
            <w:pPr>
              <w:spacing w:before="120" w:after="120" w:line="240" w:lineRule="auto"/>
              <w:rPr>
                <w:rFonts w:ascii="Trebuchet MS" w:hAnsi="Trebuchet MS"/>
                <w:color w:val="404040" w:themeColor="text1" w:themeTint="BF"/>
                <w:sz w:val="20"/>
                <w:szCs w:val="20"/>
              </w:rPr>
            </w:pPr>
            <w:r w:rsidRPr="00641CC4">
              <w:rPr>
                <w:rFonts w:ascii="Trebuchet MS" w:eastAsia="Times New Roman" w:hAnsi="Trebuchet MS" w:cs="Times New Roman"/>
                <w:color w:val="404040" w:themeColor="text1" w:themeTint="BF"/>
                <w:sz w:val="20"/>
                <w:szCs w:val="20"/>
                <w:lang w:eastAsia="nl-NL"/>
              </w:rPr>
              <w:t xml:space="preserve">De cel </w:t>
            </w:r>
            <w:r w:rsidRPr="00641CC4">
              <w:rPr>
                <w:rFonts w:ascii="Trebuchet MS" w:eastAsia="Times New Roman" w:hAnsi="Trebuchet MS" w:cs="Times New Roman"/>
                <w:b/>
                <w:color w:val="404040" w:themeColor="text1" w:themeTint="BF"/>
                <w:sz w:val="20"/>
                <w:szCs w:val="20"/>
                <w:lang w:eastAsia="nl-NL"/>
              </w:rPr>
              <w:t>duiden</w:t>
            </w:r>
            <w:r w:rsidRPr="00641CC4">
              <w:rPr>
                <w:rFonts w:ascii="Trebuchet MS" w:eastAsia="Times New Roman" w:hAnsi="Trebuchet MS" w:cs="Times New Roman"/>
                <w:color w:val="404040" w:themeColor="text1" w:themeTint="BF"/>
                <w:sz w:val="20"/>
                <w:szCs w:val="20"/>
                <w:lang w:eastAsia="nl-NL"/>
              </w:rPr>
              <w:t xml:space="preserve"> als morfologische, functionele en fysiologische basiseenheid van de levende materie.</w:t>
            </w:r>
          </w:p>
        </w:tc>
      </w:tr>
      <w:tr w:rsidR="00F140C5" w:rsidRPr="006A45F2" w14:paraId="7E9BE488" w14:textId="77777777" w:rsidTr="00F140C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28AEDC26" w14:textId="77777777" w:rsidR="00F140C5" w:rsidRPr="006A45F2" w:rsidRDefault="00F140C5" w:rsidP="00641CC4">
            <w:pPr>
              <w:numPr>
                <w:ilvl w:val="0"/>
                <w:numId w:val="5"/>
              </w:numPr>
              <w:spacing w:before="120" w:after="120" w:line="240" w:lineRule="auto"/>
              <w:jc w:val="center"/>
              <w:rPr>
                <w:rFonts w:ascii="Trebuchet MS" w:eastAsia="Times New Roman" w:hAnsi="Trebuchet MS" w:cs="Times New Roman"/>
                <w:sz w:val="20"/>
                <w:szCs w:val="20"/>
                <w:lang w:val="nl-NL" w:eastAsia="nl-NL"/>
              </w:rPr>
            </w:pPr>
          </w:p>
        </w:tc>
        <w:tc>
          <w:tcPr>
            <w:tcW w:w="9181" w:type="dxa"/>
            <w:gridSpan w:val="2"/>
            <w:shd w:val="clear" w:color="auto" w:fill="FFCC99"/>
            <w:vAlign w:val="center"/>
          </w:tcPr>
          <w:p w14:paraId="5F37E6BE" w14:textId="1F4D05ED" w:rsidR="00F140C5" w:rsidRPr="00641CC4" w:rsidRDefault="00F140C5" w:rsidP="00641CC4">
            <w:pPr>
              <w:spacing w:before="120" w:after="120" w:line="240" w:lineRule="auto"/>
              <w:rPr>
                <w:rFonts w:ascii="Trebuchet MS" w:hAnsi="Trebuchet MS"/>
                <w:color w:val="404040" w:themeColor="text1" w:themeTint="BF"/>
                <w:sz w:val="20"/>
                <w:szCs w:val="20"/>
              </w:rPr>
            </w:pPr>
            <w:r w:rsidRPr="00641CC4">
              <w:rPr>
                <w:rFonts w:ascii="Trebuchet MS" w:eastAsia="Times New Roman" w:hAnsi="Trebuchet MS" w:cs="Times New Roman"/>
                <w:b/>
                <w:color w:val="404040" w:themeColor="text1" w:themeTint="BF"/>
                <w:sz w:val="20"/>
                <w:szCs w:val="20"/>
                <w:lang w:eastAsia="nl-NL"/>
              </w:rPr>
              <w:t>Aan de hand van afbeeldingen</w:t>
            </w:r>
            <w:r w:rsidRPr="00641CC4">
              <w:rPr>
                <w:rFonts w:ascii="Trebuchet MS" w:eastAsia="Times New Roman" w:hAnsi="Trebuchet MS" w:cs="Times New Roman"/>
                <w:color w:val="404040" w:themeColor="text1" w:themeTint="BF"/>
                <w:sz w:val="20"/>
                <w:szCs w:val="20"/>
                <w:lang w:eastAsia="nl-NL"/>
              </w:rPr>
              <w:t xml:space="preserve"> </w:t>
            </w:r>
            <w:r w:rsidRPr="00641CC4">
              <w:rPr>
                <w:rFonts w:ascii="Trebuchet MS" w:eastAsia="Times New Roman" w:hAnsi="Trebuchet MS" w:cs="Times New Roman"/>
                <w:b/>
                <w:color w:val="404040" w:themeColor="text1" w:themeTint="BF"/>
                <w:sz w:val="20"/>
                <w:szCs w:val="20"/>
                <w:lang w:eastAsia="nl-NL"/>
              </w:rPr>
              <w:t>en schema’s</w:t>
            </w:r>
            <w:r w:rsidRPr="00641CC4">
              <w:rPr>
                <w:rFonts w:ascii="Trebuchet MS" w:eastAsia="Times New Roman" w:hAnsi="Trebuchet MS" w:cs="Times New Roman"/>
                <w:color w:val="404040" w:themeColor="text1" w:themeTint="BF"/>
                <w:sz w:val="20"/>
                <w:szCs w:val="20"/>
                <w:lang w:eastAsia="nl-NL"/>
              </w:rPr>
              <w:t xml:space="preserve"> microscopisch waarneembare organellen van een dierlijke cel </w:t>
            </w:r>
            <w:r w:rsidRPr="00641CC4">
              <w:rPr>
                <w:rFonts w:ascii="Trebuchet MS" w:eastAsia="Times New Roman" w:hAnsi="Trebuchet MS" w:cs="Times New Roman"/>
                <w:b/>
                <w:color w:val="404040" w:themeColor="text1" w:themeTint="BF"/>
                <w:sz w:val="20"/>
                <w:szCs w:val="20"/>
                <w:lang w:eastAsia="nl-NL"/>
              </w:rPr>
              <w:t>herkennen</w:t>
            </w:r>
            <w:r w:rsidRPr="00641CC4">
              <w:rPr>
                <w:rFonts w:ascii="Trebuchet MS" w:eastAsia="Times New Roman" w:hAnsi="Trebuchet MS" w:cs="Times New Roman"/>
                <w:color w:val="404040" w:themeColor="text1" w:themeTint="BF"/>
                <w:sz w:val="20"/>
                <w:szCs w:val="20"/>
                <w:lang w:eastAsia="nl-NL"/>
              </w:rPr>
              <w:t xml:space="preserve"> en </w:t>
            </w:r>
            <w:r w:rsidRPr="00641CC4">
              <w:rPr>
                <w:rFonts w:ascii="Trebuchet MS" w:eastAsia="Times New Roman" w:hAnsi="Trebuchet MS" w:cs="Times New Roman"/>
                <w:b/>
                <w:color w:val="404040" w:themeColor="text1" w:themeTint="BF"/>
                <w:sz w:val="20"/>
                <w:szCs w:val="20"/>
                <w:lang w:eastAsia="nl-NL"/>
              </w:rPr>
              <w:t>benoemen</w:t>
            </w:r>
            <w:r w:rsidRPr="00641CC4">
              <w:rPr>
                <w:rFonts w:ascii="Trebuchet MS" w:eastAsia="Times New Roman" w:hAnsi="Trebuchet MS" w:cs="Times New Roman"/>
                <w:color w:val="404040" w:themeColor="text1" w:themeTint="BF"/>
                <w:sz w:val="20"/>
                <w:szCs w:val="20"/>
                <w:lang w:eastAsia="nl-NL"/>
              </w:rPr>
              <w:t xml:space="preserve"> en hun functie </w:t>
            </w:r>
            <w:r w:rsidRPr="00641CC4">
              <w:rPr>
                <w:rFonts w:ascii="Trebuchet MS" w:eastAsia="Times New Roman" w:hAnsi="Trebuchet MS" w:cs="Times New Roman"/>
                <w:b/>
                <w:color w:val="404040" w:themeColor="text1" w:themeTint="BF"/>
                <w:sz w:val="20"/>
                <w:szCs w:val="20"/>
                <w:lang w:eastAsia="nl-NL"/>
              </w:rPr>
              <w:t>toelichten</w:t>
            </w:r>
            <w:r w:rsidRPr="00641CC4">
              <w:rPr>
                <w:rFonts w:ascii="Trebuchet MS" w:eastAsia="Times New Roman" w:hAnsi="Trebuchet MS" w:cs="Times New Roman"/>
                <w:color w:val="404040" w:themeColor="text1" w:themeTint="BF"/>
                <w:sz w:val="20"/>
                <w:szCs w:val="20"/>
                <w:lang w:eastAsia="nl-NL"/>
              </w:rPr>
              <w:t>.</w:t>
            </w:r>
          </w:p>
        </w:tc>
      </w:tr>
      <w:tr w:rsidR="00F140C5" w:rsidRPr="006A45F2" w14:paraId="2A3F7119" w14:textId="77777777" w:rsidTr="00F140C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3D9B299F" w14:textId="77777777" w:rsidR="00F140C5" w:rsidRPr="006A45F2" w:rsidRDefault="00F140C5" w:rsidP="00641CC4">
            <w:pPr>
              <w:numPr>
                <w:ilvl w:val="0"/>
                <w:numId w:val="5"/>
              </w:numPr>
              <w:spacing w:before="120" w:after="120" w:line="240" w:lineRule="auto"/>
              <w:jc w:val="center"/>
              <w:rPr>
                <w:rFonts w:ascii="Trebuchet MS" w:eastAsia="Times New Roman" w:hAnsi="Trebuchet MS" w:cs="Times New Roman"/>
                <w:sz w:val="20"/>
                <w:szCs w:val="20"/>
                <w:lang w:val="nl-NL" w:eastAsia="nl-NL"/>
              </w:rPr>
            </w:pPr>
          </w:p>
        </w:tc>
        <w:tc>
          <w:tcPr>
            <w:tcW w:w="9181" w:type="dxa"/>
            <w:gridSpan w:val="2"/>
            <w:shd w:val="clear" w:color="auto" w:fill="FFCC99"/>
            <w:vAlign w:val="center"/>
          </w:tcPr>
          <w:p w14:paraId="6AAA81B8" w14:textId="3A4D178B" w:rsidR="00F140C5" w:rsidRPr="00641CC4" w:rsidRDefault="00F140C5" w:rsidP="00641CC4">
            <w:pPr>
              <w:spacing w:before="120" w:after="120" w:line="240" w:lineRule="auto"/>
              <w:rPr>
                <w:rFonts w:ascii="Trebuchet MS" w:hAnsi="Trebuchet MS"/>
                <w:color w:val="404040" w:themeColor="text1" w:themeTint="BF"/>
                <w:sz w:val="20"/>
                <w:szCs w:val="20"/>
              </w:rPr>
            </w:pPr>
            <w:r w:rsidRPr="00641CC4">
              <w:rPr>
                <w:rFonts w:ascii="Trebuchet MS" w:eastAsia="Times New Roman" w:hAnsi="Trebuchet MS" w:cs="Times New Roman"/>
                <w:b/>
                <w:color w:val="404040" w:themeColor="text1" w:themeTint="BF"/>
                <w:sz w:val="20"/>
                <w:szCs w:val="20"/>
                <w:lang w:val="nl-NL" w:eastAsia="nl-NL"/>
              </w:rPr>
              <w:t>Aan de hand van afbeeldingen en schema’s</w:t>
            </w:r>
            <w:r w:rsidRPr="00641CC4">
              <w:rPr>
                <w:rFonts w:ascii="Trebuchet MS" w:eastAsia="Times New Roman" w:hAnsi="Trebuchet MS" w:cs="Times New Roman"/>
                <w:color w:val="404040" w:themeColor="text1" w:themeTint="BF"/>
                <w:sz w:val="20"/>
                <w:szCs w:val="20"/>
                <w:lang w:val="nl-NL" w:eastAsia="nl-NL"/>
              </w:rPr>
              <w:t xml:space="preserve"> enkele submicroscopisch waarneembare organellen van een dierlijke cel </w:t>
            </w:r>
            <w:r w:rsidRPr="00641CC4">
              <w:rPr>
                <w:rFonts w:ascii="Trebuchet MS" w:eastAsia="Times New Roman" w:hAnsi="Trebuchet MS" w:cs="Times New Roman"/>
                <w:b/>
                <w:color w:val="404040" w:themeColor="text1" w:themeTint="BF"/>
                <w:sz w:val="20"/>
                <w:szCs w:val="20"/>
                <w:lang w:val="nl-NL" w:eastAsia="nl-NL"/>
              </w:rPr>
              <w:t>herkennen en benoemen</w:t>
            </w:r>
            <w:r w:rsidRPr="00641CC4">
              <w:rPr>
                <w:rFonts w:ascii="Trebuchet MS" w:eastAsia="Times New Roman" w:hAnsi="Trebuchet MS" w:cs="Times New Roman"/>
                <w:color w:val="404040" w:themeColor="text1" w:themeTint="BF"/>
                <w:sz w:val="20"/>
                <w:szCs w:val="20"/>
                <w:lang w:val="nl-NL" w:eastAsia="nl-NL"/>
              </w:rPr>
              <w:t xml:space="preserve"> en hun functie </w:t>
            </w:r>
            <w:r w:rsidRPr="00641CC4">
              <w:rPr>
                <w:rFonts w:ascii="Trebuchet MS" w:eastAsia="Times New Roman" w:hAnsi="Trebuchet MS" w:cs="Times New Roman"/>
                <w:b/>
                <w:color w:val="404040" w:themeColor="text1" w:themeTint="BF"/>
                <w:sz w:val="20"/>
                <w:szCs w:val="20"/>
                <w:lang w:val="nl-NL" w:eastAsia="nl-NL"/>
              </w:rPr>
              <w:t>toelichten</w:t>
            </w:r>
            <w:r w:rsidRPr="00641CC4">
              <w:rPr>
                <w:rFonts w:ascii="Trebuchet MS" w:eastAsia="Times New Roman" w:hAnsi="Trebuchet MS" w:cs="Times New Roman"/>
                <w:color w:val="404040" w:themeColor="text1" w:themeTint="BF"/>
                <w:sz w:val="20"/>
                <w:szCs w:val="20"/>
                <w:lang w:val="nl-NL" w:eastAsia="nl-NL"/>
              </w:rPr>
              <w:t>.</w:t>
            </w:r>
          </w:p>
        </w:tc>
      </w:tr>
      <w:tr w:rsidR="006A45F2" w:rsidRPr="006A45F2" w14:paraId="287F63AA" w14:textId="77777777" w:rsidTr="00641CC4">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EE28C38" w14:textId="77777777" w:rsidR="006A45F2" w:rsidRPr="006A45F2" w:rsidRDefault="006A45F2" w:rsidP="00641CC4">
            <w:pPr>
              <w:numPr>
                <w:ilvl w:val="0"/>
                <w:numId w:val="5"/>
              </w:numPr>
              <w:spacing w:before="120" w:after="120" w:line="240" w:lineRule="auto"/>
              <w:jc w:val="center"/>
              <w:rPr>
                <w:rFonts w:ascii="Trebuchet MS" w:eastAsia="Times New Roman" w:hAnsi="Trebuchet MS" w:cs="Times New Roman"/>
                <w:sz w:val="20"/>
                <w:szCs w:val="20"/>
                <w:lang w:val="nl-NL" w:eastAsia="nl-NL"/>
              </w:rPr>
            </w:pPr>
          </w:p>
        </w:tc>
        <w:tc>
          <w:tcPr>
            <w:tcW w:w="8351" w:type="dxa"/>
            <w:shd w:val="clear" w:color="auto" w:fill="FFCC99"/>
            <w:vAlign w:val="center"/>
          </w:tcPr>
          <w:p w14:paraId="342A2CC4" w14:textId="77777777" w:rsidR="006A45F2" w:rsidRPr="00641CC4" w:rsidRDefault="006A45F2" w:rsidP="00641CC4">
            <w:pPr>
              <w:spacing w:before="120" w:after="120" w:line="240" w:lineRule="auto"/>
              <w:jc w:val="both"/>
              <w:rPr>
                <w:rFonts w:ascii="Trebuchet MS" w:eastAsia="Times New Roman" w:hAnsi="Trebuchet MS" w:cs="Times New Roman"/>
                <w:b/>
                <w:color w:val="404040" w:themeColor="text1" w:themeTint="BF"/>
                <w:sz w:val="20"/>
                <w:szCs w:val="20"/>
                <w:lang w:val="nl-NL" w:eastAsia="nl-NL"/>
              </w:rPr>
            </w:pPr>
            <w:r w:rsidRPr="00641CC4">
              <w:rPr>
                <w:rFonts w:ascii="Trebuchet MS" w:eastAsia="Times New Roman" w:hAnsi="Trebuchet MS" w:cs="Times New Roman"/>
                <w:b/>
                <w:color w:val="404040" w:themeColor="text1" w:themeTint="BF"/>
                <w:sz w:val="20"/>
                <w:szCs w:val="20"/>
                <w:lang w:val="nl-NL" w:eastAsia="nl-NL"/>
              </w:rPr>
              <w:t>De functie en betekenis</w:t>
            </w:r>
            <w:r w:rsidRPr="00641CC4">
              <w:rPr>
                <w:rFonts w:ascii="Trebuchet MS" w:eastAsia="Times New Roman" w:hAnsi="Trebuchet MS" w:cs="Times New Roman"/>
                <w:color w:val="404040" w:themeColor="text1" w:themeTint="BF"/>
                <w:sz w:val="20"/>
                <w:szCs w:val="20"/>
                <w:lang w:val="nl-NL" w:eastAsia="nl-NL"/>
              </w:rPr>
              <w:t xml:space="preserve"> van de celkern </w:t>
            </w:r>
            <w:r w:rsidRPr="00641CC4">
              <w:rPr>
                <w:rFonts w:ascii="Trebuchet MS" w:eastAsia="Times New Roman" w:hAnsi="Trebuchet MS" w:cs="Times New Roman"/>
                <w:b/>
                <w:color w:val="404040" w:themeColor="text1" w:themeTint="BF"/>
                <w:sz w:val="20"/>
                <w:szCs w:val="20"/>
                <w:lang w:val="nl-NL" w:eastAsia="nl-NL"/>
              </w:rPr>
              <w:t>toelichten</w:t>
            </w:r>
            <w:r w:rsidRPr="00641CC4">
              <w:rPr>
                <w:rFonts w:ascii="Trebuchet MS" w:eastAsia="Times New Roman" w:hAnsi="Trebuchet MS" w:cs="Times New Roman"/>
                <w:color w:val="404040" w:themeColor="text1" w:themeTint="BF"/>
                <w:sz w:val="20"/>
                <w:szCs w:val="20"/>
                <w:lang w:val="nl-NL" w:eastAsia="nl-NL"/>
              </w:rPr>
              <w:t>.</w:t>
            </w:r>
          </w:p>
        </w:tc>
        <w:tc>
          <w:tcPr>
            <w:tcW w:w="790" w:type="dxa"/>
            <w:shd w:val="clear" w:color="auto" w:fill="FFCC99"/>
            <w:tcMar>
              <w:left w:w="170" w:type="dxa"/>
            </w:tcMar>
            <w:vAlign w:val="center"/>
          </w:tcPr>
          <w:p w14:paraId="51042EAC" w14:textId="77777777" w:rsidR="006A45F2" w:rsidRPr="00641CC4" w:rsidRDefault="006A45F2" w:rsidP="00641CC4">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NW2</w:t>
            </w:r>
          </w:p>
        </w:tc>
      </w:tr>
      <w:tr w:rsidR="006A45F2" w:rsidRPr="006A45F2" w14:paraId="3A4E83C1" w14:textId="77777777" w:rsidTr="005E1018">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35E20DD5" w14:textId="77777777" w:rsidR="00EB6E59" w:rsidRPr="00E318BE" w:rsidRDefault="00EB6E59" w:rsidP="00EB6E59">
            <w:pPr>
              <w:spacing w:before="120" w:after="120" w:line="240" w:lineRule="auto"/>
              <w:ind w:left="142"/>
              <w:rPr>
                <w:rFonts w:ascii="Trebuchet MS" w:hAnsi="Trebuchet MS"/>
                <w:b/>
                <w:color w:val="404040" w:themeColor="text1" w:themeTint="BF"/>
                <w:sz w:val="20"/>
                <w:szCs w:val="20"/>
              </w:rPr>
            </w:pPr>
            <w:r w:rsidRPr="00E318BE">
              <w:rPr>
                <w:rFonts w:ascii="Trebuchet MS" w:hAnsi="Trebuchet MS"/>
                <w:b/>
                <w:bCs/>
                <w:color w:val="404040" w:themeColor="text1" w:themeTint="BF"/>
                <w:sz w:val="20"/>
                <w:szCs w:val="20"/>
              </w:rPr>
              <w:t>Wenken</w:t>
            </w:r>
            <w:r w:rsidRPr="00E318BE">
              <w:rPr>
                <w:rFonts w:ascii="Trebuchet MS" w:hAnsi="Trebuchet MS"/>
                <w:b/>
                <w:color w:val="404040" w:themeColor="text1" w:themeTint="BF"/>
                <w:sz w:val="20"/>
                <w:szCs w:val="20"/>
              </w:rPr>
              <w:t xml:space="preserve"> </w:t>
            </w:r>
          </w:p>
          <w:p w14:paraId="3C396FAF" w14:textId="77777777" w:rsidR="00EB6E59" w:rsidRPr="00EB6E59" w:rsidRDefault="00EB6E59" w:rsidP="00EB6E59">
            <w:pPr>
              <w:keepNext/>
              <w:keepLines/>
              <w:spacing w:after="0" w:line="240" w:lineRule="atLeast"/>
              <w:ind w:left="142"/>
              <w:rPr>
                <w:rFonts w:ascii="Trebuchet MS" w:eastAsia="Times New Roman" w:hAnsi="Trebuchet MS" w:cs="Times New Roman"/>
                <w:color w:val="404040" w:themeColor="text1" w:themeTint="BF"/>
                <w:sz w:val="20"/>
                <w:szCs w:val="24"/>
                <w:lang w:val="nl-NL" w:eastAsia="nl-NL"/>
              </w:rPr>
            </w:pPr>
            <w:proofErr w:type="spellStart"/>
            <w:r w:rsidRPr="00EB6E59">
              <w:rPr>
                <w:rFonts w:ascii="Trebuchet MS" w:eastAsia="Times New Roman" w:hAnsi="Trebuchet MS" w:cs="Times New Roman"/>
                <w:color w:val="404040" w:themeColor="text1" w:themeTint="BF"/>
                <w:sz w:val="20"/>
                <w:szCs w:val="24"/>
                <w:lang w:val="nl-NL" w:eastAsia="nl-NL"/>
              </w:rPr>
              <w:t>Lichtoptisch</w:t>
            </w:r>
            <w:proofErr w:type="spellEnd"/>
            <w:r w:rsidRPr="00EB6E59">
              <w:rPr>
                <w:rFonts w:ascii="Trebuchet MS" w:eastAsia="Times New Roman" w:hAnsi="Trebuchet MS" w:cs="Times New Roman"/>
                <w:color w:val="404040" w:themeColor="text1" w:themeTint="BF"/>
                <w:sz w:val="20"/>
                <w:szCs w:val="24"/>
                <w:lang w:val="nl-NL" w:eastAsia="nl-NL"/>
              </w:rPr>
              <w:t xml:space="preserve"> nemen we enkel kern, plasmamembraan en cytoplasma waar. De informatie voor alle processen en functies die in het cytoplasma van de cel worden uitgevoerd, liggen in de kern. </w:t>
            </w:r>
          </w:p>
          <w:p w14:paraId="027E551C" w14:textId="77777777" w:rsidR="00EB6E59" w:rsidRPr="00EB6E59" w:rsidRDefault="00EB6E59" w:rsidP="00EB6E59">
            <w:pPr>
              <w:keepNext/>
              <w:keepLines/>
              <w:spacing w:after="0" w:line="240" w:lineRule="atLeast"/>
              <w:ind w:left="142"/>
              <w:rPr>
                <w:rFonts w:ascii="Trebuchet MS" w:eastAsia="Times New Roman" w:hAnsi="Trebuchet MS" w:cs="Times New Roman"/>
                <w:color w:val="404040" w:themeColor="text1" w:themeTint="BF"/>
                <w:sz w:val="20"/>
                <w:szCs w:val="24"/>
                <w:lang w:val="nl-NL" w:eastAsia="nl-NL"/>
              </w:rPr>
            </w:pPr>
          </w:p>
          <w:p w14:paraId="4393C00E" w14:textId="77777777"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 xml:space="preserve">In de cel worden de verschillende functies uitgevoerd door verschillende celorganellen. De vergelijking met de functie van de organen in het menselijk lichaam kan hier aan bod komen. </w:t>
            </w:r>
          </w:p>
          <w:p w14:paraId="163BAB5D" w14:textId="77777777"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Door de bespreking van de celorganellen komen de leerlingen tot het inzicht dat de cel grotendeels autonoom haar levensfuncties vervult. Het verdient aanbeveling om de cel te vergelijken met een fabriekje dat grondstoffen toegeleverd krijgt, en meestal afgewerkte producten aflevert.</w:t>
            </w:r>
          </w:p>
          <w:p w14:paraId="0A29C3D7" w14:textId="6CA43CDE"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 xml:space="preserve">Er kan geduid worden dat vele functies uitgevoerd worden door organellen die enkel submicroscopisch zichtbaar zijn. De organellen worden besproken in functie van wat er nodig is om celdeling en de voortplanting te </w:t>
            </w:r>
            <w:r w:rsidR="002946A9" w:rsidRPr="00EB6E59">
              <w:rPr>
                <w:rFonts w:ascii="Trebuchet MS" w:eastAsia="Times New Roman" w:hAnsi="Trebuchet MS" w:cs="Times New Roman"/>
                <w:color w:val="404040" w:themeColor="text1" w:themeTint="BF"/>
                <w:sz w:val="20"/>
                <w:szCs w:val="24"/>
                <w:lang w:val="nl-NL" w:eastAsia="nl-NL"/>
              </w:rPr>
              <w:t xml:space="preserve">begrijpen. </w:t>
            </w:r>
          </w:p>
          <w:p w14:paraId="7F4AB34B" w14:textId="77777777"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De leraar kan zelf oordelen wat de klassengroep aankan.</w:t>
            </w:r>
          </w:p>
          <w:p w14:paraId="6FCD3A2E" w14:textId="77777777" w:rsidR="00EB6E59" w:rsidRPr="00EB6E59" w:rsidRDefault="00EB6E59" w:rsidP="00EB6E59">
            <w:pPr>
              <w:keepNext/>
              <w:keepLines/>
              <w:spacing w:after="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De volgende functies van de organellen in de cel kunnen daarbij vermeld worden: coördinatiefunctie, transportfunctie, verpakkingsfunctie, synthesefunctie, afbraakfunctie, opslagfunctie, verdedigingsfunctie, energiefunctie, barrièrefunctie.</w:t>
            </w:r>
          </w:p>
          <w:p w14:paraId="2F3DF351" w14:textId="77777777" w:rsidR="00EB6E59" w:rsidRPr="00EB6E59" w:rsidRDefault="00EB6E59" w:rsidP="00EB6E59">
            <w:pPr>
              <w:keepNext/>
              <w:keepLines/>
              <w:spacing w:after="0" w:line="240" w:lineRule="atLeast"/>
              <w:ind w:left="708"/>
              <w:rPr>
                <w:rFonts w:ascii="Trebuchet MS" w:eastAsia="Times New Roman" w:hAnsi="Trebuchet MS" w:cs="Times New Roman"/>
                <w:color w:val="404040" w:themeColor="text1" w:themeTint="BF"/>
                <w:sz w:val="20"/>
                <w:szCs w:val="24"/>
                <w:lang w:val="nl-NL" w:eastAsia="nl-NL"/>
              </w:rPr>
            </w:pPr>
          </w:p>
          <w:p w14:paraId="76AC46F6" w14:textId="28F77CAB" w:rsidR="00EB6E59" w:rsidRPr="00EB6E59" w:rsidRDefault="002946A9" w:rsidP="00EB6E59">
            <w:pPr>
              <w:keepNext/>
              <w:keepLines/>
              <w:spacing w:after="24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 xml:space="preserve">Submicroscopische </w:t>
            </w:r>
            <w:r w:rsidR="00EB6E59" w:rsidRPr="00EB6E59">
              <w:rPr>
                <w:rFonts w:ascii="Trebuchet MS" w:eastAsia="Times New Roman" w:hAnsi="Trebuchet MS" w:cs="Times New Roman"/>
                <w:color w:val="404040" w:themeColor="text1" w:themeTint="BF"/>
                <w:sz w:val="20"/>
                <w:szCs w:val="24"/>
                <w:lang w:val="nl-NL" w:eastAsia="nl-NL"/>
              </w:rPr>
              <w:t xml:space="preserve">kunnen volgende celorganellen aan bod komen: kern, mitochondriën, lysosomen, vacuolen, ruw en glad </w:t>
            </w:r>
            <w:proofErr w:type="spellStart"/>
            <w:r w:rsidR="00EB6E59" w:rsidRPr="00EB6E59">
              <w:rPr>
                <w:rFonts w:ascii="Trebuchet MS" w:eastAsia="Times New Roman" w:hAnsi="Trebuchet MS" w:cs="Times New Roman"/>
                <w:color w:val="404040" w:themeColor="text1" w:themeTint="BF"/>
                <w:sz w:val="20"/>
                <w:szCs w:val="24"/>
                <w:lang w:val="nl-NL" w:eastAsia="nl-NL"/>
              </w:rPr>
              <w:t>endoplasmatisch</w:t>
            </w:r>
            <w:proofErr w:type="spellEnd"/>
            <w:r w:rsidR="00EB6E59" w:rsidRPr="00EB6E59">
              <w:rPr>
                <w:rFonts w:ascii="Trebuchet MS" w:eastAsia="Times New Roman" w:hAnsi="Trebuchet MS" w:cs="Times New Roman"/>
                <w:color w:val="404040" w:themeColor="text1" w:themeTint="BF"/>
                <w:sz w:val="20"/>
                <w:szCs w:val="24"/>
                <w:lang w:val="nl-NL" w:eastAsia="nl-NL"/>
              </w:rPr>
              <w:t xml:space="preserve"> reticulum, ribosomen, </w:t>
            </w:r>
            <w:proofErr w:type="spellStart"/>
            <w:r w:rsidR="00EB6E59" w:rsidRPr="00EB6E59">
              <w:rPr>
                <w:rFonts w:ascii="Trebuchet MS" w:eastAsia="Times New Roman" w:hAnsi="Trebuchet MS" w:cs="Times New Roman"/>
                <w:color w:val="404040" w:themeColor="text1" w:themeTint="BF"/>
                <w:sz w:val="20"/>
                <w:szCs w:val="24"/>
                <w:lang w:val="nl-NL" w:eastAsia="nl-NL"/>
              </w:rPr>
              <w:t>golgi</w:t>
            </w:r>
            <w:proofErr w:type="spellEnd"/>
            <w:r w:rsidR="00EB6E59" w:rsidRPr="00EB6E59">
              <w:rPr>
                <w:rFonts w:ascii="Trebuchet MS" w:eastAsia="Times New Roman" w:hAnsi="Trebuchet MS" w:cs="Times New Roman"/>
                <w:color w:val="404040" w:themeColor="text1" w:themeTint="BF"/>
                <w:sz w:val="20"/>
                <w:szCs w:val="24"/>
                <w:lang w:val="nl-NL" w:eastAsia="nl-NL"/>
              </w:rPr>
              <w:t>-apparaat, cytoskelet, centrosoom/</w:t>
            </w:r>
            <w:r w:rsidR="00EB6E59" w:rsidRPr="00EB6E59">
              <w:rPr>
                <w:rFonts w:ascii="Trebuchet MS" w:eastAsia="Times New Roman" w:hAnsi="Trebuchet MS" w:cs="Times New Roman"/>
                <w:strike/>
                <w:color w:val="404040" w:themeColor="text1" w:themeTint="BF"/>
                <w:sz w:val="20"/>
                <w:szCs w:val="24"/>
                <w:lang w:val="nl-NL" w:eastAsia="nl-NL"/>
              </w:rPr>
              <w:t xml:space="preserve"> </w:t>
            </w:r>
            <w:r w:rsidR="00EB6E59" w:rsidRPr="00EB6E59">
              <w:rPr>
                <w:rFonts w:ascii="Trebuchet MS" w:eastAsia="Times New Roman" w:hAnsi="Trebuchet MS" w:cs="Times New Roman"/>
                <w:color w:val="404040" w:themeColor="text1" w:themeTint="BF"/>
                <w:sz w:val="20"/>
                <w:szCs w:val="24"/>
                <w:lang w:val="nl-NL" w:eastAsia="nl-NL"/>
              </w:rPr>
              <w:t>centriolen, celwand, celmembraan.</w:t>
            </w:r>
          </w:p>
          <w:p w14:paraId="4A2B31B8" w14:textId="77777777"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4"/>
                <w:lang w:val="nl-NL" w:eastAsia="nl-NL"/>
              </w:rPr>
            </w:pPr>
            <w:r w:rsidRPr="00EB6E59">
              <w:rPr>
                <w:rFonts w:ascii="Trebuchet MS" w:eastAsia="Times New Roman" w:hAnsi="Trebuchet MS" w:cs="Times New Roman"/>
                <w:color w:val="404040" w:themeColor="text1" w:themeTint="BF"/>
                <w:sz w:val="20"/>
                <w:szCs w:val="24"/>
                <w:lang w:val="nl-NL" w:eastAsia="nl-NL"/>
              </w:rPr>
              <w:t xml:space="preserve">Kies bij voorkeur een schema/afbeelding die toch enig dieptezicht weergeeft. De leerlingen moeten beseffen dat de cel een driedimensionaal geheel is. De leerlingen kunnen de functies onmogelijk zelf afleiden. Het is echt niet de bedoeling hier in detail op in te gaan, wel kan er een inzicht in de coherentie van de functies geboden worden. </w:t>
            </w:r>
          </w:p>
          <w:p w14:paraId="761F3E7A" w14:textId="77777777" w:rsidR="00EB6E59" w:rsidRPr="00EB6E59" w:rsidRDefault="00EB6E59" w:rsidP="00EB6E59">
            <w:pPr>
              <w:spacing w:after="240" w:line="240" w:lineRule="atLeast"/>
              <w:ind w:left="142"/>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Voorbeelden van maatschappelijke aspecten die hier aan bod kunnen komen (AD2):</w:t>
            </w:r>
          </w:p>
          <w:p w14:paraId="27ACB7F9" w14:textId="77777777" w:rsidR="00EB6E59" w:rsidRPr="00EB6E59" w:rsidRDefault="00EB6E59" w:rsidP="00EB6E59">
            <w:pPr>
              <w:numPr>
                <w:ilvl w:val="0"/>
                <w:numId w:val="7"/>
              </w:numPr>
              <w:spacing w:after="24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mitochondrie en celademhaling: veiligheid en gevaren van het inademen van giftige stofdeeltjes voor de longen en de opname van zuurstofgas en de celademhaling;</w:t>
            </w:r>
          </w:p>
          <w:p w14:paraId="281A836E" w14:textId="77777777" w:rsidR="00EB6E59" w:rsidRPr="00EB6E59" w:rsidRDefault="00EB6E59" w:rsidP="00EB6E59">
            <w:pPr>
              <w:numPr>
                <w:ilvl w:val="0"/>
                <w:numId w:val="7"/>
              </w:numPr>
              <w:spacing w:after="24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kernmembraan met poriën: bepaalde stoffen wel/niet tot in de kern doordringen (kankerverwekkende stoffen);</w:t>
            </w:r>
          </w:p>
          <w:p w14:paraId="1C30E0BD" w14:textId="77777777" w:rsidR="00EB6E59" w:rsidRPr="00EB6E59" w:rsidRDefault="00EB6E59" w:rsidP="00EB6E59">
            <w:pPr>
              <w:numPr>
                <w:ilvl w:val="0"/>
                <w:numId w:val="7"/>
              </w:numPr>
              <w:spacing w:after="24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lastRenderedPageBreak/>
              <w:t>rol van lysosomen bij Alzheimer, gekkekoeienziekte, apoptose…</w:t>
            </w:r>
          </w:p>
          <w:p w14:paraId="1A2A7AF8" w14:textId="77777777" w:rsidR="00EB6E59" w:rsidRPr="00EB6E59" w:rsidRDefault="00EB6E59" w:rsidP="00EB6E59">
            <w:pPr>
              <w:numPr>
                <w:ilvl w:val="0"/>
                <w:numId w:val="7"/>
              </w:numPr>
              <w:spacing w:after="24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 xml:space="preserve"> …/…</w:t>
            </w:r>
          </w:p>
          <w:p w14:paraId="6ABC3A6F" w14:textId="77777777" w:rsidR="00EB6E59" w:rsidRPr="00EB6E59" w:rsidRDefault="00EB6E59" w:rsidP="00EB6E59">
            <w:pPr>
              <w:spacing w:before="120" w:after="120" w:line="240" w:lineRule="auto"/>
              <w:ind w:left="142"/>
              <w:rPr>
                <w:rFonts w:ascii="Trebuchet MS" w:hAnsi="Trebuchet MS"/>
                <w:b/>
                <w:color w:val="404040" w:themeColor="text1" w:themeTint="BF"/>
                <w:sz w:val="20"/>
                <w:szCs w:val="20"/>
              </w:rPr>
            </w:pPr>
            <w:r w:rsidRPr="00EB6E59">
              <w:rPr>
                <w:rFonts w:ascii="Trebuchet MS" w:hAnsi="Trebuchet MS"/>
                <w:b/>
                <w:bCs/>
                <w:color w:val="404040" w:themeColor="text1" w:themeTint="BF"/>
                <w:sz w:val="20"/>
                <w:szCs w:val="20"/>
              </w:rPr>
              <w:t>Suggestie</w:t>
            </w:r>
            <w:r w:rsidRPr="00EB6E59">
              <w:rPr>
                <w:rFonts w:ascii="Trebuchet MS" w:hAnsi="Trebuchet MS"/>
                <w:b/>
                <w:color w:val="404040" w:themeColor="text1" w:themeTint="BF"/>
                <w:sz w:val="20"/>
                <w:szCs w:val="20"/>
              </w:rPr>
              <w:t xml:space="preserve"> voor leerlingenexperiment/demonstratie</w:t>
            </w:r>
          </w:p>
          <w:p w14:paraId="521A92F5" w14:textId="77777777" w:rsidR="00EB6E59" w:rsidRPr="00EB6E59" w:rsidRDefault="00EB6E59" w:rsidP="00EB6E59">
            <w:pPr>
              <w:numPr>
                <w:ilvl w:val="0"/>
                <w:numId w:val="11"/>
              </w:numPr>
              <w:spacing w:after="0" w:line="240" w:lineRule="atLeast"/>
              <w:ind w:left="426" w:hanging="284"/>
              <w:rPr>
                <w:rFonts w:ascii="Trebuchet MS" w:eastAsia="Times New Roman" w:hAnsi="Trebuchet MS" w:cs="Times New Roman"/>
                <w:b/>
                <w:color w:val="404040" w:themeColor="text1" w:themeTint="BF"/>
                <w:sz w:val="20"/>
                <w:szCs w:val="20"/>
                <w:lang w:val="nl-NL" w:eastAsia="nl-NL"/>
              </w:rPr>
            </w:pPr>
            <w:r w:rsidRPr="00EB6E59">
              <w:rPr>
                <w:rFonts w:ascii="Trebuchet MS" w:eastAsia="Calibri" w:hAnsi="Trebuchet MS" w:cs="Times New Roman"/>
                <w:color w:val="404040" w:themeColor="text1" w:themeTint="BF"/>
                <w:sz w:val="20"/>
                <w:szCs w:val="20"/>
              </w:rPr>
              <w:t>Lichtmicroscopische</w:t>
            </w:r>
            <w:r w:rsidRPr="00EB6E59">
              <w:rPr>
                <w:rFonts w:ascii="Trebuchet MS" w:eastAsia="Times New Roman" w:hAnsi="Trebuchet MS" w:cs="Times New Roman"/>
                <w:color w:val="404040" w:themeColor="text1" w:themeTint="BF"/>
                <w:sz w:val="20"/>
                <w:szCs w:val="20"/>
                <w:lang w:val="nl-NL" w:eastAsia="nl-NL"/>
              </w:rPr>
              <w:t xml:space="preserve"> bouw en samenhang van plantaardige en dierlijke cellen onderzoeken:</w:t>
            </w:r>
          </w:p>
          <w:p w14:paraId="6084AAA7" w14:textId="77777777" w:rsidR="00EB6E59" w:rsidRPr="00EB6E59" w:rsidRDefault="00EB6E59" w:rsidP="00EB6E59">
            <w:pPr>
              <w:spacing w:after="0" w:line="240" w:lineRule="atLeast"/>
              <w:ind w:left="426"/>
              <w:rPr>
                <w:rFonts w:ascii="Trebuchet MS" w:eastAsia="Times New Roman" w:hAnsi="Trebuchet MS" w:cs="Arial"/>
                <w:color w:val="404040" w:themeColor="text1" w:themeTint="BF"/>
                <w:sz w:val="20"/>
                <w:szCs w:val="20"/>
                <w:lang w:val="nl-NL" w:eastAsia="nl-NL"/>
              </w:rPr>
            </w:pPr>
            <w:r w:rsidRPr="00EB6E59">
              <w:rPr>
                <w:rFonts w:ascii="Trebuchet MS" w:eastAsia="Times New Roman" w:hAnsi="Trebuchet MS" w:cs="Arial"/>
                <w:color w:val="404040" w:themeColor="text1" w:themeTint="BF"/>
                <w:sz w:val="20"/>
                <w:szCs w:val="20"/>
                <w:lang w:val="nl-NL" w:eastAsia="nl-NL"/>
              </w:rPr>
              <w:t xml:space="preserve">cellen van waterpest, rok van ui, aardappel, meeldraadharen van </w:t>
            </w:r>
            <w:proofErr w:type="spellStart"/>
            <w:r w:rsidRPr="00EB6E59">
              <w:rPr>
                <w:rFonts w:ascii="Trebuchet MS" w:eastAsia="Times New Roman" w:hAnsi="Trebuchet MS" w:cs="Arial"/>
                <w:color w:val="404040" w:themeColor="text1" w:themeTint="BF"/>
                <w:sz w:val="20"/>
                <w:szCs w:val="20"/>
                <w:lang w:val="nl-NL" w:eastAsia="nl-NL"/>
              </w:rPr>
              <w:t>eendagsbloem</w:t>
            </w:r>
            <w:proofErr w:type="spellEnd"/>
            <w:r w:rsidRPr="00EB6E59">
              <w:rPr>
                <w:rFonts w:ascii="Trebuchet MS" w:eastAsia="Times New Roman" w:hAnsi="Trebuchet MS" w:cs="Arial"/>
                <w:color w:val="404040" w:themeColor="text1" w:themeTint="BF"/>
                <w:sz w:val="20"/>
                <w:szCs w:val="20"/>
                <w:lang w:val="nl-NL" w:eastAsia="nl-NL"/>
              </w:rPr>
              <w:t>…; cellen van het mondepitheel (binnenzijde van de wang).</w:t>
            </w:r>
          </w:p>
          <w:p w14:paraId="5C93A6DA" w14:textId="77777777" w:rsidR="00EB6E59" w:rsidRPr="00EB6E59" w:rsidRDefault="00EB6E59" w:rsidP="00EB6E59">
            <w:pPr>
              <w:spacing w:before="120" w:after="120" w:line="240" w:lineRule="auto"/>
              <w:ind w:left="142"/>
              <w:rPr>
                <w:rFonts w:ascii="Trebuchet MS" w:hAnsi="Trebuchet MS"/>
                <w:b/>
                <w:bCs/>
                <w:color w:val="404040" w:themeColor="text1" w:themeTint="BF"/>
                <w:sz w:val="20"/>
                <w:szCs w:val="20"/>
              </w:rPr>
            </w:pPr>
            <w:r w:rsidRPr="00EB6E59">
              <w:rPr>
                <w:rFonts w:ascii="Trebuchet MS" w:hAnsi="Trebuchet MS"/>
                <w:b/>
                <w:bCs/>
                <w:color w:val="404040" w:themeColor="text1" w:themeTint="BF"/>
                <w:sz w:val="20"/>
                <w:szCs w:val="20"/>
              </w:rPr>
              <w:t>Link met leerplan natuurwetenschappen van de eerste graad</w:t>
            </w:r>
          </w:p>
          <w:p w14:paraId="2774DF66" w14:textId="77777777" w:rsidR="00EB6E59" w:rsidRPr="00EB6E59" w:rsidRDefault="00EB6E59" w:rsidP="00EB6E59">
            <w:pPr>
              <w:spacing w:after="0" w:line="240" w:lineRule="atLeast"/>
              <w:ind w:left="142"/>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 xml:space="preserve">De leerlingen hebben in de eerste graad in het vak natuurwetenschappen kennis gemaakt met de </w:t>
            </w:r>
            <w:proofErr w:type="spellStart"/>
            <w:r w:rsidRPr="00EB6E59">
              <w:rPr>
                <w:rFonts w:ascii="Trebuchet MS" w:eastAsia="Times New Roman" w:hAnsi="Trebuchet MS" w:cs="Times New Roman"/>
                <w:color w:val="404040" w:themeColor="text1" w:themeTint="BF"/>
                <w:sz w:val="20"/>
                <w:szCs w:val="20"/>
                <w:lang w:val="nl-NL" w:eastAsia="nl-NL"/>
              </w:rPr>
              <w:t>lichtoptische</w:t>
            </w:r>
            <w:proofErr w:type="spellEnd"/>
            <w:r w:rsidRPr="00EB6E59">
              <w:rPr>
                <w:rFonts w:ascii="Trebuchet MS" w:eastAsia="Times New Roman" w:hAnsi="Trebuchet MS" w:cs="Times New Roman"/>
                <w:color w:val="404040" w:themeColor="text1" w:themeTint="BF"/>
                <w:sz w:val="20"/>
                <w:szCs w:val="20"/>
                <w:lang w:val="nl-NL" w:eastAsia="nl-NL"/>
              </w:rPr>
              <w:t xml:space="preserve"> bouw van de cel. </w:t>
            </w:r>
          </w:p>
          <w:p w14:paraId="49AB1C9A" w14:textId="77777777" w:rsidR="00EB6E59" w:rsidRPr="00EB6E59" w:rsidRDefault="00EB6E59" w:rsidP="00EB6E59">
            <w:pPr>
              <w:spacing w:after="0" w:line="240" w:lineRule="atLeast"/>
              <w:ind w:left="142"/>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 xml:space="preserve">Volgende aspecten kwamen aan bod: </w:t>
            </w:r>
          </w:p>
          <w:p w14:paraId="447523E6" w14:textId="77777777" w:rsidR="00EB6E59" w:rsidRPr="00EB6E59" w:rsidRDefault="00EB6E59" w:rsidP="00EB6E59">
            <w:pPr>
              <w:numPr>
                <w:ilvl w:val="0"/>
                <w:numId w:val="8"/>
              </w:numPr>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Samenhang tussen cel, weefsel, orgaan, stelsel, organisme illustreren met voorbeelden;</w:t>
            </w:r>
          </w:p>
          <w:p w14:paraId="5CEF143B" w14:textId="77777777" w:rsidR="00EB6E59" w:rsidRPr="00EB6E59" w:rsidRDefault="00EB6E59" w:rsidP="00EB6E59">
            <w:pPr>
              <w:numPr>
                <w:ilvl w:val="0"/>
                <w:numId w:val="8"/>
              </w:numPr>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Cellen gegroepeerd in weefsels en weefsels in organen: lichtmicroscopisch afleiden;</w:t>
            </w:r>
          </w:p>
          <w:p w14:paraId="5AE807EE" w14:textId="77777777" w:rsidR="00EB6E59" w:rsidRPr="00EB6E59" w:rsidRDefault="00EB6E59" w:rsidP="00EB6E59">
            <w:pPr>
              <w:numPr>
                <w:ilvl w:val="0"/>
                <w:numId w:val="8"/>
              </w:numPr>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Structuur plantaardige en dierlijke cellen op lichtmicroscopisch niveau.</w:t>
            </w:r>
          </w:p>
          <w:p w14:paraId="12850FE7" w14:textId="77777777" w:rsidR="00EB6E59" w:rsidRPr="00EB6E59" w:rsidRDefault="00EB6E59" w:rsidP="00EB6E59">
            <w:pPr>
              <w:spacing w:before="120" w:after="120" w:line="240" w:lineRule="auto"/>
              <w:ind w:left="142"/>
              <w:rPr>
                <w:rFonts w:ascii="Trebuchet MS" w:hAnsi="Trebuchet MS"/>
                <w:b/>
                <w:bCs/>
                <w:color w:val="404040" w:themeColor="text1" w:themeTint="BF"/>
                <w:sz w:val="20"/>
                <w:szCs w:val="20"/>
              </w:rPr>
            </w:pPr>
            <w:r w:rsidRPr="00EB6E59">
              <w:rPr>
                <w:rFonts w:ascii="Trebuchet MS" w:hAnsi="Trebuchet MS"/>
                <w:b/>
                <w:bCs/>
                <w:color w:val="404040" w:themeColor="text1" w:themeTint="BF"/>
                <w:sz w:val="20"/>
                <w:szCs w:val="20"/>
              </w:rPr>
              <w:t>Toelichting voor de leraar lichtmicroscopisch – elektronenmicroscopisch en submicroscopisch</w:t>
            </w:r>
          </w:p>
          <w:p w14:paraId="26C6F916" w14:textId="15BFCD9D" w:rsidR="006A45F2" w:rsidRPr="006A45F2" w:rsidRDefault="00EB6E59" w:rsidP="00EB6E59">
            <w:pPr>
              <w:spacing w:before="120" w:after="120" w:line="240" w:lineRule="exact"/>
              <w:ind w:left="142"/>
              <w:rPr>
                <w:rFonts w:ascii="Trebuchet MS" w:hAnsi="Trebuchet MS"/>
                <w:sz w:val="20"/>
                <w:szCs w:val="20"/>
              </w:rPr>
            </w:pPr>
            <w:r w:rsidRPr="00EB6E59">
              <w:rPr>
                <w:rFonts w:ascii="Trebuchet MS" w:hAnsi="Trebuchet MS"/>
                <w:color w:val="404040" w:themeColor="text1" w:themeTint="BF"/>
                <w:sz w:val="20"/>
                <w:szCs w:val="20"/>
              </w:rPr>
              <w:t>Pas na de uitvinding van de elektronenmicroscoop (1933) werd het mogelijk om meer te weten te komen over de submicroscopische structuur van de cel. Submicroscopisch betekent “onder de waarneembaarheidsgrens van een lichtmicroscoop”.</w:t>
            </w:r>
          </w:p>
        </w:tc>
      </w:tr>
      <w:tr w:rsidR="006A45F2" w:rsidRPr="006A45F2" w14:paraId="1E6C2BD1" w14:textId="77777777" w:rsidTr="00641CC4">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712156E1" w14:textId="77777777" w:rsidR="006A45F2" w:rsidRPr="006A45F2" w:rsidRDefault="006A45F2" w:rsidP="00641CC4">
            <w:pPr>
              <w:numPr>
                <w:ilvl w:val="0"/>
                <w:numId w:val="5"/>
              </w:numPr>
              <w:spacing w:before="120" w:after="120" w:line="240" w:lineRule="auto"/>
              <w:jc w:val="both"/>
              <w:rPr>
                <w:rFonts w:ascii="Trebuchet MS" w:eastAsia="Times New Roman" w:hAnsi="Trebuchet MS" w:cs="Times New Roman"/>
                <w:sz w:val="20"/>
                <w:szCs w:val="20"/>
                <w:lang w:val="nl-NL" w:eastAsia="nl-NL"/>
              </w:rPr>
            </w:pPr>
          </w:p>
        </w:tc>
        <w:tc>
          <w:tcPr>
            <w:tcW w:w="8351" w:type="dxa"/>
            <w:shd w:val="clear" w:color="auto" w:fill="FFCC99"/>
            <w:vAlign w:val="center"/>
          </w:tcPr>
          <w:p w14:paraId="270EF8CA" w14:textId="77777777" w:rsidR="006A45F2" w:rsidRPr="00641CC4" w:rsidRDefault="006A45F2" w:rsidP="00641CC4">
            <w:pPr>
              <w:spacing w:before="120" w:after="120" w:line="240" w:lineRule="auto"/>
              <w:jc w:val="both"/>
              <w:rPr>
                <w:rFonts w:ascii="Trebuchet MS" w:hAnsi="Trebuchet MS"/>
                <w:color w:val="404040" w:themeColor="text1" w:themeTint="BF"/>
                <w:sz w:val="20"/>
                <w:szCs w:val="20"/>
              </w:rPr>
            </w:pPr>
            <w:r w:rsidRPr="00641CC4">
              <w:rPr>
                <w:rFonts w:ascii="Trebuchet MS" w:hAnsi="Trebuchet MS" w:cs="Arial"/>
                <w:color w:val="404040" w:themeColor="text1" w:themeTint="BF"/>
                <w:sz w:val="20"/>
                <w:szCs w:val="20"/>
                <w:lang w:eastAsia="nl-BE"/>
              </w:rPr>
              <w:t xml:space="preserve">Het </w:t>
            </w:r>
            <w:r w:rsidRPr="00641CC4">
              <w:rPr>
                <w:rFonts w:ascii="Trebuchet MS" w:hAnsi="Trebuchet MS" w:cs="Arial"/>
                <w:b/>
                <w:color w:val="404040" w:themeColor="text1" w:themeTint="BF"/>
                <w:sz w:val="20"/>
                <w:szCs w:val="20"/>
                <w:lang w:eastAsia="nl-BE"/>
              </w:rPr>
              <w:t>begrip</w:t>
            </w:r>
            <w:r w:rsidRPr="00641CC4">
              <w:rPr>
                <w:rFonts w:ascii="Trebuchet MS" w:hAnsi="Trebuchet MS" w:cs="Arial"/>
                <w:color w:val="404040" w:themeColor="text1" w:themeTint="BF"/>
                <w:sz w:val="20"/>
                <w:szCs w:val="20"/>
                <w:lang w:eastAsia="nl-BE"/>
              </w:rPr>
              <w:t xml:space="preserve"> genetisch materiaal </w:t>
            </w:r>
            <w:r w:rsidRPr="00641CC4">
              <w:rPr>
                <w:rFonts w:ascii="Trebuchet MS" w:hAnsi="Trebuchet MS" w:cs="Arial"/>
                <w:b/>
                <w:color w:val="404040" w:themeColor="text1" w:themeTint="BF"/>
                <w:sz w:val="20"/>
                <w:szCs w:val="20"/>
                <w:lang w:eastAsia="nl-BE"/>
              </w:rPr>
              <w:t>verduidelijken door het verband te leggen</w:t>
            </w:r>
            <w:r w:rsidRPr="00641CC4">
              <w:rPr>
                <w:rFonts w:ascii="Trebuchet MS" w:hAnsi="Trebuchet MS" w:cs="Arial"/>
                <w:color w:val="404040" w:themeColor="text1" w:themeTint="BF"/>
                <w:sz w:val="20"/>
                <w:szCs w:val="20"/>
                <w:lang w:eastAsia="nl-BE"/>
              </w:rPr>
              <w:t xml:space="preserve"> tussen DNA, gen en chromosoom in </w:t>
            </w:r>
            <w:r w:rsidR="003359E4" w:rsidRPr="00641CC4">
              <w:rPr>
                <w:rFonts w:ascii="Trebuchet MS" w:hAnsi="Trebuchet MS" w:cs="Arial"/>
                <w:color w:val="404040" w:themeColor="text1" w:themeTint="BF"/>
                <w:sz w:val="20"/>
                <w:szCs w:val="20"/>
                <w:lang w:eastAsia="nl-BE"/>
              </w:rPr>
              <w:t>haploïde</w:t>
            </w:r>
            <w:r w:rsidRPr="00641CC4">
              <w:rPr>
                <w:rFonts w:ascii="Trebuchet MS" w:hAnsi="Trebuchet MS" w:cs="Arial"/>
                <w:color w:val="404040" w:themeColor="text1" w:themeTint="BF"/>
                <w:sz w:val="20"/>
                <w:szCs w:val="20"/>
                <w:lang w:eastAsia="nl-BE"/>
              </w:rPr>
              <w:t xml:space="preserve"> en </w:t>
            </w:r>
            <w:r w:rsidR="003359E4" w:rsidRPr="00641CC4">
              <w:rPr>
                <w:rFonts w:ascii="Trebuchet MS" w:hAnsi="Trebuchet MS" w:cs="Arial"/>
                <w:color w:val="404040" w:themeColor="text1" w:themeTint="BF"/>
                <w:sz w:val="20"/>
                <w:szCs w:val="20"/>
                <w:lang w:eastAsia="nl-BE"/>
              </w:rPr>
              <w:t>diploïde</w:t>
            </w:r>
            <w:r w:rsidRPr="00641CC4">
              <w:rPr>
                <w:rFonts w:ascii="Trebuchet MS" w:hAnsi="Trebuchet MS" w:cs="Arial"/>
                <w:color w:val="404040" w:themeColor="text1" w:themeTint="BF"/>
                <w:sz w:val="20"/>
                <w:szCs w:val="20"/>
                <w:lang w:eastAsia="nl-BE"/>
              </w:rPr>
              <w:t xml:space="preserve"> cellen.</w:t>
            </w:r>
          </w:p>
        </w:tc>
        <w:tc>
          <w:tcPr>
            <w:tcW w:w="790" w:type="dxa"/>
            <w:shd w:val="clear" w:color="auto" w:fill="FFCC99"/>
            <w:tcMar>
              <w:left w:w="170" w:type="dxa"/>
            </w:tcMar>
            <w:vAlign w:val="center"/>
          </w:tcPr>
          <w:p w14:paraId="5E9534FC" w14:textId="72D39AC2" w:rsidR="00370030" w:rsidRDefault="00370030" w:rsidP="00641CC4">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NW1</w:t>
            </w:r>
          </w:p>
          <w:p w14:paraId="046B2B63" w14:textId="594C48E4" w:rsidR="006A45F2" w:rsidRPr="00641CC4" w:rsidRDefault="006A45F2" w:rsidP="00641CC4">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NW2</w:t>
            </w:r>
          </w:p>
        </w:tc>
      </w:tr>
      <w:tr w:rsidR="006A45F2" w:rsidRPr="006A45F2" w14:paraId="2F81C976" w14:textId="77777777" w:rsidTr="005E1018">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78ADB3C4" w14:textId="77777777" w:rsidR="00EB6E59" w:rsidRPr="00E318BE" w:rsidRDefault="00EB6E59" w:rsidP="00EB6E59">
            <w:pPr>
              <w:spacing w:before="120" w:after="120" w:line="240" w:lineRule="auto"/>
              <w:ind w:left="142"/>
              <w:rPr>
                <w:rFonts w:ascii="Trebuchet MS" w:eastAsia="Times New Roman" w:hAnsi="Trebuchet MS" w:cs="Times New Roman"/>
                <w:color w:val="404040" w:themeColor="text1" w:themeTint="BF"/>
                <w:sz w:val="20"/>
                <w:szCs w:val="20"/>
                <w:lang w:val="nl-NL" w:eastAsia="nl-NL"/>
              </w:rPr>
            </w:pPr>
            <w:r w:rsidRPr="00E318BE">
              <w:rPr>
                <w:rFonts w:ascii="Trebuchet MS" w:hAnsi="Trebuchet MS"/>
                <w:b/>
                <w:bCs/>
                <w:color w:val="404040" w:themeColor="text1" w:themeTint="BF"/>
                <w:sz w:val="20"/>
                <w:szCs w:val="20"/>
              </w:rPr>
              <w:t xml:space="preserve">Wenken </w:t>
            </w:r>
          </w:p>
          <w:p w14:paraId="3AD66D86" w14:textId="77777777"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De bouw van DNA uit nucleotiden, de bouw van chromatinevezels uit eiwitten en DNA en het oprollen (</w:t>
            </w:r>
            <w:proofErr w:type="spellStart"/>
            <w:r w:rsidRPr="00EB6E59">
              <w:rPr>
                <w:rFonts w:ascii="Trebuchet MS" w:eastAsia="Times New Roman" w:hAnsi="Trebuchet MS" w:cs="Times New Roman"/>
                <w:color w:val="404040" w:themeColor="text1" w:themeTint="BF"/>
                <w:sz w:val="20"/>
                <w:szCs w:val="20"/>
                <w:lang w:val="nl-NL" w:eastAsia="nl-NL"/>
              </w:rPr>
              <w:t>spiraliseren</w:t>
            </w:r>
            <w:proofErr w:type="spellEnd"/>
            <w:r w:rsidRPr="00EB6E59">
              <w:rPr>
                <w:rFonts w:ascii="Trebuchet MS" w:eastAsia="Times New Roman" w:hAnsi="Trebuchet MS" w:cs="Times New Roman"/>
                <w:color w:val="404040" w:themeColor="text1" w:themeTint="BF"/>
                <w:sz w:val="20"/>
                <w:szCs w:val="20"/>
                <w:lang w:val="nl-NL" w:eastAsia="nl-NL"/>
              </w:rPr>
              <w:t xml:space="preserve">) van de chromatinevezels tot chromosomen kan aangebracht worden. </w:t>
            </w:r>
          </w:p>
          <w:p w14:paraId="4F348951" w14:textId="77777777" w:rsidR="00EB6E59" w:rsidRPr="00EB6E59" w:rsidRDefault="00EB6E59" w:rsidP="00EB6E59">
            <w:pPr>
              <w:keepNext/>
              <w:keepLines/>
              <w:spacing w:after="240" w:line="240" w:lineRule="atLeast"/>
              <w:ind w:left="142"/>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Om verwarring en misconcepten te voorkomen, is het nodig om de begrippen en beelden voor de leerlingen heel expliciet met elkaar te verbinden. Het werken met materiële dragers is hier aangewezen. Aan de hand van elektronenmicroscopische beelden, een model en/of afbeeldingen kan het verband gelegd worden tussen chromosomen, chromatinevezels en het DNA-molecule.</w:t>
            </w:r>
          </w:p>
          <w:p w14:paraId="2D84C7E3" w14:textId="77777777" w:rsidR="00EB6E59" w:rsidRPr="00EB6E59" w:rsidRDefault="00EB6E59" w:rsidP="00EB6E59">
            <w:pPr>
              <w:keepNext/>
              <w:keepLines/>
              <w:spacing w:after="240" w:line="240" w:lineRule="atLeast"/>
              <w:ind w:left="142"/>
              <w:rPr>
                <w:rFonts w:ascii="Trebuchet MS" w:eastAsia="Times New Roman" w:hAnsi="Trebuchet MS"/>
                <w:color w:val="404040" w:themeColor="text1" w:themeTint="BF"/>
                <w:sz w:val="20"/>
                <w:szCs w:val="20"/>
                <w:lang w:val="nl-NL" w:eastAsia="nl-NL"/>
              </w:rPr>
            </w:pPr>
            <w:r w:rsidRPr="00EB6E59">
              <w:rPr>
                <w:rFonts w:ascii="Trebuchet MS" w:eastAsia="Times New Roman" w:hAnsi="Trebuchet MS"/>
                <w:color w:val="404040" w:themeColor="text1" w:themeTint="BF"/>
                <w:sz w:val="20"/>
                <w:szCs w:val="20"/>
                <w:lang w:val="nl-NL" w:eastAsia="nl-NL"/>
              </w:rPr>
              <w:t xml:space="preserve">Aan de hand van een </w:t>
            </w:r>
            <w:proofErr w:type="spellStart"/>
            <w:r w:rsidRPr="00EB6E59">
              <w:rPr>
                <w:rFonts w:ascii="Trebuchet MS" w:eastAsia="Times New Roman" w:hAnsi="Trebuchet MS"/>
                <w:color w:val="404040" w:themeColor="text1" w:themeTint="BF"/>
                <w:sz w:val="20"/>
                <w:szCs w:val="20"/>
                <w:lang w:val="nl-NL" w:eastAsia="nl-NL"/>
              </w:rPr>
              <w:t>karyogram</w:t>
            </w:r>
            <w:proofErr w:type="spellEnd"/>
            <w:r w:rsidRPr="00EB6E59">
              <w:rPr>
                <w:rFonts w:ascii="Trebuchet MS" w:eastAsia="Times New Roman" w:hAnsi="Trebuchet MS"/>
                <w:color w:val="404040" w:themeColor="text1" w:themeTint="BF"/>
                <w:sz w:val="20"/>
                <w:szCs w:val="20"/>
                <w:lang w:val="nl-NL" w:eastAsia="nl-NL"/>
              </w:rPr>
              <w:t xml:space="preserve"> en tabellen met chromosomenaantallen, kan het verschil in het aantal chromosomen bij verschillende soorten, haploïd en diploïd, de verschillen tussen de chromosomen bij man en vrouw, afwijkende </w:t>
            </w:r>
            <w:proofErr w:type="spellStart"/>
            <w:r w:rsidRPr="00EB6E59">
              <w:rPr>
                <w:rFonts w:ascii="Trebuchet MS" w:eastAsia="Times New Roman" w:hAnsi="Trebuchet MS"/>
                <w:color w:val="404040" w:themeColor="text1" w:themeTint="BF"/>
                <w:sz w:val="20"/>
                <w:szCs w:val="20"/>
                <w:lang w:val="nl-NL" w:eastAsia="nl-NL"/>
              </w:rPr>
              <w:t>karyogrammen</w:t>
            </w:r>
            <w:proofErr w:type="spellEnd"/>
            <w:r w:rsidRPr="00EB6E59">
              <w:rPr>
                <w:rFonts w:ascii="Trebuchet MS" w:eastAsia="Times New Roman" w:hAnsi="Trebuchet MS"/>
                <w:color w:val="404040" w:themeColor="text1" w:themeTint="BF"/>
                <w:sz w:val="20"/>
                <w:szCs w:val="20"/>
                <w:lang w:val="nl-NL" w:eastAsia="nl-NL"/>
              </w:rPr>
              <w:t xml:space="preserve"> (genoommutaties) zoals bij syndroom van Down, Turner, Klinefelter… aan gebracht worden. Afwijkende voorbeelden zoals aardbeien (</w:t>
            </w:r>
            <w:proofErr w:type="spellStart"/>
            <w:r w:rsidRPr="00EB6E59">
              <w:rPr>
                <w:rFonts w:ascii="Trebuchet MS" w:eastAsia="Times New Roman" w:hAnsi="Trebuchet MS"/>
                <w:color w:val="404040" w:themeColor="text1" w:themeTint="BF"/>
                <w:sz w:val="20"/>
                <w:szCs w:val="20"/>
                <w:lang w:val="nl-NL" w:eastAsia="nl-NL"/>
              </w:rPr>
              <w:t>polyploïd</w:t>
            </w:r>
            <w:proofErr w:type="spellEnd"/>
            <w:r w:rsidRPr="00EB6E59">
              <w:rPr>
                <w:rFonts w:ascii="Trebuchet MS" w:eastAsia="Times New Roman" w:hAnsi="Trebuchet MS"/>
                <w:color w:val="404040" w:themeColor="text1" w:themeTint="BF"/>
                <w:sz w:val="20"/>
                <w:szCs w:val="20"/>
                <w:lang w:val="nl-NL" w:eastAsia="nl-NL"/>
              </w:rPr>
              <w:t>), bananen (3n), sociale insecten… kunnen ook vermeld worden.</w:t>
            </w:r>
          </w:p>
          <w:p w14:paraId="59F512AD" w14:textId="77777777" w:rsidR="00EB6E59" w:rsidRPr="00EB6E59" w:rsidRDefault="00EB6E59" w:rsidP="00EB6E59">
            <w:pPr>
              <w:spacing w:after="240" w:line="240" w:lineRule="atLeast"/>
              <w:ind w:left="142"/>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De betekenis van de celkern als drager van de erfelijke kenmerken in de celdeling en bij de synthese van eiwitten, kan hier aan bod komen.</w:t>
            </w:r>
          </w:p>
          <w:p w14:paraId="29DA4E11" w14:textId="77777777" w:rsidR="00EB6E59" w:rsidRPr="00EB6E59" w:rsidRDefault="00EB6E59" w:rsidP="00EB6E59">
            <w:pPr>
              <w:spacing w:before="120" w:after="120" w:line="240" w:lineRule="auto"/>
              <w:ind w:left="142"/>
              <w:rPr>
                <w:rFonts w:ascii="Trebuchet MS" w:hAnsi="Trebuchet MS"/>
                <w:b/>
                <w:color w:val="404040" w:themeColor="text1" w:themeTint="BF"/>
                <w:sz w:val="20"/>
                <w:szCs w:val="20"/>
              </w:rPr>
            </w:pPr>
            <w:r w:rsidRPr="00EB6E59">
              <w:rPr>
                <w:rFonts w:ascii="Trebuchet MS" w:hAnsi="Trebuchet MS"/>
                <w:b/>
                <w:bCs/>
                <w:color w:val="404040" w:themeColor="text1" w:themeTint="BF"/>
                <w:sz w:val="20"/>
                <w:szCs w:val="20"/>
              </w:rPr>
              <w:t>Suggestie</w:t>
            </w:r>
            <w:r w:rsidRPr="00EB6E59">
              <w:rPr>
                <w:rFonts w:ascii="Trebuchet MS" w:hAnsi="Trebuchet MS"/>
                <w:b/>
                <w:color w:val="404040" w:themeColor="text1" w:themeTint="BF"/>
                <w:sz w:val="18"/>
                <w:szCs w:val="20"/>
              </w:rPr>
              <w:t xml:space="preserve"> </w:t>
            </w:r>
            <w:r w:rsidRPr="00EB6E59">
              <w:rPr>
                <w:rFonts w:ascii="Trebuchet MS" w:hAnsi="Trebuchet MS"/>
                <w:b/>
                <w:color w:val="404040" w:themeColor="text1" w:themeTint="BF"/>
                <w:sz w:val="20"/>
                <w:szCs w:val="20"/>
              </w:rPr>
              <w:t>voor leerlingenexperiment/demonstratie</w:t>
            </w:r>
          </w:p>
          <w:p w14:paraId="36F1A623" w14:textId="77777777" w:rsidR="00EB6E59" w:rsidRPr="00EB6E59" w:rsidRDefault="00EB6E59" w:rsidP="00EB6E59">
            <w:pPr>
              <w:numPr>
                <w:ilvl w:val="0"/>
                <w:numId w:val="6"/>
              </w:numPr>
              <w:spacing w:after="0" w:line="240" w:lineRule="atLeast"/>
              <w:rPr>
                <w:rFonts w:ascii="Trebuchet MS" w:eastAsia="Times New Roman" w:hAnsi="Trebuchet MS" w:cs="Times New Roman"/>
                <w:color w:val="404040" w:themeColor="text1" w:themeTint="BF"/>
                <w:sz w:val="20"/>
                <w:szCs w:val="20"/>
                <w:lang w:val="nl-NL" w:eastAsia="nl-NL"/>
              </w:rPr>
            </w:pPr>
            <w:r w:rsidRPr="00EB6E59">
              <w:rPr>
                <w:rFonts w:ascii="Trebuchet MS" w:eastAsia="Times New Roman" w:hAnsi="Trebuchet MS" w:cs="Times New Roman"/>
                <w:color w:val="404040" w:themeColor="text1" w:themeTint="BF"/>
                <w:sz w:val="20"/>
                <w:szCs w:val="20"/>
                <w:lang w:val="nl-NL" w:eastAsia="nl-NL"/>
              </w:rPr>
              <w:t xml:space="preserve">DNA </w:t>
            </w:r>
          </w:p>
          <w:p w14:paraId="6F7F5CE3" w14:textId="77777777" w:rsidR="00EB6E59" w:rsidRDefault="00EB6E59" w:rsidP="00EB6E59">
            <w:pPr>
              <w:numPr>
                <w:ilvl w:val="0"/>
                <w:numId w:val="12"/>
              </w:numPr>
              <w:spacing w:before="60" w:after="120" w:line="240" w:lineRule="atLeast"/>
              <w:contextualSpacing/>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 xml:space="preserve">Modellen bouwen van DNA; </w:t>
            </w:r>
          </w:p>
          <w:p w14:paraId="492F1D3F" w14:textId="041B57F2" w:rsidR="006A45F2" w:rsidRPr="00EB6E59" w:rsidRDefault="00EB6E59" w:rsidP="00EB6E59">
            <w:pPr>
              <w:numPr>
                <w:ilvl w:val="0"/>
                <w:numId w:val="12"/>
              </w:numPr>
              <w:spacing w:before="60" w:after="120" w:line="240" w:lineRule="atLeast"/>
              <w:contextualSpacing/>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Isolatie van DNA.</w:t>
            </w:r>
          </w:p>
        </w:tc>
      </w:tr>
    </w:tbl>
    <w:p w14:paraId="24363620" w14:textId="2596B0A9" w:rsidR="00711BE5" w:rsidRDefault="00711BE5" w:rsidP="00711BE5">
      <w:pPr>
        <w:pStyle w:val="LPKop2"/>
      </w:pPr>
      <w:bookmarkStart w:id="37" w:name="_Toc481585834"/>
      <w:r>
        <w:lastRenderedPageBreak/>
        <w:t>Voortplanting</w:t>
      </w:r>
      <w:bookmarkEnd w:id="37"/>
    </w:p>
    <w:p w14:paraId="1EC91BA4" w14:textId="466369A4" w:rsidR="00711BE5" w:rsidRPr="006A45F2" w:rsidRDefault="00711BE5" w:rsidP="00711BE5">
      <w:pPr>
        <w:keepNext/>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4"/>
          <w:lang w:val="nl-NL" w:eastAsia="nl-NL"/>
        </w:rPr>
        <w:t>(c</w:t>
      </w:r>
      <w:r w:rsidRPr="006A45F2">
        <w:rPr>
          <w:rFonts w:ascii="Trebuchet MS" w:eastAsia="Times New Roman" w:hAnsi="Trebuchet MS" w:cs="Times New Roman"/>
          <w:color w:val="404040" w:themeColor="text1" w:themeTint="BF"/>
          <w:sz w:val="20"/>
          <w:szCs w:val="24"/>
          <w:lang w:val="nl-NL" w:eastAsia="nl-NL"/>
        </w:rPr>
        <w:t>a 1</w:t>
      </w:r>
      <w:r>
        <w:rPr>
          <w:rFonts w:ascii="Trebuchet MS" w:eastAsia="Times New Roman" w:hAnsi="Trebuchet MS" w:cs="Times New Roman"/>
          <w:color w:val="404040" w:themeColor="text1" w:themeTint="BF"/>
          <w:sz w:val="20"/>
          <w:szCs w:val="24"/>
          <w:lang w:val="nl-NL" w:eastAsia="nl-NL"/>
        </w:rPr>
        <w:t>0</w:t>
      </w:r>
      <w:r w:rsidRPr="006A45F2">
        <w:rPr>
          <w:rFonts w:ascii="Trebuchet MS" w:eastAsia="Times New Roman" w:hAnsi="Trebuchet MS" w:cs="Times New Roman"/>
          <w:color w:val="404040" w:themeColor="text1" w:themeTint="BF"/>
          <w:sz w:val="20"/>
          <w:szCs w:val="24"/>
          <w:lang w:val="nl-NL" w:eastAsia="nl-NL"/>
        </w:rPr>
        <w:t xml:space="preserve"> lestijden)</w:t>
      </w:r>
    </w:p>
    <w:p w14:paraId="211A89F6" w14:textId="77777777" w:rsidR="006A45F2" w:rsidRPr="00DC576D" w:rsidRDefault="006A45F2" w:rsidP="00711BE5">
      <w:pPr>
        <w:pStyle w:val="LPKop3"/>
        <w:rPr>
          <w:rFonts w:ascii="Trebuchet MS" w:hAnsi="Trebuchet MS"/>
          <w:color w:val="404040" w:themeColor="text1" w:themeTint="BF"/>
        </w:rPr>
      </w:pPr>
      <w:r w:rsidRPr="00DC576D">
        <w:rPr>
          <w:rFonts w:ascii="Trebuchet MS" w:hAnsi="Trebuchet MS"/>
          <w:color w:val="404040" w:themeColor="text1" w:themeTint="BF"/>
        </w:rPr>
        <w:t>Betekenis geslachtelijke voortplanting</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6A45F2" w:rsidRPr="006A45F2" w14:paraId="13BBC205" w14:textId="77777777" w:rsidTr="00641CC4">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22B70E5" w14:textId="77777777" w:rsidR="006A45F2" w:rsidRPr="006A45F2" w:rsidRDefault="006A45F2" w:rsidP="00641CC4">
            <w:pPr>
              <w:numPr>
                <w:ilvl w:val="0"/>
                <w:numId w:val="5"/>
              </w:numPr>
              <w:spacing w:before="120" w:after="120" w:line="240" w:lineRule="auto"/>
              <w:jc w:val="center"/>
              <w:rPr>
                <w:rFonts w:ascii="Trebuchet MS" w:eastAsia="Times New Roman" w:hAnsi="Trebuchet MS" w:cs="Times New Roman"/>
                <w:sz w:val="20"/>
                <w:szCs w:val="20"/>
                <w:lang w:val="nl-NL" w:eastAsia="nl-NL"/>
              </w:rPr>
            </w:pPr>
          </w:p>
        </w:tc>
        <w:tc>
          <w:tcPr>
            <w:tcW w:w="8351" w:type="dxa"/>
            <w:shd w:val="clear" w:color="auto" w:fill="FFCC99"/>
            <w:vAlign w:val="center"/>
          </w:tcPr>
          <w:p w14:paraId="2796C275" w14:textId="77777777" w:rsidR="006A45F2" w:rsidRPr="006A45F2" w:rsidRDefault="006A45F2" w:rsidP="00641CC4">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6A45F2">
              <w:rPr>
                <w:rFonts w:ascii="Trebuchet MS" w:eastAsia="Times New Roman" w:hAnsi="Trebuchet MS" w:cs="Arial"/>
                <w:color w:val="404040" w:themeColor="text1" w:themeTint="BF"/>
                <w:sz w:val="20"/>
                <w:szCs w:val="20"/>
                <w:lang w:val="nl-NL" w:eastAsia="nl-BE"/>
              </w:rPr>
              <w:t xml:space="preserve">De </w:t>
            </w:r>
            <w:r w:rsidRPr="006A45F2">
              <w:rPr>
                <w:rFonts w:ascii="Trebuchet MS" w:eastAsia="Times New Roman" w:hAnsi="Trebuchet MS" w:cs="Arial"/>
                <w:b/>
                <w:color w:val="404040" w:themeColor="text1" w:themeTint="BF"/>
                <w:sz w:val="20"/>
                <w:szCs w:val="20"/>
                <w:lang w:val="nl-NL" w:eastAsia="nl-BE"/>
              </w:rPr>
              <w:t>betekenis</w:t>
            </w:r>
            <w:r w:rsidRPr="006A45F2">
              <w:rPr>
                <w:rFonts w:ascii="Trebuchet MS" w:eastAsia="Times New Roman" w:hAnsi="Trebuchet MS" w:cs="Arial"/>
                <w:color w:val="404040" w:themeColor="text1" w:themeTint="BF"/>
                <w:sz w:val="20"/>
                <w:szCs w:val="20"/>
                <w:lang w:val="nl-NL" w:eastAsia="nl-BE"/>
              </w:rPr>
              <w:t xml:space="preserve"> van geslachtelijke voortplanting in het voortbestaan van de soort </w:t>
            </w:r>
            <w:r w:rsidRPr="006A45F2">
              <w:rPr>
                <w:rFonts w:ascii="Trebuchet MS" w:eastAsia="Times New Roman" w:hAnsi="Trebuchet MS" w:cs="Arial"/>
                <w:b/>
                <w:color w:val="404040" w:themeColor="text1" w:themeTint="BF"/>
                <w:sz w:val="20"/>
                <w:szCs w:val="20"/>
                <w:lang w:val="nl-NL" w:eastAsia="nl-BE"/>
              </w:rPr>
              <w:t>toelichten</w:t>
            </w:r>
            <w:r w:rsidRPr="006A45F2">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vAlign w:val="center"/>
          </w:tcPr>
          <w:p w14:paraId="12A5180B" w14:textId="74864D74" w:rsidR="00370030" w:rsidRDefault="00370030" w:rsidP="00641CC4">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NW1</w:t>
            </w:r>
          </w:p>
          <w:p w14:paraId="5DAEBDFF" w14:textId="7C8B9A22" w:rsidR="006A45F2" w:rsidRPr="006A45F2" w:rsidRDefault="00641CC4" w:rsidP="00641CC4">
            <w:pPr>
              <w:spacing w:before="120" w:after="120" w:line="240"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NW</w:t>
            </w:r>
            <w:r w:rsidR="006A45F2" w:rsidRPr="006A45F2">
              <w:rPr>
                <w:rFonts w:ascii="Trebuchet MS" w:hAnsi="Trebuchet MS"/>
                <w:color w:val="404040" w:themeColor="text1" w:themeTint="BF"/>
                <w:sz w:val="20"/>
                <w:szCs w:val="20"/>
              </w:rPr>
              <w:t>2</w:t>
            </w:r>
          </w:p>
        </w:tc>
      </w:tr>
      <w:tr w:rsidR="006A45F2" w:rsidRPr="006A45F2" w14:paraId="08D4758B" w14:textId="77777777" w:rsidTr="005E1018">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28A5770A" w14:textId="7B0EF603" w:rsidR="00EB6E59" w:rsidRPr="00EB6E59" w:rsidRDefault="00EB6E59" w:rsidP="00EB6E59">
            <w:pPr>
              <w:spacing w:before="120" w:after="120" w:line="240" w:lineRule="auto"/>
              <w:ind w:left="142"/>
              <w:rPr>
                <w:rFonts w:ascii="Trebuchet MS" w:eastAsia="Times New Roman" w:hAnsi="Trebuchet MS" w:cs="Times New Roman"/>
                <w:color w:val="404040" w:themeColor="text1" w:themeTint="BF"/>
                <w:sz w:val="20"/>
                <w:szCs w:val="20"/>
                <w:lang w:val="nl-NL" w:eastAsia="nl-NL"/>
              </w:rPr>
            </w:pPr>
            <w:r w:rsidRPr="00EB6E59">
              <w:rPr>
                <w:rFonts w:ascii="Trebuchet MS" w:hAnsi="Trebuchet MS"/>
                <w:b/>
                <w:bCs/>
                <w:color w:val="404040" w:themeColor="text1" w:themeTint="BF"/>
                <w:sz w:val="20"/>
                <w:szCs w:val="20"/>
              </w:rPr>
              <w:t xml:space="preserve">Wenken </w:t>
            </w:r>
          </w:p>
          <w:p w14:paraId="6ED4778C" w14:textId="77777777" w:rsidR="00EB6E59" w:rsidRPr="00EB6E59" w:rsidRDefault="00EB6E59" w:rsidP="00EB6E59">
            <w:pPr>
              <w:spacing w:before="60" w:after="120" w:line="240" w:lineRule="atLeast"/>
              <w:ind w:left="142"/>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 xml:space="preserve">Organismen vertonen een aangeboren drang om zich voort te planten en zo het voortbestaan van de soort te realiseren. </w:t>
            </w:r>
          </w:p>
          <w:p w14:paraId="67FB298C" w14:textId="77777777" w:rsidR="00EB6E59" w:rsidRPr="00EB6E59" w:rsidRDefault="00EB6E59" w:rsidP="00EB6E59">
            <w:pPr>
              <w:spacing w:before="60" w:after="120" w:line="240" w:lineRule="atLeast"/>
              <w:ind w:left="142"/>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 xml:space="preserve">Bij voorplanting wordt het genetisch materiaal doorgegeven en verspreid over de volgende generaties. </w:t>
            </w:r>
          </w:p>
          <w:p w14:paraId="2975CB15" w14:textId="77777777" w:rsidR="00EB6E59" w:rsidRPr="00EB6E59" w:rsidRDefault="00EB6E59" w:rsidP="00EB6E59">
            <w:pPr>
              <w:spacing w:before="120" w:after="120" w:line="240" w:lineRule="exact"/>
              <w:ind w:left="142"/>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 xml:space="preserve">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14:paraId="26FCBBB3" w14:textId="77777777" w:rsidR="00EB6E59" w:rsidRPr="00EB6E59" w:rsidRDefault="00EB6E59" w:rsidP="00EB6E59">
            <w:pPr>
              <w:spacing w:before="120" w:after="120" w:line="240" w:lineRule="exact"/>
              <w:ind w:left="142"/>
              <w:rPr>
                <w:rFonts w:ascii="Trebuchet MS" w:hAnsi="Trebuchet MS"/>
                <w:color w:val="404040" w:themeColor="text1" w:themeTint="BF"/>
                <w:sz w:val="20"/>
                <w:szCs w:val="20"/>
              </w:rPr>
            </w:pPr>
            <w:r w:rsidRPr="00EB6E59">
              <w:rPr>
                <w:rFonts w:ascii="Trebuchet MS" w:hAnsi="Trebuchet MS"/>
                <w:color w:val="404040" w:themeColor="text1" w:themeTint="BF"/>
                <w:sz w:val="20"/>
                <w:szCs w:val="20"/>
              </w:rPr>
              <w:t>Hier kan dan ook het verschil met ongeslachtelijke voortplanting aan bod komen.</w:t>
            </w:r>
          </w:p>
          <w:p w14:paraId="037DB6A4" w14:textId="48B9780D" w:rsidR="006A45F2" w:rsidRPr="006A45F2" w:rsidRDefault="00EB6E59" w:rsidP="00EB6E59">
            <w:pPr>
              <w:spacing w:after="120" w:line="240" w:lineRule="atLeast"/>
              <w:ind w:left="142"/>
              <w:jc w:val="both"/>
              <w:rPr>
                <w:rFonts w:ascii="Trebuchet MS" w:hAnsi="Trebuchet MS"/>
                <w:sz w:val="20"/>
                <w:szCs w:val="20"/>
              </w:rPr>
            </w:pPr>
            <w:r w:rsidRPr="00EB6E59">
              <w:rPr>
                <w:rFonts w:ascii="Trebuchet MS" w:hAnsi="Trebuchet MS"/>
                <w:color w:val="404040" w:themeColor="text1" w:themeTint="BF"/>
                <w:sz w:val="20"/>
                <w:szCs w:val="20"/>
              </w:rPr>
              <w:t>De noodzaak om het aantal chromosomen bij de geslachtelijke voortplanting constant te houden en de rol van meiose hierbij, kan hier al aan bod komen.</w:t>
            </w:r>
          </w:p>
        </w:tc>
      </w:tr>
    </w:tbl>
    <w:p w14:paraId="59ADFF4E" w14:textId="77777777" w:rsidR="006A45F2" w:rsidRPr="00DC576D" w:rsidRDefault="006A45F2" w:rsidP="006A45F2">
      <w:pPr>
        <w:pStyle w:val="LPKop3"/>
        <w:rPr>
          <w:rFonts w:ascii="Trebuchet MS" w:hAnsi="Trebuchet MS"/>
          <w:color w:val="404040" w:themeColor="text1" w:themeTint="BF"/>
        </w:rPr>
      </w:pPr>
      <w:r w:rsidRPr="00DC576D">
        <w:rPr>
          <w:rFonts w:ascii="Trebuchet MS" w:hAnsi="Trebuchet MS"/>
          <w:color w:val="404040" w:themeColor="text1" w:themeTint="BF"/>
        </w:rPr>
        <w:t>Celcyclus</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6A45F2" w:rsidRPr="006A45F2" w14:paraId="79996162" w14:textId="77777777" w:rsidTr="00370030">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03283AD1" w14:textId="77777777" w:rsidR="006A45F2" w:rsidRPr="006A45F2" w:rsidRDefault="006A45F2" w:rsidP="00641CC4">
            <w:pPr>
              <w:numPr>
                <w:ilvl w:val="0"/>
                <w:numId w:val="5"/>
              </w:numPr>
              <w:spacing w:before="120" w:after="120" w:line="240" w:lineRule="auto"/>
              <w:rPr>
                <w:rFonts w:ascii="Trebuchet MS" w:hAnsi="Trebuchet MS"/>
                <w:sz w:val="20"/>
                <w:szCs w:val="20"/>
              </w:rPr>
            </w:pPr>
          </w:p>
        </w:tc>
        <w:tc>
          <w:tcPr>
            <w:tcW w:w="8351" w:type="dxa"/>
            <w:shd w:val="clear" w:color="auto" w:fill="FABF8F" w:themeFill="accent6" w:themeFillTint="99"/>
            <w:vAlign w:val="center"/>
          </w:tcPr>
          <w:p w14:paraId="3965117C" w14:textId="4EB8F4D7" w:rsidR="006A45F2" w:rsidRPr="006A45F2" w:rsidRDefault="006A45F2" w:rsidP="00641CC4">
            <w:pPr>
              <w:spacing w:before="120" w:after="120" w:line="240" w:lineRule="auto"/>
              <w:rPr>
                <w:rFonts w:ascii="Trebuchet MS" w:hAnsi="Trebuchet MS"/>
                <w:color w:val="404040" w:themeColor="text1" w:themeTint="BF"/>
                <w:sz w:val="20"/>
                <w:szCs w:val="20"/>
              </w:rPr>
            </w:pPr>
            <w:r w:rsidRPr="006A45F2">
              <w:rPr>
                <w:rFonts w:ascii="Trebuchet MS" w:hAnsi="Trebuchet MS"/>
                <w:color w:val="404040" w:themeColor="text1" w:themeTint="BF"/>
                <w:sz w:val="20"/>
                <w:szCs w:val="20"/>
              </w:rPr>
              <w:t xml:space="preserve">De structuur en replicatie van DNA </w:t>
            </w:r>
            <w:r w:rsidRPr="006A45F2">
              <w:rPr>
                <w:rFonts w:ascii="Trebuchet MS" w:hAnsi="Trebuchet MS"/>
                <w:b/>
                <w:color w:val="404040" w:themeColor="text1" w:themeTint="BF"/>
                <w:sz w:val="20"/>
                <w:szCs w:val="20"/>
              </w:rPr>
              <w:t>schematisch voorstellen en situeren</w:t>
            </w:r>
            <w:r w:rsidRPr="006A45F2">
              <w:rPr>
                <w:rFonts w:ascii="Trebuchet MS" w:hAnsi="Trebuchet MS"/>
                <w:color w:val="404040" w:themeColor="text1" w:themeTint="BF"/>
                <w:sz w:val="20"/>
                <w:szCs w:val="20"/>
              </w:rPr>
              <w:t xml:space="preserve"> in de celcyclus</w:t>
            </w:r>
            <w:r w:rsidR="00641CC4">
              <w:rPr>
                <w:rFonts w:ascii="Trebuchet MS" w:hAnsi="Trebuchet MS"/>
                <w:color w:val="404040" w:themeColor="text1" w:themeTint="BF"/>
                <w:sz w:val="20"/>
                <w:szCs w:val="20"/>
              </w:rPr>
              <w:t>.</w:t>
            </w:r>
          </w:p>
        </w:tc>
        <w:tc>
          <w:tcPr>
            <w:tcW w:w="790" w:type="dxa"/>
            <w:shd w:val="clear" w:color="auto" w:fill="FABF8F" w:themeFill="accent6" w:themeFillTint="99"/>
            <w:tcMar>
              <w:left w:w="170" w:type="dxa"/>
            </w:tcMar>
            <w:vAlign w:val="center"/>
          </w:tcPr>
          <w:p w14:paraId="755C864E" w14:textId="02AAA904" w:rsidR="006A45F2" w:rsidRPr="00641CC4" w:rsidRDefault="006A45F2" w:rsidP="00B26C49">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 xml:space="preserve">NW2 </w:t>
            </w:r>
          </w:p>
        </w:tc>
      </w:tr>
      <w:tr w:rsidR="006A45F2" w:rsidRPr="006A45F2" w14:paraId="0F46B57B" w14:textId="77777777" w:rsidTr="00370030">
        <w:trPr>
          <w:trHeight w:val="256"/>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0C39E0F8" w14:textId="77777777" w:rsidR="006A45F2" w:rsidRPr="006A45F2" w:rsidRDefault="006A45F2" w:rsidP="00641CC4">
            <w:pPr>
              <w:numPr>
                <w:ilvl w:val="0"/>
                <w:numId w:val="5"/>
              </w:numPr>
              <w:spacing w:before="120" w:after="120" w:line="240" w:lineRule="auto"/>
              <w:jc w:val="both"/>
              <w:rPr>
                <w:rFonts w:ascii="Trebuchet MS" w:eastAsia="Times New Roman" w:hAnsi="Trebuchet MS" w:cs="Times New Roman"/>
                <w:sz w:val="20"/>
                <w:szCs w:val="20"/>
                <w:lang w:val="nl-NL" w:eastAsia="nl-NL"/>
              </w:rPr>
            </w:pPr>
          </w:p>
        </w:tc>
        <w:tc>
          <w:tcPr>
            <w:tcW w:w="8351" w:type="dxa"/>
            <w:shd w:val="clear" w:color="auto" w:fill="FABF8F" w:themeFill="accent6" w:themeFillTint="99"/>
            <w:vAlign w:val="center"/>
          </w:tcPr>
          <w:p w14:paraId="23784105" w14:textId="77777777" w:rsidR="006A45F2" w:rsidRPr="00B26C49" w:rsidRDefault="006A45F2" w:rsidP="00641CC4">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 xml:space="preserve">Mitose en meiose </w:t>
            </w:r>
            <w:r w:rsidRPr="00B26C49">
              <w:rPr>
                <w:rFonts w:ascii="Trebuchet MS" w:hAnsi="Trebuchet MS"/>
                <w:b/>
                <w:color w:val="404040" w:themeColor="text1" w:themeTint="BF"/>
                <w:sz w:val="20"/>
                <w:szCs w:val="20"/>
              </w:rPr>
              <w:t>situeren</w:t>
            </w:r>
            <w:r w:rsidRPr="00B26C49">
              <w:rPr>
                <w:rFonts w:ascii="Trebuchet MS" w:hAnsi="Trebuchet MS"/>
                <w:color w:val="404040" w:themeColor="text1" w:themeTint="BF"/>
                <w:sz w:val="20"/>
                <w:szCs w:val="20"/>
              </w:rPr>
              <w:t xml:space="preserve"> in de celcyclus en de betekenis van beide delingen </w:t>
            </w:r>
            <w:r w:rsidRPr="00B26C49">
              <w:rPr>
                <w:rFonts w:ascii="Trebuchet MS" w:hAnsi="Trebuchet MS"/>
                <w:b/>
                <w:color w:val="404040" w:themeColor="text1" w:themeTint="BF"/>
                <w:sz w:val="20"/>
                <w:szCs w:val="20"/>
              </w:rPr>
              <w:t>toelichten</w:t>
            </w:r>
            <w:r w:rsidRPr="00B26C49">
              <w:rPr>
                <w:rFonts w:ascii="Trebuchet MS" w:hAnsi="Trebuchet MS"/>
                <w:color w:val="404040" w:themeColor="text1" w:themeTint="BF"/>
                <w:sz w:val="20"/>
                <w:szCs w:val="20"/>
              </w:rPr>
              <w:t>.</w:t>
            </w:r>
          </w:p>
        </w:tc>
        <w:tc>
          <w:tcPr>
            <w:tcW w:w="790" w:type="dxa"/>
            <w:shd w:val="clear" w:color="auto" w:fill="FABF8F" w:themeFill="accent6" w:themeFillTint="99"/>
            <w:tcMar>
              <w:left w:w="170" w:type="dxa"/>
            </w:tcMar>
            <w:vAlign w:val="center"/>
          </w:tcPr>
          <w:p w14:paraId="59C5E292" w14:textId="1F775BB1" w:rsidR="00370030" w:rsidRPr="00B26C49" w:rsidRDefault="00370030" w:rsidP="00641CC4">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NW1</w:t>
            </w:r>
          </w:p>
          <w:p w14:paraId="576315C3" w14:textId="026AE452" w:rsidR="006A45F2" w:rsidRPr="00B26C49" w:rsidRDefault="006A45F2" w:rsidP="00641CC4">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NW2</w:t>
            </w:r>
          </w:p>
        </w:tc>
      </w:tr>
      <w:tr w:rsidR="00370030" w:rsidRPr="006A45F2" w14:paraId="6CA55953" w14:textId="77777777" w:rsidTr="00370030">
        <w:trPr>
          <w:trHeight w:val="256"/>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012A290" w14:textId="77777777" w:rsidR="00370030" w:rsidRPr="006A45F2" w:rsidRDefault="00370030" w:rsidP="00370030">
            <w:pPr>
              <w:numPr>
                <w:ilvl w:val="0"/>
                <w:numId w:val="5"/>
              </w:numPr>
              <w:spacing w:before="120" w:after="120" w:line="240" w:lineRule="auto"/>
              <w:jc w:val="both"/>
              <w:rPr>
                <w:rFonts w:ascii="Trebuchet MS" w:eastAsia="Times New Roman" w:hAnsi="Trebuchet MS" w:cs="Times New Roman"/>
                <w:sz w:val="20"/>
                <w:szCs w:val="20"/>
                <w:lang w:val="nl-NL" w:eastAsia="nl-NL"/>
              </w:rPr>
            </w:pPr>
          </w:p>
        </w:tc>
        <w:tc>
          <w:tcPr>
            <w:tcW w:w="8351" w:type="dxa"/>
            <w:tcBorders>
              <w:top w:val="single" w:sz="4" w:space="0" w:color="FFFFFF" w:themeColor="background1"/>
              <w:bottom w:val="single" w:sz="4" w:space="0" w:color="FFFFFF" w:themeColor="background1"/>
              <w:right w:val="single" w:sz="4" w:space="0" w:color="FFFFFF" w:themeColor="background1"/>
            </w:tcBorders>
            <w:shd w:val="clear" w:color="auto" w:fill="FABF8F" w:themeFill="accent6" w:themeFillTint="99"/>
            <w:vAlign w:val="center"/>
          </w:tcPr>
          <w:p w14:paraId="35F33306" w14:textId="11A8B55F" w:rsidR="00370030" w:rsidRPr="00B26C49" w:rsidRDefault="00370030" w:rsidP="00370030">
            <w:pPr>
              <w:spacing w:before="120" w:after="120" w:line="240" w:lineRule="auto"/>
              <w:rPr>
                <w:rFonts w:ascii="Trebuchet MS" w:hAnsi="Trebuchet MS"/>
                <w:color w:val="404040" w:themeColor="text1" w:themeTint="BF"/>
                <w:sz w:val="20"/>
                <w:szCs w:val="20"/>
              </w:rPr>
            </w:pPr>
            <w:r w:rsidRPr="00B26C49">
              <w:rPr>
                <w:rFonts w:eastAsia="Calibri"/>
                <w:color w:val="404040"/>
              </w:rPr>
              <w:t xml:space="preserve">De invloed van omgevingsfactoren  op mitose en meiose </w:t>
            </w:r>
            <w:r w:rsidRPr="00B26C49">
              <w:rPr>
                <w:rFonts w:eastAsia="Calibri"/>
                <w:b/>
                <w:color w:val="404040"/>
              </w:rPr>
              <w:t>illustreren.</w:t>
            </w:r>
          </w:p>
        </w:tc>
        <w:tc>
          <w:tcPr>
            <w:tcW w:w="790" w:type="dxa"/>
            <w:tcBorders>
              <w:top w:val="single" w:sz="4" w:space="0" w:color="FFFFFF" w:themeColor="background1"/>
              <w:left w:val="single" w:sz="4" w:space="0" w:color="FFFFFF" w:themeColor="background1"/>
              <w:bottom w:val="single" w:sz="4" w:space="0" w:color="FFFFFF" w:themeColor="background1"/>
            </w:tcBorders>
            <w:shd w:val="clear" w:color="auto" w:fill="FABF8F" w:themeFill="accent6" w:themeFillTint="99"/>
            <w:tcMar>
              <w:left w:w="170" w:type="dxa"/>
            </w:tcMar>
          </w:tcPr>
          <w:p w14:paraId="4DF9364F" w14:textId="1042B2DD" w:rsidR="00370030" w:rsidRPr="00B26C49" w:rsidRDefault="00370030" w:rsidP="00370030">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 1</w:t>
            </w:r>
          </w:p>
        </w:tc>
      </w:tr>
      <w:tr w:rsidR="00370030" w:rsidRPr="006A45F2" w14:paraId="50DA3AAC" w14:textId="77777777" w:rsidTr="005E1018">
        <w:trPr>
          <w:trHeight w:val="256"/>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26ACE8C8" w14:textId="77777777" w:rsidR="00370030" w:rsidRPr="006A45F2" w:rsidRDefault="00370030" w:rsidP="00370030">
            <w:pPr>
              <w:spacing w:before="120" w:after="120" w:line="240" w:lineRule="auto"/>
              <w:ind w:left="142"/>
              <w:rPr>
                <w:rFonts w:ascii="Trebuchet MS" w:hAnsi="Trebuchet MS"/>
                <w:b/>
                <w:color w:val="404040" w:themeColor="text1" w:themeTint="BF"/>
                <w:sz w:val="20"/>
                <w:szCs w:val="20"/>
              </w:rPr>
            </w:pPr>
            <w:r w:rsidRPr="006A45F2">
              <w:rPr>
                <w:rFonts w:ascii="Trebuchet MS" w:hAnsi="Trebuchet MS"/>
                <w:b/>
                <w:bCs/>
                <w:color w:val="404040" w:themeColor="text1" w:themeTint="BF"/>
                <w:sz w:val="20"/>
                <w:szCs w:val="20"/>
              </w:rPr>
              <w:t>Wenken</w:t>
            </w:r>
          </w:p>
          <w:p w14:paraId="526B03DE" w14:textId="77777777" w:rsidR="00370030" w:rsidRPr="006A45F2" w:rsidRDefault="00370030" w:rsidP="00370030">
            <w:pPr>
              <w:spacing w:after="240" w:line="240" w:lineRule="atLeast"/>
              <w:ind w:left="142"/>
              <w:rPr>
                <w:rFonts w:ascii="Trebuchet MS" w:hAnsi="Trebuchet MS"/>
                <w:color w:val="404040" w:themeColor="text1" w:themeTint="BF"/>
                <w:sz w:val="20"/>
                <w:szCs w:val="20"/>
              </w:rPr>
            </w:pPr>
            <w:r w:rsidRPr="006A45F2">
              <w:rPr>
                <w:rFonts w:ascii="Trebuchet MS" w:hAnsi="Trebuchet MS"/>
                <w:color w:val="404040" w:themeColor="text1" w:themeTint="BF"/>
                <w:sz w:val="20"/>
                <w:szCs w:val="20"/>
              </w:rPr>
              <w:t>Illustratieve software kan helpen om de bouw van DNA uit nucleotiden en de stappen van het replicatie-proces van het DNA te bespreken.</w:t>
            </w:r>
            <w:r w:rsidRPr="006A45F2">
              <w:rPr>
                <w:rFonts w:ascii="Trebuchet MS" w:hAnsi="Trebuchet MS"/>
                <w:bCs/>
                <w:color w:val="404040" w:themeColor="text1" w:themeTint="BF"/>
                <w:sz w:val="20"/>
                <w:szCs w:val="20"/>
              </w:rPr>
              <w:t xml:space="preserve"> Het is niet de bedoeling om het verloop van de replicatie in detail te bespreken. Er moet wel geduid worden dat dankzij het voorkomen van de complementaire basen tijdens de replicatie identieke DNA-strengen gevormd worden. DNA-moleculen zijn “slimme” moleculen.</w:t>
            </w:r>
          </w:p>
          <w:p w14:paraId="6E8032DD" w14:textId="77777777" w:rsidR="00370030" w:rsidRPr="006A45F2" w:rsidRDefault="00370030" w:rsidP="00370030">
            <w:pPr>
              <w:spacing w:after="240" w:line="240" w:lineRule="atLeast"/>
              <w:ind w:left="142"/>
              <w:rPr>
                <w:rFonts w:ascii="Trebuchet MS" w:hAnsi="Trebuchet MS"/>
                <w:color w:val="404040" w:themeColor="text1" w:themeTint="BF"/>
                <w:sz w:val="20"/>
                <w:szCs w:val="20"/>
              </w:rPr>
            </w:pPr>
            <w:r w:rsidRPr="006A45F2">
              <w:rPr>
                <w:rFonts w:ascii="Trebuchet MS" w:hAnsi="Trebuchet MS"/>
                <w:bCs/>
                <w:color w:val="404040" w:themeColor="text1" w:themeTint="BF"/>
                <w:sz w:val="20"/>
                <w:szCs w:val="20"/>
              </w:rPr>
              <w:t xml:space="preserve">Het is niet de bedoeling het verloop van de verschillende fasen van mitose en meiose te bespreken. We kunnen de leerlingen met behulp van </w:t>
            </w:r>
            <w:r w:rsidRPr="006A45F2">
              <w:rPr>
                <w:rFonts w:ascii="Trebuchet MS" w:hAnsi="Trebuchet MS" w:cs="Arial"/>
                <w:color w:val="404040" w:themeColor="text1" w:themeTint="BF"/>
                <w:sz w:val="20"/>
                <w:szCs w:val="20"/>
              </w:rPr>
              <w:t xml:space="preserve">beeldmateriaal </w:t>
            </w:r>
            <w:r w:rsidRPr="006A45F2">
              <w:rPr>
                <w:rFonts w:ascii="Trebuchet MS" w:hAnsi="Trebuchet MS"/>
                <w:bCs/>
                <w:color w:val="404040" w:themeColor="text1" w:themeTint="BF"/>
                <w:sz w:val="20"/>
                <w:szCs w:val="20"/>
              </w:rPr>
              <w:t>en schema’s de mitose en meiose laten vergelijken en interpreteren en op die manier inzicht laten verwerven in de verschillen tussen beide delingen.</w:t>
            </w:r>
            <w:r w:rsidRPr="006A45F2">
              <w:rPr>
                <w:rFonts w:ascii="Trebuchet MS" w:hAnsi="Trebuchet MS"/>
                <w:color w:val="404040" w:themeColor="text1" w:themeTint="BF"/>
                <w:sz w:val="20"/>
                <w:szCs w:val="20"/>
              </w:rPr>
              <w:t xml:space="preserve"> </w:t>
            </w:r>
          </w:p>
          <w:p w14:paraId="472C329C" w14:textId="77777777" w:rsidR="00370030" w:rsidRPr="006A45F2" w:rsidRDefault="00370030" w:rsidP="00370030">
            <w:pPr>
              <w:spacing w:after="240" w:line="240" w:lineRule="atLeast"/>
              <w:ind w:left="142"/>
              <w:rPr>
                <w:rFonts w:ascii="Trebuchet MS" w:hAnsi="Trebuchet MS"/>
                <w:bCs/>
                <w:color w:val="404040" w:themeColor="text1" w:themeTint="BF"/>
                <w:sz w:val="20"/>
                <w:szCs w:val="20"/>
              </w:rPr>
            </w:pPr>
            <w:r w:rsidRPr="006A45F2">
              <w:rPr>
                <w:rFonts w:ascii="Trebuchet MS" w:hAnsi="Trebuchet MS"/>
                <w:bCs/>
                <w:color w:val="404040" w:themeColor="text1" w:themeTint="BF"/>
                <w:sz w:val="20"/>
                <w:szCs w:val="20"/>
              </w:rPr>
              <w:t xml:space="preserve">Zo kunnen animaties verduidelijken dat identieke cellen ontstaan bij de gewone kern- en celdeling. De bespreking van de celvermeerdering voor groei, herstel van weefsel, ongeslachtelijke voortplanting, klonen, maar ook de ongebreidelde groei van kankercellen zullen bijdrage tot inzicht in de functie van de mitosedeling. </w:t>
            </w:r>
          </w:p>
          <w:p w14:paraId="059E5AED" w14:textId="77777777" w:rsidR="00370030" w:rsidRPr="006A45F2" w:rsidRDefault="00370030" w:rsidP="00370030">
            <w:pPr>
              <w:spacing w:after="240" w:line="240" w:lineRule="atLeast"/>
              <w:ind w:left="142"/>
              <w:rPr>
                <w:rFonts w:ascii="Trebuchet MS" w:hAnsi="Trebuchet MS"/>
                <w:bCs/>
                <w:color w:val="404040" w:themeColor="text1" w:themeTint="BF"/>
                <w:sz w:val="20"/>
                <w:szCs w:val="20"/>
              </w:rPr>
            </w:pPr>
            <w:r w:rsidRPr="006A45F2">
              <w:rPr>
                <w:rFonts w:ascii="Trebuchet MS" w:hAnsi="Trebuchet MS"/>
                <w:bCs/>
                <w:color w:val="404040" w:themeColor="text1" w:themeTint="BF"/>
                <w:sz w:val="20"/>
                <w:szCs w:val="20"/>
              </w:rPr>
              <w:lastRenderedPageBreak/>
              <w:t>Bij de meiose kunnen we aantonen waarom deze deling erfelijk verschillende cellen oplevert en belangrijk is voor het constant houden van het aantal chromosomen van een soort. Het ontstaan van variatie tussen de (erfelijk verschillende) gameten en het inzicht in het belang van variatie voor evolutie kan worden vermeld.</w:t>
            </w:r>
          </w:p>
          <w:p w14:paraId="2712D7D1" w14:textId="77777777" w:rsidR="00370030" w:rsidRPr="006A45F2" w:rsidRDefault="00370030" w:rsidP="00370030">
            <w:pPr>
              <w:spacing w:after="120" w:line="240" w:lineRule="atLeast"/>
              <w:ind w:left="142"/>
              <w:rPr>
                <w:rFonts w:ascii="Trebuchet MS" w:hAnsi="Trebuchet MS" w:cs="Arial"/>
                <w:color w:val="404040" w:themeColor="text1" w:themeTint="BF"/>
                <w:sz w:val="20"/>
                <w:szCs w:val="20"/>
              </w:rPr>
            </w:pPr>
            <w:r w:rsidRPr="006A45F2">
              <w:rPr>
                <w:rFonts w:ascii="Trebuchet MS" w:hAnsi="Trebuchet MS"/>
                <w:bCs/>
                <w:color w:val="404040" w:themeColor="text1" w:themeTint="BF"/>
                <w:sz w:val="20"/>
                <w:szCs w:val="20"/>
              </w:rPr>
              <w:t>Hier krijgen we ook de gelegenheid om de factoren die de celdeling stimuleren of remmen</w:t>
            </w:r>
            <w:r w:rsidRPr="006A45F2">
              <w:rPr>
                <w:rFonts w:ascii="Trebuchet MS" w:hAnsi="Trebuchet MS" w:cs="Arial"/>
                <w:color w:val="404040" w:themeColor="text1" w:themeTint="BF"/>
                <w:sz w:val="20"/>
                <w:szCs w:val="20"/>
              </w:rPr>
              <w:t xml:space="preserve"> aan bod te laten komen: </w:t>
            </w:r>
          </w:p>
          <w:p w14:paraId="18EE3CBA" w14:textId="77777777" w:rsidR="00370030" w:rsidRPr="006A45F2" w:rsidRDefault="00370030" w:rsidP="00370030">
            <w:pPr>
              <w:numPr>
                <w:ilvl w:val="0"/>
                <w:numId w:val="13"/>
              </w:numPr>
              <w:spacing w:after="240" w:line="240" w:lineRule="atLeast"/>
              <w:contextualSpacing/>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De meiose bij de vrouw (</w:t>
            </w:r>
            <w:proofErr w:type="spellStart"/>
            <w:r w:rsidRPr="006A45F2">
              <w:rPr>
                <w:rFonts w:ascii="Trebuchet MS" w:eastAsia="Times New Roman" w:hAnsi="Trebuchet MS" w:cs="Arial"/>
                <w:color w:val="404040" w:themeColor="text1" w:themeTint="BF"/>
                <w:sz w:val="20"/>
                <w:szCs w:val="20"/>
                <w:lang w:val="nl-NL" w:eastAsia="nl-NL"/>
              </w:rPr>
              <w:t>oögenese</w:t>
            </w:r>
            <w:proofErr w:type="spellEnd"/>
            <w:r w:rsidRPr="006A45F2">
              <w:rPr>
                <w:rFonts w:ascii="Trebuchet MS" w:eastAsia="Times New Roman" w:hAnsi="Trebuchet MS" w:cs="Arial"/>
                <w:color w:val="404040" w:themeColor="text1" w:themeTint="BF"/>
                <w:sz w:val="20"/>
                <w:szCs w:val="20"/>
                <w:lang w:val="nl-NL" w:eastAsia="nl-NL"/>
              </w:rPr>
              <w:t>) en bij de man (spermatogenese) worden op gang gebracht door de geslachtshormonen.</w:t>
            </w:r>
          </w:p>
          <w:p w14:paraId="069C7035" w14:textId="77777777" w:rsidR="00370030" w:rsidRPr="006A45F2" w:rsidRDefault="00370030" w:rsidP="00370030">
            <w:pPr>
              <w:numPr>
                <w:ilvl w:val="0"/>
                <w:numId w:val="13"/>
              </w:numPr>
              <w:spacing w:after="240" w:line="240" w:lineRule="atLeast"/>
              <w:contextualSpacing/>
              <w:rPr>
                <w:rFonts w:ascii="Trebuchet MS" w:eastAsia="Times New Roman" w:hAnsi="Trebuchet MS" w:cs="Times New Roman"/>
                <w:bCs/>
                <w:color w:val="404040" w:themeColor="text1" w:themeTint="BF"/>
                <w:sz w:val="20"/>
                <w:szCs w:val="20"/>
                <w:lang w:val="nl-NL" w:eastAsia="nl-NL"/>
              </w:rPr>
            </w:pPr>
            <w:r>
              <w:rPr>
                <w:rFonts w:ascii="Trebuchet MS" w:eastAsia="Times New Roman" w:hAnsi="Trebuchet MS" w:cs="Arial"/>
                <w:color w:val="404040" w:themeColor="text1" w:themeTint="BF"/>
                <w:sz w:val="20"/>
                <w:szCs w:val="20"/>
                <w:lang w:val="nl-NL" w:eastAsia="nl-NL"/>
              </w:rPr>
              <w:t xml:space="preserve">De link met het ontstaan, </w:t>
            </w:r>
            <w:r w:rsidRPr="006A45F2">
              <w:rPr>
                <w:rFonts w:ascii="Trebuchet MS" w:eastAsia="Times New Roman" w:hAnsi="Trebuchet MS" w:cs="Arial"/>
                <w:color w:val="404040" w:themeColor="text1" w:themeTint="BF"/>
                <w:sz w:val="20"/>
                <w:szCs w:val="20"/>
                <w:lang w:val="nl-NL" w:eastAsia="nl-NL"/>
              </w:rPr>
              <w:t>voorkomen en bepaalde behandelingen va</w:t>
            </w:r>
            <w:r>
              <w:rPr>
                <w:rFonts w:ascii="Trebuchet MS" w:eastAsia="Times New Roman" w:hAnsi="Trebuchet MS" w:cs="Arial"/>
                <w:color w:val="404040" w:themeColor="text1" w:themeTint="BF"/>
                <w:sz w:val="20"/>
                <w:szCs w:val="20"/>
                <w:lang w:val="nl-NL" w:eastAsia="nl-NL"/>
              </w:rPr>
              <w:t>n kanker kan hier gelegd worden</w:t>
            </w:r>
            <w:r w:rsidRPr="006A45F2">
              <w:rPr>
                <w:rFonts w:ascii="Trebuchet MS" w:eastAsia="Times New Roman" w:hAnsi="Trebuchet MS" w:cs="Times New Roman"/>
                <w:bCs/>
                <w:color w:val="404040" w:themeColor="text1" w:themeTint="BF"/>
                <w:sz w:val="20"/>
                <w:szCs w:val="20"/>
                <w:lang w:val="nl-NL" w:eastAsia="nl-NL"/>
              </w:rPr>
              <w:t>.</w:t>
            </w:r>
          </w:p>
          <w:p w14:paraId="3A89636B" w14:textId="77777777" w:rsidR="00370030" w:rsidRPr="006A45F2" w:rsidRDefault="00370030" w:rsidP="00370030">
            <w:pPr>
              <w:numPr>
                <w:ilvl w:val="1"/>
                <w:numId w:val="13"/>
              </w:numPr>
              <w:spacing w:after="240" w:line="240" w:lineRule="atLeast"/>
              <w:contextualSpacing/>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Times New Roman"/>
                <w:bCs/>
                <w:color w:val="404040" w:themeColor="text1" w:themeTint="BF"/>
                <w:sz w:val="20"/>
                <w:szCs w:val="20"/>
                <w:lang w:val="nl-NL" w:eastAsia="nl-NL"/>
              </w:rPr>
              <w:t xml:space="preserve">We denken hierbij aan fysische factoren zoals straling en temperatuur, en chemische factoren zoals organische stoffen. </w:t>
            </w:r>
          </w:p>
          <w:p w14:paraId="43B7C242" w14:textId="77777777" w:rsidR="00370030" w:rsidRPr="006A45F2" w:rsidRDefault="00370030" w:rsidP="00370030">
            <w:pPr>
              <w:numPr>
                <w:ilvl w:val="1"/>
                <w:numId w:val="13"/>
              </w:numPr>
              <w:spacing w:after="240" w:line="240" w:lineRule="atLeast"/>
              <w:contextualSpacing/>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Times New Roman"/>
                <w:bCs/>
                <w:color w:val="404040" w:themeColor="text1" w:themeTint="BF"/>
                <w:sz w:val="20"/>
                <w:szCs w:val="20"/>
                <w:lang w:val="nl-NL" w:eastAsia="nl-NL"/>
              </w:rPr>
              <w:t>Ook radio- en chemotherapie bij het behandelen van kanker zijn mogelijke gespreksonderwerpen.</w:t>
            </w:r>
          </w:p>
          <w:p w14:paraId="7BA43544" w14:textId="77777777" w:rsidR="00370030" w:rsidRPr="006A45F2" w:rsidRDefault="00370030" w:rsidP="00370030">
            <w:pPr>
              <w:spacing w:before="360" w:after="120" w:line="240" w:lineRule="atLeast"/>
              <w:ind w:left="142"/>
              <w:rPr>
                <w:rFonts w:ascii="Trebuchet MS" w:hAnsi="Trebuchet MS" w:cs="Arial"/>
                <w:b/>
                <w:color w:val="404040" w:themeColor="text1" w:themeTint="BF"/>
                <w:sz w:val="20"/>
                <w:szCs w:val="20"/>
              </w:rPr>
            </w:pPr>
            <w:r w:rsidRPr="006A45F2">
              <w:rPr>
                <w:rFonts w:ascii="Trebuchet MS" w:hAnsi="Trebuchet MS" w:cs="Arial"/>
                <w:b/>
                <w:color w:val="404040" w:themeColor="text1" w:themeTint="BF"/>
                <w:sz w:val="20"/>
                <w:szCs w:val="20"/>
              </w:rPr>
              <w:t>Suggesties</w:t>
            </w:r>
            <w:r w:rsidRPr="006A45F2">
              <w:rPr>
                <w:rFonts w:ascii="Trebuchet MS" w:hAnsi="Trebuchet MS" w:cs="Arial"/>
                <w:b/>
                <w:i/>
                <w:color w:val="404040" w:themeColor="text1" w:themeTint="BF"/>
                <w:sz w:val="20"/>
                <w:szCs w:val="20"/>
              </w:rPr>
              <w:t xml:space="preserve"> </w:t>
            </w:r>
            <w:r w:rsidRPr="006A45F2">
              <w:rPr>
                <w:rFonts w:ascii="Trebuchet MS" w:hAnsi="Trebuchet MS" w:cs="Arial"/>
                <w:b/>
                <w:color w:val="404040" w:themeColor="text1" w:themeTint="BF"/>
                <w:sz w:val="20"/>
                <w:szCs w:val="20"/>
              </w:rPr>
              <w:t xml:space="preserve">voor </w:t>
            </w:r>
            <w:r>
              <w:rPr>
                <w:rFonts w:ascii="Trebuchet MS" w:hAnsi="Trebuchet MS" w:cs="Arial"/>
                <w:b/>
                <w:color w:val="404040" w:themeColor="text1" w:themeTint="BF"/>
                <w:sz w:val="20"/>
                <w:szCs w:val="20"/>
              </w:rPr>
              <w:t xml:space="preserve">(demonstratie)experimenten </w:t>
            </w:r>
          </w:p>
          <w:p w14:paraId="659C62FE" w14:textId="77777777" w:rsidR="00370030" w:rsidRPr="006A45F2" w:rsidRDefault="00370030" w:rsidP="00370030">
            <w:pPr>
              <w:numPr>
                <w:ilvl w:val="0"/>
                <w:numId w:val="35"/>
              </w:numPr>
              <w:spacing w:after="0" w:line="240" w:lineRule="atLeast"/>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Microscopisch onderzoek uitvoeren van mitosefiguren (worteltop van een ui, van een hyacint, van een tulp).</w:t>
            </w:r>
          </w:p>
          <w:p w14:paraId="3B8E9CB1" w14:textId="77777777" w:rsidR="00370030" w:rsidRPr="006A45F2" w:rsidRDefault="00370030" w:rsidP="00370030">
            <w:pPr>
              <w:numPr>
                <w:ilvl w:val="0"/>
                <w:numId w:val="35"/>
              </w:numPr>
              <w:spacing w:after="0" w:line="240" w:lineRule="atLeast"/>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 xml:space="preserve">Maken van een model van de verschillende fasen van een mitose (bv. </w:t>
            </w:r>
            <w:proofErr w:type="spellStart"/>
            <w:r w:rsidRPr="006A45F2">
              <w:rPr>
                <w:rFonts w:ascii="Trebuchet MS" w:eastAsia="Times New Roman" w:hAnsi="Trebuchet MS" w:cs="Arial"/>
                <w:color w:val="404040" w:themeColor="text1" w:themeTint="BF"/>
                <w:sz w:val="20"/>
                <w:szCs w:val="20"/>
                <w:lang w:val="nl-NL" w:eastAsia="nl-NL"/>
              </w:rPr>
              <w:t>pijpenkuisers</w:t>
            </w:r>
            <w:proofErr w:type="spellEnd"/>
            <w:r w:rsidRPr="006A45F2">
              <w:rPr>
                <w:rFonts w:ascii="Trebuchet MS" w:eastAsia="Times New Roman" w:hAnsi="Trebuchet MS" w:cs="Arial"/>
                <w:color w:val="404040" w:themeColor="text1" w:themeTint="BF"/>
                <w:sz w:val="20"/>
                <w:szCs w:val="20"/>
                <w:lang w:val="nl-NL" w:eastAsia="nl-NL"/>
              </w:rPr>
              <w:t xml:space="preserve">, papier of plasticine). </w:t>
            </w:r>
          </w:p>
          <w:p w14:paraId="691DF3C9" w14:textId="77777777" w:rsidR="00370030" w:rsidRPr="006A45F2" w:rsidRDefault="00370030" w:rsidP="00370030">
            <w:pPr>
              <w:numPr>
                <w:ilvl w:val="0"/>
                <w:numId w:val="35"/>
              </w:numPr>
              <w:spacing w:after="0" w:line="240" w:lineRule="atLeast"/>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 xml:space="preserve">Maken van een model van de verschillende fasen van een meiose (bv. </w:t>
            </w:r>
            <w:proofErr w:type="spellStart"/>
            <w:r w:rsidRPr="006A45F2">
              <w:rPr>
                <w:rFonts w:ascii="Trebuchet MS" w:eastAsia="Times New Roman" w:hAnsi="Trebuchet MS" w:cs="Arial"/>
                <w:color w:val="404040" w:themeColor="text1" w:themeTint="BF"/>
                <w:sz w:val="20"/>
                <w:szCs w:val="20"/>
                <w:lang w:val="nl-NL" w:eastAsia="nl-NL"/>
              </w:rPr>
              <w:t>pijpenkuisers</w:t>
            </w:r>
            <w:proofErr w:type="spellEnd"/>
            <w:r w:rsidRPr="006A45F2">
              <w:rPr>
                <w:rFonts w:ascii="Trebuchet MS" w:eastAsia="Times New Roman" w:hAnsi="Trebuchet MS" w:cs="Arial"/>
                <w:color w:val="404040" w:themeColor="text1" w:themeTint="BF"/>
                <w:sz w:val="20"/>
                <w:szCs w:val="20"/>
                <w:lang w:val="nl-NL" w:eastAsia="nl-NL"/>
              </w:rPr>
              <w:t>, papier of plasticine).</w:t>
            </w:r>
          </w:p>
          <w:p w14:paraId="3D1E5CC8" w14:textId="77777777" w:rsidR="00370030" w:rsidRPr="006A45F2" w:rsidRDefault="00370030" w:rsidP="00370030">
            <w:pPr>
              <w:numPr>
                <w:ilvl w:val="0"/>
                <w:numId w:val="35"/>
              </w:numPr>
              <w:spacing w:after="0" w:line="240" w:lineRule="atLeast"/>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Een vergelijkende</w:t>
            </w:r>
            <w:r w:rsidRPr="006A45F2">
              <w:rPr>
                <w:rFonts w:ascii="Trebuchet MS" w:eastAsia="Times New Roman" w:hAnsi="Trebuchet MS" w:cs="Times New Roman"/>
                <w:color w:val="404040" w:themeColor="text1" w:themeTint="BF"/>
                <w:sz w:val="20"/>
                <w:szCs w:val="20"/>
                <w:lang w:eastAsia="nl-NL"/>
              </w:rPr>
              <w:t xml:space="preserve"> studie maken tussen mitose en meiose.</w:t>
            </w:r>
          </w:p>
        </w:tc>
      </w:tr>
    </w:tbl>
    <w:p w14:paraId="5F09C667" w14:textId="77777777" w:rsidR="006A45F2" w:rsidRPr="00E318BE" w:rsidRDefault="006A45F2" w:rsidP="00641CC4">
      <w:pPr>
        <w:pStyle w:val="LPKop3"/>
        <w:rPr>
          <w:rFonts w:ascii="Trebuchet MS" w:hAnsi="Trebuchet MS"/>
        </w:rPr>
      </w:pPr>
      <w:r w:rsidRPr="00DC576D">
        <w:rPr>
          <w:rFonts w:ascii="Trebuchet MS" w:hAnsi="Trebuchet MS"/>
          <w:color w:val="404040" w:themeColor="text1" w:themeTint="BF"/>
        </w:rPr>
        <w:lastRenderedPageBreak/>
        <w:t>Voorplanting bij de mens</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6A45F2" w:rsidRPr="006A45F2" w14:paraId="4A3FC05A" w14:textId="77777777" w:rsidTr="00641CC4">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50D492B" w14:textId="77777777" w:rsidR="006A45F2" w:rsidRPr="00641CC4" w:rsidRDefault="006A45F2" w:rsidP="00641CC4">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39BCB1BD" w14:textId="77777777" w:rsidR="006A45F2" w:rsidRPr="00641CC4" w:rsidRDefault="006A45F2" w:rsidP="00641CC4">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641CC4">
              <w:rPr>
                <w:rFonts w:ascii="Trebuchet MS" w:eastAsia="Times New Roman" w:hAnsi="Trebuchet MS" w:cs="Times New Roman"/>
                <w:b/>
                <w:color w:val="404040" w:themeColor="text1" w:themeTint="BF"/>
                <w:sz w:val="20"/>
                <w:szCs w:val="20"/>
                <w:lang w:eastAsia="nl-NL"/>
              </w:rPr>
              <w:t>De bouw en de functie</w:t>
            </w:r>
            <w:r w:rsidRPr="00641CC4">
              <w:rPr>
                <w:rFonts w:ascii="Trebuchet MS" w:eastAsia="Times New Roman" w:hAnsi="Trebuchet MS" w:cs="Times New Roman"/>
                <w:color w:val="404040" w:themeColor="text1" w:themeTint="BF"/>
                <w:sz w:val="20"/>
                <w:szCs w:val="20"/>
                <w:lang w:eastAsia="nl-NL"/>
              </w:rPr>
              <w:t xml:space="preserve"> van het voortplantingsstelsel bij man en vrouw </w:t>
            </w:r>
            <w:r w:rsidRPr="00641CC4">
              <w:rPr>
                <w:rFonts w:ascii="Trebuchet MS" w:eastAsia="Times New Roman" w:hAnsi="Trebuchet MS" w:cs="Times New Roman"/>
                <w:b/>
                <w:color w:val="404040" w:themeColor="text1" w:themeTint="BF"/>
                <w:sz w:val="20"/>
                <w:szCs w:val="20"/>
                <w:lang w:eastAsia="nl-NL"/>
              </w:rPr>
              <w:t>toelichten</w:t>
            </w:r>
            <w:r w:rsidRPr="00641CC4">
              <w:rPr>
                <w:rFonts w:ascii="Trebuchet MS" w:eastAsia="Times New Roman" w:hAnsi="Trebuchet MS" w:cs="Times New Roman"/>
                <w:color w:val="404040" w:themeColor="text1" w:themeTint="BF"/>
                <w:sz w:val="20"/>
                <w:szCs w:val="20"/>
                <w:lang w:eastAsia="nl-NL"/>
              </w:rPr>
              <w:t xml:space="preserve">. </w:t>
            </w:r>
          </w:p>
        </w:tc>
        <w:tc>
          <w:tcPr>
            <w:tcW w:w="790" w:type="dxa"/>
            <w:shd w:val="clear" w:color="auto" w:fill="FFCC99"/>
            <w:tcMar>
              <w:left w:w="170" w:type="dxa"/>
            </w:tcMar>
            <w:vAlign w:val="center"/>
          </w:tcPr>
          <w:p w14:paraId="16FB8591" w14:textId="77777777" w:rsidR="006A45F2" w:rsidRPr="00641CC4" w:rsidRDefault="006A45F2" w:rsidP="00641CC4">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NW3</w:t>
            </w:r>
          </w:p>
        </w:tc>
      </w:tr>
      <w:tr w:rsidR="006A45F2" w:rsidRPr="006A45F2" w14:paraId="6EB58470" w14:textId="77777777" w:rsidTr="00641CC4">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AC30AC6" w14:textId="77777777" w:rsidR="006A45F2" w:rsidRPr="00641CC4" w:rsidRDefault="006A45F2" w:rsidP="00641CC4">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77810BBE" w14:textId="45160566" w:rsidR="006A45F2" w:rsidRPr="00B26C49" w:rsidRDefault="006A45F2" w:rsidP="00B26C49">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B26C49">
              <w:rPr>
                <w:rFonts w:ascii="Trebuchet MS" w:eastAsia="Times New Roman" w:hAnsi="Trebuchet MS" w:cs="Arial"/>
                <w:color w:val="404040" w:themeColor="text1" w:themeTint="BF"/>
                <w:sz w:val="20"/>
                <w:szCs w:val="20"/>
                <w:lang w:val="nl-NL" w:eastAsia="nl-BE"/>
              </w:rPr>
              <w:t>De hormonale regeling van de zaadcelvorming bij man en eicelvorming en menstruele cyclus bij de vrouw</w:t>
            </w:r>
            <w:r w:rsidR="00B26C49" w:rsidRPr="00B26C49">
              <w:rPr>
                <w:rFonts w:ascii="Trebuchet MS" w:eastAsia="Times New Roman" w:hAnsi="Trebuchet MS" w:cs="Arial"/>
                <w:color w:val="404040" w:themeColor="text1" w:themeTint="BF"/>
                <w:sz w:val="20"/>
                <w:szCs w:val="20"/>
                <w:lang w:val="nl-NL" w:eastAsia="nl-BE"/>
              </w:rPr>
              <w:t xml:space="preserve"> </w:t>
            </w:r>
            <w:r w:rsidR="00370030" w:rsidRPr="00B26C49">
              <w:rPr>
                <w:rFonts w:ascii="Trebuchet MS" w:hAnsi="Trebuchet MS" w:cs="Arial"/>
                <w:b/>
                <w:color w:val="404040"/>
                <w:sz w:val="20"/>
                <w:szCs w:val="20"/>
                <w:lang w:eastAsia="nl-BE"/>
              </w:rPr>
              <w:t>toelichten.</w:t>
            </w:r>
          </w:p>
        </w:tc>
        <w:tc>
          <w:tcPr>
            <w:tcW w:w="790" w:type="dxa"/>
            <w:shd w:val="clear" w:color="auto" w:fill="FFCC99"/>
            <w:tcMar>
              <w:left w:w="170" w:type="dxa"/>
            </w:tcMar>
            <w:vAlign w:val="center"/>
          </w:tcPr>
          <w:p w14:paraId="2CAC729C" w14:textId="77777777" w:rsidR="006A45F2" w:rsidRPr="00641CC4" w:rsidRDefault="006A45F2" w:rsidP="00641CC4">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NW3</w:t>
            </w:r>
          </w:p>
        </w:tc>
      </w:tr>
      <w:tr w:rsidR="006A45F2" w:rsidRPr="006A45F2" w14:paraId="7955147F" w14:textId="77777777" w:rsidTr="00641CC4">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4A6BE9D" w14:textId="77777777" w:rsidR="006A45F2" w:rsidRPr="00641CC4" w:rsidRDefault="006A45F2" w:rsidP="00641CC4">
            <w:pPr>
              <w:numPr>
                <w:ilvl w:val="0"/>
                <w:numId w:val="5"/>
              </w:numPr>
              <w:spacing w:before="120" w:after="120" w:line="240" w:lineRule="auto"/>
              <w:rPr>
                <w:rFonts w:ascii="Trebuchet MS" w:hAnsi="Trebuchet MS"/>
                <w:color w:val="404040" w:themeColor="text1" w:themeTint="BF"/>
                <w:sz w:val="20"/>
                <w:szCs w:val="20"/>
              </w:rPr>
            </w:pPr>
          </w:p>
        </w:tc>
        <w:tc>
          <w:tcPr>
            <w:tcW w:w="8351" w:type="dxa"/>
            <w:shd w:val="clear" w:color="auto" w:fill="FFCC99"/>
            <w:vAlign w:val="center"/>
          </w:tcPr>
          <w:p w14:paraId="4BEB65AD" w14:textId="77777777" w:rsidR="006A45F2" w:rsidRPr="00B26C49" w:rsidRDefault="006A45F2" w:rsidP="00641CC4">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Arial"/>
                <w:color w:val="404040" w:themeColor="text1" w:themeTint="BF"/>
                <w:sz w:val="20"/>
                <w:szCs w:val="20"/>
                <w:lang w:val="nl-NL" w:eastAsia="nl-BE"/>
              </w:rPr>
              <w:t xml:space="preserve">Aan de hand van afbeeldingen de bevruchting en innesteling op een eenvoudige manier </w:t>
            </w:r>
            <w:r w:rsidRPr="00B26C49">
              <w:rPr>
                <w:rFonts w:ascii="Trebuchet MS" w:eastAsia="Times New Roman" w:hAnsi="Trebuchet MS" w:cs="Arial"/>
                <w:b/>
                <w:color w:val="404040" w:themeColor="text1" w:themeTint="BF"/>
                <w:sz w:val="20"/>
                <w:szCs w:val="20"/>
                <w:lang w:val="nl-NL" w:eastAsia="nl-BE"/>
              </w:rPr>
              <w:t>toelichten</w:t>
            </w:r>
            <w:r w:rsidRPr="00B26C49">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vAlign w:val="center"/>
          </w:tcPr>
          <w:p w14:paraId="20A8731E" w14:textId="77777777" w:rsidR="006A45F2" w:rsidRPr="00641CC4" w:rsidRDefault="006A45F2" w:rsidP="00641CC4">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NW3</w:t>
            </w:r>
          </w:p>
        </w:tc>
      </w:tr>
      <w:tr w:rsidR="006A45F2" w:rsidRPr="006A45F2" w14:paraId="1A7A11A7" w14:textId="77777777" w:rsidTr="00B26C4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vAlign w:val="center"/>
          </w:tcPr>
          <w:p w14:paraId="50003ABB" w14:textId="3E572F93" w:rsidR="006A45F2" w:rsidRPr="00641CC4" w:rsidRDefault="00EB6E59" w:rsidP="00641CC4">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641CC4">
              <w:rPr>
                <w:rFonts w:ascii="Trebuchet MS" w:eastAsia="Times New Roman" w:hAnsi="Trebuchet MS" w:cs="Times New Roman"/>
                <w:color w:val="404040" w:themeColor="text1" w:themeTint="BF"/>
                <w:sz w:val="20"/>
                <w:szCs w:val="20"/>
                <w:lang w:val="nl-NL" w:eastAsia="nl-NL"/>
              </w:rPr>
              <w:t>U</w:t>
            </w:r>
            <w:r w:rsidR="006A45F2" w:rsidRPr="00641CC4">
              <w:rPr>
                <w:rFonts w:ascii="Trebuchet MS" w:eastAsia="Times New Roman" w:hAnsi="Trebuchet MS" w:cs="Times New Roman"/>
                <w:color w:val="404040" w:themeColor="text1" w:themeTint="BF"/>
                <w:sz w:val="20"/>
                <w:szCs w:val="20"/>
                <w:lang w:val="nl-NL" w:eastAsia="nl-NL"/>
              </w:rPr>
              <w:t>1</w:t>
            </w:r>
            <w:r w:rsidR="00370030">
              <w:rPr>
                <w:rFonts w:ascii="Trebuchet MS" w:eastAsia="Times New Roman" w:hAnsi="Trebuchet MS" w:cs="Times New Roman"/>
                <w:color w:val="404040" w:themeColor="text1" w:themeTint="BF"/>
                <w:sz w:val="20"/>
                <w:szCs w:val="20"/>
                <w:lang w:val="nl-NL" w:eastAsia="nl-NL"/>
              </w:rPr>
              <w:t>2</w:t>
            </w:r>
          </w:p>
        </w:tc>
        <w:tc>
          <w:tcPr>
            <w:tcW w:w="8351" w:type="dxa"/>
            <w:shd w:val="clear" w:color="auto" w:fill="B8CCE4"/>
            <w:vAlign w:val="center"/>
          </w:tcPr>
          <w:p w14:paraId="33D9F5AC" w14:textId="77777777" w:rsidR="006A45F2" w:rsidRPr="00641CC4" w:rsidRDefault="006A45F2" w:rsidP="00641CC4">
            <w:pPr>
              <w:spacing w:before="120" w:after="120" w:line="240" w:lineRule="auto"/>
              <w:rPr>
                <w:rFonts w:ascii="Trebuchet MS" w:eastAsia="Times New Roman" w:hAnsi="Trebuchet MS" w:cs="Arial"/>
                <w:color w:val="404040" w:themeColor="text1" w:themeTint="BF"/>
                <w:sz w:val="20"/>
                <w:szCs w:val="20"/>
                <w:lang w:val="nl-NL" w:eastAsia="nl-BE"/>
              </w:rPr>
            </w:pPr>
            <w:r w:rsidRPr="00641CC4">
              <w:rPr>
                <w:rFonts w:ascii="Trebuchet MS" w:eastAsia="Times New Roman" w:hAnsi="Trebuchet MS" w:cs="Arial"/>
                <w:color w:val="404040" w:themeColor="text1" w:themeTint="BF"/>
                <w:sz w:val="20"/>
                <w:szCs w:val="20"/>
                <w:lang w:val="nl-NL" w:eastAsia="nl-BE"/>
              </w:rPr>
              <w:t xml:space="preserve">De ontwikkeling van het embryo, de foetale groei en de geboorte </w:t>
            </w:r>
            <w:r w:rsidRPr="00641CC4">
              <w:rPr>
                <w:rFonts w:ascii="Trebuchet MS" w:eastAsia="Times New Roman" w:hAnsi="Trebuchet MS" w:cs="Arial"/>
                <w:b/>
                <w:color w:val="404040" w:themeColor="text1" w:themeTint="BF"/>
                <w:sz w:val="20"/>
                <w:szCs w:val="20"/>
                <w:lang w:val="nl-NL" w:eastAsia="nl-BE"/>
              </w:rPr>
              <w:t>beschrijven</w:t>
            </w:r>
            <w:r w:rsidRPr="00641CC4">
              <w:rPr>
                <w:rFonts w:ascii="Trebuchet MS" w:eastAsia="Times New Roman" w:hAnsi="Trebuchet MS" w:cs="Arial"/>
                <w:color w:val="404040" w:themeColor="text1" w:themeTint="BF"/>
                <w:sz w:val="20"/>
                <w:szCs w:val="20"/>
                <w:lang w:val="nl-NL" w:eastAsia="nl-BE"/>
              </w:rPr>
              <w:t>.</w:t>
            </w:r>
          </w:p>
        </w:tc>
        <w:tc>
          <w:tcPr>
            <w:tcW w:w="790" w:type="dxa"/>
            <w:shd w:val="clear" w:color="auto" w:fill="B8CCE4"/>
            <w:tcMar>
              <w:left w:w="170" w:type="dxa"/>
            </w:tcMar>
            <w:vAlign w:val="center"/>
          </w:tcPr>
          <w:p w14:paraId="4BB283E0" w14:textId="77777777" w:rsidR="006A45F2" w:rsidRPr="00641CC4" w:rsidRDefault="006A45F2" w:rsidP="00641CC4">
            <w:pPr>
              <w:spacing w:before="120" w:after="120" w:line="240" w:lineRule="auto"/>
              <w:rPr>
                <w:rFonts w:ascii="Trebuchet MS" w:hAnsi="Trebuchet MS"/>
                <w:color w:val="404040" w:themeColor="text1" w:themeTint="BF"/>
                <w:sz w:val="20"/>
                <w:szCs w:val="20"/>
              </w:rPr>
            </w:pPr>
            <w:r w:rsidRPr="00641CC4">
              <w:rPr>
                <w:rFonts w:ascii="Trebuchet MS" w:hAnsi="Trebuchet MS"/>
                <w:color w:val="404040" w:themeColor="text1" w:themeTint="BF"/>
                <w:sz w:val="20"/>
                <w:szCs w:val="20"/>
              </w:rPr>
              <w:t>NW3</w:t>
            </w:r>
          </w:p>
        </w:tc>
      </w:tr>
      <w:tr w:rsidR="006A45F2" w:rsidRPr="006A45F2" w14:paraId="08FB97DA" w14:textId="77777777" w:rsidTr="005E1018">
        <w:trPr>
          <w:trHeight w:val="939"/>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30545ADF" w14:textId="77777777" w:rsidR="00081370" w:rsidRPr="00081370" w:rsidRDefault="00081370" w:rsidP="00081370">
            <w:pPr>
              <w:spacing w:before="120" w:after="120" w:line="240" w:lineRule="auto"/>
              <w:ind w:left="142"/>
              <w:rPr>
                <w:rFonts w:ascii="Trebuchet MS" w:hAnsi="Trebuchet MS"/>
                <w:b/>
                <w:color w:val="404040" w:themeColor="text1" w:themeTint="BF"/>
                <w:sz w:val="20"/>
                <w:szCs w:val="20"/>
              </w:rPr>
            </w:pPr>
            <w:r w:rsidRPr="00081370">
              <w:rPr>
                <w:rFonts w:ascii="Trebuchet MS" w:hAnsi="Trebuchet MS"/>
                <w:b/>
                <w:color w:val="404040" w:themeColor="text1" w:themeTint="BF"/>
                <w:sz w:val="20"/>
                <w:szCs w:val="20"/>
              </w:rPr>
              <w:t>Wenken</w:t>
            </w:r>
          </w:p>
          <w:p w14:paraId="2F2EF50E" w14:textId="61C8EB90" w:rsidR="00081370" w:rsidRPr="00081370" w:rsidRDefault="00081370" w:rsidP="00081370">
            <w:pPr>
              <w:keepLines/>
              <w:spacing w:after="120" w:line="260" w:lineRule="exact"/>
              <w:ind w:left="181"/>
              <w:rPr>
                <w:rFonts w:ascii="Trebuchet MS" w:eastAsia="Times New Roman" w:hAnsi="Trebuchet MS" w:cs="Times New Roman"/>
                <w:color w:val="404040" w:themeColor="text1" w:themeTint="BF"/>
                <w:sz w:val="20"/>
                <w:szCs w:val="20"/>
                <w:lang w:val="fr-BE" w:eastAsia="nl-NL"/>
              </w:rPr>
            </w:pPr>
            <w:r w:rsidRPr="00081370">
              <w:rPr>
                <w:rFonts w:ascii="Trebuchet MS" w:eastAsia="Times New Roman" w:hAnsi="Trebuchet MS" w:cs="Times New Roman"/>
                <w:color w:val="404040" w:themeColor="text1" w:themeTint="BF"/>
                <w:sz w:val="20"/>
                <w:szCs w:val="20"/>
                <w:lang w:val="nl-NL" w:eastAsia="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proofErr w:type="spellStart"/>
            <w:r w:rsidRPr="00081370">
              <w:rPr>
                <w:rFonts w:ascii="Trebuchet MS" w:eastAsia="Times New Roman" w:hAnsi="Trebuchet MS" w:cs="Times New Roman"/>
                <w:color w:val="404040" w:themeColor="text1" w:themeTint="BF"/>
                <w:sz w:val="20"/>
                <w:szCs w:val="20"/>
                <w:lang w:val="fr-BE" w:eastAsia="nl-NL"/>
              </w:rPr>
              <w:t>lichaamsbouw</w:t>
            </w:r>
            <w:proofErr w:type="spellEnd"/>
            <w:r w:rsidRPr="00081370">
              <w:rPr>
                <w:rFonts w:ascii="Trebuchet MS" w:eastAsia="Times New Roman" w:hAnsi="Trebuchet MS" w:cs="Times New Roman"/>
                <w:color w:val="404040" w:themeColor="text1" w:themeTint="BF"/>
                <w:sz w:val="20"/>
                <w:szCs w:val="20"/>
                <w:lang w:val="fr-BE" w:eastAsia="nl-NL"/>
              </w:rPr>
              <w:t xml:space="preserve">, manier van </w:t>
            </w:r>
            <w:proofErr w:type="spellStart"/>
            <w:r w:rsidRPr="00081370">
              <w:rPr>
                <w:rFonts w:ascii="Trebuchet MS" w:eastAsia="Times New Roman" w:hAnsi="Trebuchet MS" w:cs="Times New Roman"/>
                <w:color w:val="404040" w:themeColor="text1" w:themeTint="BF"/>
                <w:sz w:val="20"/>
                <w:szCs w:val="20"/>
                <w:lang w:val="fr-BE" w:eastAsia="nl-NL"/>
              </w:rPr>
              <w:t>voortbewegen</w:t>
            </w:r>
            <w:proofErr w:type="spellEnd"/>
            <w:r w:rsidRPr="00081370">
              <w:rPr>
                <w:rFonts w:ascii="Trebuchet MS" w:eastAsia="Times New Roman" w:hAnsi="Trebuchet MS" w:cs="Times New Roman"/>
                <w:color w:val="404040" w:themeColor="text1" w:themeTint="BF"/>
                <w:sz w:val="20"/>
                <w:szCs w:val="20"/>
                <w:lang w:val="fr-BE" w:eastAsia="nl-NL"/>
              </w:rPr>
              <w:t xml:space="preserve"> </w:t>
            </w:r>
            <w:r w:rsidR="00750F43" w:rsidRPr="00081370">
              <w:rPr>
                <w:rFonts w:ascii="Trebuchet MS" w:eastAsia="Times New Roman" w:hAnsi="Trebuchet MS" w:cs="Times New Roman"/>
                <w:color w:val="404040" w:themeColor="text1" w:themeTint="BF"/>
                <w:sz w:val="20"/>
                <w:szCs w:val="20"/>
                <w:lang w:val="fr-BE" w:eastAsia="nl-NL"/>
              </w:rPr>
              <w:t xml:space="preserve">en </w:t>
            </w:r>
            <w:proofErr w:type="spellStart"/>
            <w:r w:rsidRPr="00081370">
              <w:rPr>
                <w:rFonts w:ascii="Trebuchet MS" w:eastAsia="Times New Roman" w:hAnsi="Trebuchet MS" w:cs="Times New Roman"/>
                <w:color w:val="404040" w:themeColor="text1" w:themeTint="BF"/>
                <w:sz w:val="20"/>
                <w:szCs w:val="20"/>
                <w:lang w:val="fr-BE" w:eastAsia="nl-NL"/>
              </w:rPr>
              <w:t>spierontwikkeling</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vetgehalte</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cardiovasculair</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gebied</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longinhoud</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hartslagvolume</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bloedvolume</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groei</w:t>
            </w:r>
            <w:proofErr w:type="spellEnd"/>
            <w:r w:rsidRPr="00081370">
              <w:rPr>
                <w:rFonts w:ascii="Trebuchet MS" w:eastAsia="Times New Roman" w:hAnsi="Trebuchet MS" w:cs="Times New Roman"/>
                <w:color w:val="404040" w:themeColor="text1" w:themeTint="BF"/>
                <w:sz w:val="20"/>
                <w:szCs w:val="20"/>
                <w:lang w:val="fr-BE" w:eastAsia="nl-NL"/>
              </w:rPr>
              <w:t xml:space="preserve">, </w:t>
            </w:r>
            <w:proofErr w:type="spellStart"/>
            <w:r w:rsidRPr="00081370">
              <w:rPr>
                <w:rFonts w:ascii="Trebuchet MS" w:eastAsia="Times New Roman" w:hAnsi="Trebuchet MS" w:cs="Times New Roman"/>
                <w:color w:val="404040" w:themeColor="text1" w:themeTint="BF"/>
                <w:sz w:val="20"/>
                <w:szCs w:val="20"/>
                <w:lang w:val="fr-BE" w:eastAsia="nl-NL"/>
              </w:rPr>
              <w:t>lengte</w:t>
            </w:r>
            <w:proofErr w:type="spellEnd"/>
            <w:r w:rsidRPr="00081370">
              <w:rPr>
                <w:rFonts w:ascii="Trebuchet MS" w:eastAsia="Times New Roman" w:hAnsi="Trebuchet MS" w:cs="Times New Roman"/>
                <w:color w:val="404040" w:themeColor="text1" w:themeTint="BF"/>
                <w:sz w:val="20"/>
                <w:szCs w:val="20"/>
                <w:lang w:val="fr-BE" w:eastAsia="nl-NL"/>
              </w:rPr>
              <w:t>, massa,… (AD3).</w:t>
            </w:r>
          </w:p>
          <w:p w14:paraId="377BDDF9" w14:textId="77777777" w:rsidR="00081370" w:rsidRPr="00081370" w:rsidRDefault="00081370" w:rsidP="00081370">
            <w:pPr>
              <w:spacing w:after="120" w:line="260" w:lineRule="exact"/>
              <w:ind w:left="142"/>
              <w:rPr>
                <w:rFonts w:ascii="Trebuchet MS" w:eastAsia="Times New Roman" w:hAnsi="Trebuchet MS" w:cs="Times New Roman"/>
                <w:color w:val="404040" w:themeColor="text1" w:themeTint="BF"/>
                <w:sz w:val="20"/>
                <w:szCs w:val="20"/>
                <w:lang w:val="nl-NL" w:eastAsia="nl-NL"/>
              </w:rPr>
            </w:pPr>
            <w:r w:rsidRPr="00081370">
              <w:rPr>
                <w:rFonts w:ascii="Trebuchet MS" w:eastAsia="Times New Roman" w:hAnsi="Trebuchet MS" w:cs="Times New Roman"/>
                <w:color w:val="404040" w:themeColor="text1" w:themeTint="BF"/>
                <w:sz w:val="20"/>
                <w:szCs w:val="20"/>
                <w:lang w:val="nl-NL" w:eastAsia="nl-NL"/>
              </w:rPr>
              <w:t>Men kan wijzen op het feit dat tertiaire geslachtskenmerken voornamelijk bepaald worden door cultuur, maatschappelijke waarden en normen, de leefwereld, de tijdsgeest…</w:t>
            </w:r>
          </w:p>
          <w:p w14:paraId="25FF62AA" w14:textId="77777777" w:rsidR="00081370" w:rsidRPr="00081370" w:rsidRDefault="00081370" w:rsidP="00081370">
            <w:pPr>
              <w:keepLines/>
              <w:spacing w:after="120" w:line="260" w:lineRule="exact"/>
              <w:ind w:left="181"/>
              <w:rPr>
                <w:rFonts w:ascii="Trebuchet MS" w:eastAsia="Times New Roman" w:hAnsi="Trebuchet MS" w:cs="Arial"/>
                <w:bCs/>
                <w:color w:val="404040" w:themeColor="text1" w:themeTint="BF"/>
                <w:sz w:val="20"/>
                <w:szCs w:val="20"/>
                <w:lang w:val="nl-NL" w:eastAsia="nl-NL"/>
              </w:rPr>
            </w:pPr>
            <w:r w:rsidRPr="00081370">
              <w:rPr>
                <w:rFonts w:ascii="Trebuchet MS" w:eastAsia="Times New Roman" w:hAnsi="Trebuchet MS" w:cs="Arial"/>
                <w:bCs/>
                <w:color w:val="404040" w:themeColor="text1" w:themeTint="BF"/>
                <w:sz w:val="20"/>
                <w:szCs w:val="20"/>
                <w:lang w:val="nl-NL" w:eastAsia="nl-NL"/>
              </w:rPr>
              <w:t>Het bespreken van de bouw van het voortplantingsstelsel bij de vrouw kan men koppelen aan de vorming van voortplantingscellen (</w:t>
            </w:r>
            <w:proofErr w:type="spellStart"/>
            <w:r w:rsidRPr="00081370">
              <w:rPr>
                <w:rFonts w:ascii="Trebuchet MS" w:eastAsia="Times New Roman" w:hAnsi="Trebuchet MS" w:cs="Arial"/>
                <w:bCs/>
                <w:color w:val="404040" w:themeColor="text1" w:themeTint="BF"/>
                <w:sz w:val="20"/>
                <w:szCs w:val="20"/>
                <w:lang w:val="nl-NL" w:eastAsia="nl-NL"/>
              </w:rPr>
              <w:t>gametogenese</w:t>
            </w:r>
            <w:proofErr w:type="spellEnd"/>
            <w:r w:rsidRPr="00081370">
              <w:rPr>
                <w:rFonts w:ascii="Trebuchet MS" w:eastAsia="Times New Roman" w:hAnsi="Trebuchet MS" w:cs="Arial"/>
                <w:bCs/>
                <w:color w:val="404040" w:themeColor="text1" w:themeTint="BF"/>
                <w:sz w:val="20"/>
                <w:szCs w:val="20"/>
                <w:lang w:val="nl-NL" w:eastAsia="nl-NL"/>
              </w:rPr>
              <w:t>) en de menstruele cyclus (hormonaal, morfologisch). De menstruatiecyclus kan men duiden met een diagram waarin men als synthese het parallelle verloop van eicelrijping, hormonenconcentraties, aangroei en afbraak baarmoederslijmvlies verwerkt.</w:t>
            </w:r>
          </w:p>
          <w:p w14:paraId="5178D8FE" w14:textId="77777777" w:rsidR="00081370" w:rsidRPr="00081370" w:rsidRDefault="00081370" w:rsidP="00081370">
            <w:pPr>
              <w:keepLines/>
              <w:spacing w:after="120" w:line="260" w:lineRule="exact"/>
              <w:ind w:left="181"/>
              <w:rPr>
                <w:rFonts w:ascii="Trebuchet MS" w:eastAsia="Times New Roman" w:hAnsi="Trebuchet MS" w:cs="Arial"/>
                <w:bCs/>
                <w:color w:val="404040" w:themeColor="text1" w:themeTint="BF"/>
                <w:sz w:val="20"/>
                <w:szCs w:val="20"/>
                <w:lang w:val="nl-NL" w:eastAsia="nl-NL"/>
              </w:rPr>
            </w:pPr>
            <w:r w:rsidRPr="00081370">
              <w:rPr>
                <w:rFonts w:ascii="Trebuchet MS" w:eastAsia="Times New Roman" w:hAnsi="Trebuchet MS" w:cs="Arial"/>
                <w:bCs/>
                <w:color w:val="404040" w:themeColor="text1" w:themeTint="BF"/>
                <w:sz w:val="20"/>
                <w:szCs w:val="20"/>
                <w:lang w:val="nl-NL" w:eastAsia="nl-NL"/>
              </w:rPr>
              <w:lastRenderedPageBreak/>
              <w:t>Ook bij de man komt de hormonale regeling en het terugkoppelingsmechanisme tijdens de vorming van zaadcellen aan bod.</w:t>
            </w:r>
          </w:p>
          <w:p w14:paraId="24295BD2" w14:textId="77777777" w:rsidR="00081370" w:rsidRPr="00081370" w:rsidRDefault="00081370" w:rsidP="00081370">
            <w:pPr>
              <w:keepLines/>
              <w:spacing w:after="120" w:line="260" w:lineRule="exact"/>
              <w:ind w:left="181"/>
              <w:rPr>
                <w:rFonts w:ascii="Trebuchet MS" w:eastAsia="Times New Roman" w:hAnsi="Trebuchet MS" w:cs="Arial"/>
                <w:bCs/>
                <w:color w:val="404040" w:themeColor="text1" w:themeTint="BF"/>
                <w:sz w:val="20"/>
                <w:szCs w:val="20"/>
                <w:lang w:val="nl-NL" w:eastAsia="nl-NL"/>
              </w:rPr>
            </w:pPr>
            <w:r w:rsidRPr="00081370">
              <w:rPr>
                <w:rFonts w:ascii="Trebuchet MS" w:eastAsia="Times New Roman" w:hAnsi="Trebuchet MS" w:cs="Arial"/>
                <w:bCs/>
                <w:color w:val="404040" w:themeColor="text1" w:themeTint="BF"/>
                <w:sz w:val="20"/>
                <w:szCs w:val="20"/>
                <w:lang w:val="nl-NL" w:eastAsia="nl-NL"/>
              </w:rPr>
              <w:t>Het is niet de bedoeling om de embryonale ontwikkeling, de foetale groei en de geboorte volledig te beschrijven en te bespreken. Een beknopte beschrijving van de verschillende fasen van de bevruchting is voldoende.</w:t>
            </w:r>
          </w:p>
          <w:p w14:paraId="61B44F12" w14:textId="77777777" w:rsidR="00081370" w:rsidRPr="00081370" w:rsidRDefault="00081370" w:rsidP="00081370">
            <w:pPr>
              <w:keepLines/>
              <w:spacing w:after="120" w:line="260" w:lineRule="exact"/>
              <w:ind w:left="181"/>
              <w:rPr>
                <w:rFonts w:ascii="Trebuchet MS" w:eastAsia="Times New Roman" w:hAnsi="Trebuchet MS" w:cs="Arial"/>
                <w:bCs/>
                <w:color w:val="404040" w:themeColor="text1" w:themeTint="BF"/>
                <w:sz w:val="20"/>
                <w:szCs w:val="20"/>
                <w:lang w:val="nl-NL" w:eastAsia="nl-NL"/>
              </w:rPr>
            </w:pPr>
            <w:r w:rsidRPr="00081370">
              <w:rPr>
                <w:rFonts w:ascii="Trebuchet MS" w:eastAsia="Times New Roman" w:hAnsi="Trebuchet MS" w:cs="Arial"/>
                <w:bCs/>
                <w:color w:val="404040" w:themeColor="text1" w:themeTint="BF"/>
                <w:sz w:val="20"/>
                <w:szCs w:val="20"/>
                <w:lang w:val="nl-NL" w:eastAsia="nl-NL"/>
              </w:rPr>
              <w:t>Hier komen ook ethische aspecten aan bod. Het is de gelegenheid om te wijzen op de verantwoordelijkheid van beide partners binnen een relatie (AD2, AD3).</w:t>
            </w:r>
          </w:p>
          <w:p w14:paraId="5D4A3FD4" w14:textId="77777777" w:rsidR="00081370" w:rsidRPr="00081370" w:rsidRDefault="00081370" w:rsidP="00081370">
            <w:pPr>
              <w:keepLines/>
              <w:spacing w:after="120" w:line="260" w:lineRule="exact"/>
              <w:ind w:left="181"/>
              <w:rPr>
                <w:rFonts w:ascii="Trebuchet MS" w:eastAsia="Times New Roman" w:hAnsi="Trebuchet MS" w:cs="Times New Roman"/>
                <w:b/>
                <w:color w:val="404040" w:themeColor="text1" w:themeTint="BF"/>
                <w:sz w:val="20"/>
                <w:szCs w:val="20"/>
                <w:lang w:val="nl-NL" w:eastAsia="nl-NL"/>
              </w:rPr>
            </w:pPr>
            <w:r w:rsidRPr="00081370">
              <w:rPr>
                <w:rFonts w:ascii="Trebuchet MS" w:eastAsia="Times New Roman" w:hAnsi="Trebuchet MS" w:cs="Times New Roman"/>
                <w:b/>
                <w:color w:val="404040" w:themeColor="text1" w:themeTint="BF"/>
                <w:sz w:val="20"/>
                <w:szCs w:val="20"/>
                <w:lang w:val="nl-NL" w:eastAsia="nl-NL"/>
              </w:rPr>
              <w:t>Link met eerste graad</w:t>
            </w:r>
          </w:p>
          <w:p w14:paraId="047F7D23" w14:textId="77777777" w:rsidR="00081370" w:rsidRPr="00081370" w:rsidRDefault="00081370" w:rsidP="00081370">
            <w:pPr>
              <w:spacing w:line="240" w:lineRule="atLeast"/>
              <w:ind w:left="142"/>
              <w:rPr>
                <w:rFonts w:ascii="Trebuchet MS" w:hAnsi="Trebuchet MS" w:cs="Arial"/>
                <w:color w:val="404040" w:themeColor="text1" w:themeTint="BF"/>
                <w:sz w:val="20"/>
                <w:szCs w:val="20"/>
              </w:rPr>
            </w:pPr>
            <w:r w:rsidRPr="00081370">
              <w:rPr>
                <w:rFonts w:ascii="Trebuchet MS" w:hAnsi="Trebuchet MS"/>
                <w:color w:val="404040" w:themeColor="text1" w:themeTint="BF"/>
                <w:sz w:val="20"/>
                <w:szCs w:val="20"/>
              </w:rPr>
              <w:t xml:space="preserve">In het leerplan Natuurwetenschappen van de eerste graad is een hoofdstuk gewijd aan de voortplanting bij de mens. </w:t>
            </w:r>
            <w:r w:rsidRPr="00081370">
              <w:rPr>
                <w:rFonts w:ascii="Trebuchet MS" w:hAnsi="Trebuchet MS" w:cs="Arial"/>
                <w:color w:val="404040" w:themeColor="text1" w:themeTint="BF"/>
                <w:sz w:val="20"/>
                <w:szCs w:val="20"/>
              </w:rPr>
              <w:t>Aan de hand van modellen kunnen deze leerinhouden worden opgefrist en uitgediept. Om zelfstandig studeren en het gebruik van ICT in de lessen natuurwetenschappen te stimuleren, kan de leerinhoud van de 1ste graad als zelfstudiepakket, met integratie van ICT-opdrachten, aangeboden worden.</w:t>
            </w:r>
          </w:p>
          <w:p w14:paraId="29F06861" w14:textId="77777777" w:rsidR="00081370" w:rsidRPr="00081370" w:rsidRDefault="00081370" w:rsidP="00081370">
            <w:pPr>
              <w:keepLines/>
              <w:spacing w:after="120" w:line="260" w:lineRule="exact"/>
              <w:ind w:left="181"/>
              <w:rPr>
                <w:rFonts w:ascii="Trebuchet MS" w:eastAsia="Times New Roman" w:hAnsi="Trebuchet MS" w:cs="Times New Roman"/>
                <w:color w:val="404040" w:themeColor="text1" w:themeTint="BF"/>
                <w:sz w:val="20"/>
                <w:szCs w:val="20"/>
                <w:lang w:val="nl-NL" w:eastAsia="nl-NL"/>
              </w:rPr>
            </w:pPr>
            <w:r w:rsidRPr="00081370">
              <w:rPr>
                <w:rFonts w:ascii="Trebuchet MS" w:eastAsia="Times New Roman" w:hAnsi="Trebuchet MS" w:cs="Times New Roman"/>
                <w:color w:val="404040" w:themeColor="text1" w:themeTint="BF"/>
                <w:sz w:val="20"/>
                <w:szCs w:val="20"/>
                <w:lang w:val="nl-NL" w:eastAsia="nl-NL"/>
              </w:rPr>
              <w:t xml:space="preserve">Volgende leerplandoelstellingen kwamen aan bod: </w:t>
            </w:r>
          </w:p>
          <w:p w14:paraId="06E121B7" w14:textId="77777777" w:rsidR="00081370" w:rsidRPr="00081370" w:rsidRDefault="00081370" w:rsidP="00081370">
            <w:pPr>
              <w:keepLines/>
              <w:spacing w:after="120" w:line="260" w:lineRule="exact"/>
              <w:ind w:left="181"/>
              <w:rPr>
                <w:rFonts w:ascii="Trebuchet MS" w:eastAsia="Times New Roman" w:hAnsi="Trebuchet MS" w:cs="Times New Roman"/>
                <w:color w:val="404040" w:themeColor="text1" w:themeTint="BF"/>
                <w:sz w:val="20"/>
                <w:szCs w:val="20"/>
                <w:lang w:val="nl-NL" w:eastAsia="nl-NL"/>
              </w:rPr>
            </w:pPr>
            <w:r w:rsidRPr="00081370">
              <w:rPr>
                <w:rFonts w:ascii="Trebuchet MS" w:eastAsia="Times New Roman" w:hAnsi="Trebuchet MS" w:cs="Times New Roman"/>
                <w:color w:val="404040" w:themeColor="text1" w:themeTint="BF"/>
                <w:sz w:val="20"/>
                <w:szCs w:val="20"/>
                <w:lang w:val="nl-NL" w:eastAsia="nl-NL"/>
              </w:rPr>
              <w:t xml:space="preserve">B56 </w:t>
            </w:r>
            <w:r w:rsidRPr="00081370">
              <w:rPr>
                <w:rFonts w:ascii="Trebuchet MS" w:eastAsia="Times New Roman" w:hAnsi="Trebuchet MS" w:cs="Times New Roman"/>
                <w:b/>
                <w:color w:val="404040" w:themeColor="text1" w:themeTint="BF"/>
                <w:sz w:val="20"/>
                <w:szCs w:val="20"/>
                <w:lang w:val="nl-NL" w:eastAsia="nl-NL"/>
              </w:rPr>
              <w:t>Op model en beeldmateriaal</w:t>
            </w:r>
            <w:r w:rsidRPr="00081370">
              <w:rPr>
                <w:rFonts w:ascii="Trebuchet MS" w:eastAsia="Times New Roman" w:hAnsi="Trebuchet MS" w:cs="Times New Roman"/>
                <w:color w:val="404040" w:themeColor="text1" w:themeTint="BF"/>
                <w:sz w:val="20"/>
                <w:szCs w:val="20"/>
                <w:lang w:val="nl-NL" w:eastAsia="nl-NL"/>
              </w:rPr>
              <w:t xml:space="preserve"> de belangrijkste voortplantingsorganen van man en vrouw </w:t>
            </w:r>
            <w:r w:rsidRPr="00081370">
              <w:rPr>
                <w:rFonts w:ascii="Trebuchet MS" w:eastAsia="Times New Roman" w:hAnsi="Trebuchet MS" w:cs="Times New Roman"/>
                <w:b/>
                <w:color w:val="404040" w:themeColor="text1" w:themeTint="BF"/>
                <w:sz w:val="20"/>
                <w:szCs w:val="20"/>
                <w:lang w:val="nl-NL" w:eastAsia="nl-NL"/>
              </w:rPr>
              <w:t>herkennen, benoemen en hun functie weergeven</w:t>
            </w:r>
            <w:r w:rsidRPr="00081370">
              <w:rPr>
                <w:rFonts w:ascii="Trebuchet MS" w:eastAsia="Times New Roman" w:hAnsi="Trebuchet MS" w:cs="Times New Roman"/>
                <w:color w:val="404040" w:themeColor="text1" w:themeTint="BF"/>
                <w:sz w:val="20"/>
                <w:szCs w:val="20"/>
                <w:lang w:val="nl-NL" w:eastAsia="nl-NL"/>
              </w:rPr>
              <w:t>.</w:t>
            </w:r>
          </w:p>
          <w:p w14:paraId="05D7201B" w14:textId="77777777" w:rsidR="00081370" w:rsidRPr="00081370" w:rsidRDefault="00081370" w:rsidP="00081370">
            <w:pPr>
              <w:keepLines/>
              <w:spacing w:after="120" w:line="260" w:lineRule="exact"/>
              <w:ind w:left="181"/>
              <w:rPr>
                <w:rFonts w:ascii="Trebuchet MS" w:eastAsia="Times New Roman" w:hAnsi="Trebuchet MS" w:cs="Times New Roman"/>
                <w:color w:val="404040" w:themeColor="text1" w:themeTint="BF"/>
                <w:sz w:val="20"/>
                <w:szCs w:val="20"/>
                <w:lang w:val="nl-NL" w:eastAsia="nl-NL"/>
              </w:rPr>
            </w:pPr>
            <w:r w:rsidRPr="00081370">
              <w:rPr>
                <w:rFonts w:ascii="Trebuchet MS" w:eastAsia="Times New Roman" w:hAnsi="Trebuchet MS" w:cs="Times New Roman"/>
                <w:color w:val="404040" w:themeColor="text1" w:themeTint="BF"/>
                <w:sz w:val="20"/>
                <w:szCs w:val="20"/>
                <w:lang w:val="nl-NL" w:eastAsia="nl-NL"/>
              </w:rPr>
              <w:t xml:space="preserve">B57 Primaire en secundaire geslachtskenmerken </w:t>
            </w:r>
            <w:r w:rsidRPr="00081370">
              <w:rPr>
                <w:rFonts w:ascii="Trebuchet MS" w:eastAsia="Times New Roman" w:hAnsi="Trebuchet MS" w:cs="Times New Roman"/>
                <w:b/>
                <w:color w:val="404040" w:themeColor="text1" w:themeTint="BF"/>
                <w:sz w:val="20"/>
                <w:szCs w:val="20"/>
                <w:lang w:val="nl-NL" w:eastAsia="nl-NL"/>
              </w:rPr>
              <w:t>onderscheiden.</w:t>
            </w:r>
          </w:p>
          <w:p w14:paraId="28F76F3F" w14:textId="77777777" w:rsidR="00081370" w:rsidRPr="00081370" w:rsidRDefault="00081370" w:rsidP="00081370">
            <w:pPr>
              <w:ind w:left="181"/>
              <w:rPr>
                <w:rFonts w:ascii="Trebuchet MS" w:hAnsi="Trebuchet MS"/>
                <w:color w:val="404040" w:themeColor="text1" w:themeTint="BF"/>
                <w:sz w:val="20"/>
                <w:szCs w:val="20"/>
              </w:rPr>
            </w:pPr>
            <w:r w:rsidRPr="00081370">
              <w:rPr>
                <w:rFonts w:ascii="Trebuchet MS" w:hAnsi="Trebuchet MS"/>
                <w:color w:val="404040" w:themeColor="text1" w:themeTint="BF"/>
                <w:sz w:val="20"/>
                <w:szCs w:val="20"/>
              </w:rPr>
              <w:t>B58 Eicelrijping, eisprong, vruchtbare periode en menstruatie</w:t>
            </w:r>
            <w:r w:rsidRPr="00081370">
              <w:rPr>
                <w:rFonts w:ascii="Trebuchet MS" w:hAnsi="Trebuchet MS"/>
                <w:b/>
                <w:color w:val="404040" w:themeColor="text1" w:themeTint="BF"/>
                <w:sz w:val="20"/>
                <w:szCs w:val="20"/>
              </w:rPr>
              <w:t xml:space="preserve"> weergeven</w:t>
            </w:r>
            <w:r w:rsidRPr="00081370">
              <w:rPr>
                <w:rFonts w:ascii="Trebuchet MS" w:hAnsi="Trebuchet MS"/>
                <w:color w:val="404040" w:themeColor="text1" w:themeTint="BF"/>
                <w:sz w:val="20"/>
                <w:szCs w:val="20"/>
              </w:rPr>
              <w:t xml:space="preserve"> en </w:t>
            </w:r>
            <w:r w:rsidRPr="00081370">
              <w:rPr>
                <w:rFonts w:ascii="Trebuchet MS" w:hAnsi="Trebuchet MS"/>
                <w:b/>
                <w:color w:val="404040" w:themeColor="text1" w:themeTint="BF"/>
                <w:sz w:val="20"/>
                <w:szCs w:val="20"/>
              </w:rPr>
              <w:t>op een tijdlijn</w:t>
            </w:r>
            <w:r w:rsidRPr="00081370">
              <w:rPr>
                <w:rFonts w:ascii="Trebuchet MS" w:hAnsi="Trebuchet MS"/>
                <w:color w:val="404040" w:themeColor="text1" w:themeTint="BF"/>
                <w:sz w:val="20"/>
                <w:szCs w:val="20"/>
              </w:rPr>
              <w:t xml:space="preserve"> van de menstruatiecyclus </w:t>
            </w:r>
            <w:r w:rsidRPr="00081370">
              <w:rPr>
                <w:rFonts w:ascii="Trebuchet MS" w:hAnsi="Trebuchet MS"/>
                <w:b/>
                <w:color w:val="404040" w:themeColor="text1" w:themeTint="BF"/>
                <w:sz w:val="20"/>
                <w:szCs w:val="20"/>
              </w:rPr>
              <w:t>aanduiden.</w:t>
            </w:r>
          </w:p>
          <w:p w14:paraId="24FFEB88" w14:textId="377389A5" w:rsidR="006A45F2" w:rsidRPr="006A45F2" w:rsidRDefault="00081370" w:rsidP="00081370">
            <w:pPr>
              <w:spacing w:after="120" w:line="260" w:lineRule="exact"/>
              <w:ind w:left="142"/>
              <w:jc w:val="both"/>
              <w:rPr>
                <w:rFonts w:ascii="Trebuchet MS" w:hAnsi="Trebuchet MS"/>
                <w:color w:val="404040" w:themeColor="text1" w:themeTint="BF"/>
                <w:sz w:val="20"/>
                <w:szCs w:val="20"/>
              </w:rPr>
            </w:pPr>
            <w:r w:rsidRPr="00081370">
              <w:rPr>
                <w:rFonts w:ascii="Trebuchet MS" w:hAnsi="Trebuchet MS"/>
                <w:color w:val="404040" w:themeColor="text1" w:themeTint="BF"/>
                <w:sz w:val="20"/>
                <w:szCs w:val="20"/>
              </w:rPr>
              <w:t xml:space="preserve">B59 </w:t>
            </w:r>
            <w:r w:rsidRPr="00081370">
              <w:rPr>
                <w:rFonts w:ascii="Trebuchet MS" w:hAnsi="Trebuchet MS"/>
                <w:b/>
                <w:color w:val="404040" w:themeColor="text1" w:themeTint="BF"/>
                <w:sz w:val="20"/>
                <w:szCs w:val="20"/>
              </w:rPr>
              <w:t>De belangrijkste fasen</w:t>
            </w:r>
            <w:r w:rsidRPr="00081370">
              <w:rPr>
                <w:rFonts w:ascii="Trebuchet MS" w:hAnsi="Trebuchet MS"/>
                <w:color w:val="404040" w:themeColor="text1" w:themeTint="BF"/>
                <w:sz w:val="20"/>
                <w:szCs w:val="20"/>
              </w:rPr>
              <w:t xml:space="preserve"> vanaf de coïtus tot de geboorte </w:t>
            </w:r>
            <w:r w:rsidRPr="00081370">
              <w:rPr>
                <w:rFonts w:ascii="Trebuchet MS" w:hAnsi="Trebuchet MS"/>
                <w:b/>
                <w:color w:val="404040" w:themeColor="text1" w:themeTint="BF"/>
                <w:sz w:val="20"/>
                <w:szCs w:val="20"/>
              </w:rPr>
              <w:t>weergeven</w:t>
            </w:r>
            <w:r w:rsidRPr="00081370">
              <w:rPr>
                <w:rFonts w:ascii="Trebuchet MS" w:hAnsi="Trebuchet MS"/>
                <w:color w:val="404040" w:themeColor="text1" w:themeTint="BF"/>
                <w:sz w:val="20"/>
                <w:szCs w:val="20"/>
              </w:rPr>
              <w:t>.</w:t>
            </w:r>
          </w:p>
        </w:tc>
      </w:tr>
      <w:tr w:rsidR="006A45F2" w:rsidRPr="006A45F2" w14:paraId="2C11A953" w14:textId="77777777" w:rsidTr="00641CC4">
        <w:trPr>
          <w:trHeight w:val="939"/>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36FD38B3" w14:textId="77777777" w:rsidR="006A45F2" w:rsidRPr="006A45F2" w:rsidRDefault="006A45F2" w:rsidP="00641CC4">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2B74EED7" w14:textId="77777777" w:rsidR="006A45F2" w:rsidRPr="006A45F2" w:rsidRDefault="006A45F2" w:rsidP="00641CC4">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6A45F2">
              <w:rPr>
                <w:rFonts w:ascii="Trebuchet MS" w:eastAsia="Times New Roman" w:hAnsi="Trebuchet MS" w:cs="Arial"/>
                <w:color w:val="404040" w:themeColor="text1" w:themeTint="BF"/>
                <w:sz w:val="20"/>
                <w:szCs w:val="20"/>
                <w:lang w:val="nl-NL" w:eastAsia="nl-BE"/>
              </w:rPr>
              <w:t xml:space="preserve">De </w:t>
            </w:r>
            <w:r w:rsidRPr="006A45F2">
              <w:rPr>
                <w:rFonts w:ascii="Trebuchet MS" w:eastAsia="Times New Roman" w:hAnsi="Trebuchet MS" w:cs="Arial"/>
                <w:b/>
                <w:color w:val="404040" w:themeColor="text1" w:themeTint="BF"/>
                <w:sz w:val="20"/>
                <w:szCs w:val="20"/>
                <w:lang w:val="nl-NL" w:eastAsia="nl-BE"/>
              </w:rPr>
              <w:t>invloed</w:t>
            </w:r>
            <w:r w:rsidRPr="006A45F2">
              <w:rPr>
                <w:rFonts w:ascii="Trebuchet MS" w:eastAsia="Times New Roman" w:hAnsi="Trebuchet MS" w:cs="Arial"/>
                <w:color w:val="404040" w:themeColor="text1" w:themeTint="BF"/>
                <w:sz w:val="20"/>
                <w:szCs w:val="20"/>
                <w:lang w:val="nl-NL" w:eastAsia="nl-BE"/>
              </w:rPr>
              <w:t xml:space="preserve"> van omgevingsfactoren op de ontwikkeling van embryo en de groei van de foetus </w:t>
            </w:r>
            <w:r w:rsidRPr="006A45F2">
              <w:rPr>
                <w:rFonts w:ascii="Trebuchet MS" w:eastAsia="Times New Roman" w:hAnsi="Trebuchet MS" w:cs="Arial"/>
                <w:b/>
                <w:color w:val="404040" w:themeColor="text1" w:themeTint="BF"/>
                <w:sz w:val="20"/>
                <w:szCs w:val="20"/>
                <w:lang w:val="nl-NL" w:eastAsia="nl-BE"/>
              </w:rPr>
              <w:t>bespreken</w:t>
            </w:r>
            <w:r w:rsidRPr="006A45F2">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vAlign w:val="center"/>
          </w:tcPr>
          <w:p w14:paraId="444320FA" w14:textId="3EBDEF0B" w:rsidR="00370030" w:rsidRDefault="00370030" w:rsidP="00370030">
            <w:pPr>
              <w:spacing w:before="120" w:after="0" w:line="240"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NW1</w:t>
            </w:r>
          </w:p>
          <w:p w14:paraId="3FFB7058" w14:textId="11B768FB" w:rsidR="006A45F2" w:rsidRPr="006A45F2" w:rsidRDefault="006A45F2" w:rsidP="00370030">
            <w:pPr>
              <w:spacing w:after="120" w:line="240" w:lineRule="auto"/>
              <w:rPr>
                <w:rFonts w:ascii="Trebuchet MS" w:hAnsi="Trebuchet MS"/>
                <w:color w:val="404040" w:themeColor="text1" w:themeTint="BF"/>
                <w:sz w:val="20"/>
                <w:szCs w:val="20"/>
              </w:rPr>
            </w:pPr>
            <w:r w:rsidRPr="006A45F2">
              <w:rPr>
                <w:rFonts w:ascii="Trebuchet MS" w:hAnsi="Trebuchet MS"/>
                <w:color w:val="404040" w:themeColor="text1" w:themeTint="BF"/>
                <w:sz w:val="20"/>
                <w:szCs w:val="20"/>
              </w:rPr>
              <w:t>NW3</w:t>
            </w:r>
            <w:r w:rsidR="00081370">
              <w:rPr>
                <w:rFonts w:ascii="Trebuchet MS" w:hAnsi="Trebuchet MS"/>
                <w:color w:val="404040" w:themeColor="text1" w:themeTint="BF"/>
                <w:sz w:val="20"/>
                <w:szCs w:val="20"/>
              </w:rPr>
              <w:t xml:space="preserve"> </w:t>
            </w:r>
            <w:r w:rsidRPr="006A45F2">
              <w:rPr>
                <w:rFonts w:ascii="Trebuchet MS" w:hAnsi="Trebuchet MS"/>
                <w:color w:val="404040" w:themeColor="text1" w:themeTint="BF"/>
                <w:sz w:val="20"/>
                <w:szCs w:val="20"/>
              </w:rPr>
              <w:t>NW6</w:t>
            </w:r>
            <w:r w:rsidR="00493EC9">
              <w:rPr>
                <w:rFonts w:ascii="Trebuchet MS" w:hAnsi="Trebuchet MS"/>
                <w:color w:val="404040" w:themeColor="text1" w:themeTint="BF"/>
                <w:sz w:val="20"/>
                <w:szCs w:val="20"/>
              </w:rPr>
              <w:t xml:space="preserve"> AD3</w:t>
            </w:r>
          </w:p>
        </w:tc>
      </w:tr>
      <w:tr w:rsidR="006A45F2" w:rsidRPr="006A45F2" w14:paraId="0FB7A80A" w14:textId="77777777" w:rsidTr="005E1018">
        <w:trPr>
          <w:trHeight w:val="939"/>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3C99A853" w14:textId="77777777" w:rsidR="006A45F2" w:rsidRPr="006A45F2" w:rsidRDefault="006A45F2" w:rsidP="006A45F2">
            <w:pPr>
              <w:keepLines/>
              <w:spacing w:after="120" w:line="260" w:lineRule="exact"/>
              <w:ind w:left="181"/>
              <w:jc w:val="both"/>
              <w:rPr>
                <w:rFonts w:ascii="Trebuchet MS" w:eastAsia="Times New Roman" w:hAnsi="Trebuchet MS" w:cs="Times New Roman"/>
                <w:b/>
                <w:color w:val="404040" w:themeColor="text1" w:themeTint="BF"/>
                <w:sz w:val="20"/>
                <w:szCs w:val="20"/>
                <w:lang w:val="nl-NL" w:eastAsia="nl-NL"/>
              </w:rPr>
            </w:pPr>
            <w:r w:rsidRPr="006A45F2">
              <w:rPr>
                <w:rFonts w:ascii="Trebuchet MS" w:eastAsia="Times New Roman" w:hAnsi="Trebuchet MS" w:cs="Times New Roman"/>
                <w:b/>
                <w:color w:val="404040" w:themeColor="text1" w:themeTint="BF"/>
                <w:sz w:val="20"/>
                <w:szCs w:val="20"/>
                <w:lang w:val="nl-NL" w:eastAsia="nl-NL"/>
              </w:rPr>
              <w:t>Wenken</w:t>
            </w:r>
          </w:p>
          <w:p w14:paraId="6DDB4374" w14:textId="77777777" w:rsidR="006A45F2" w:rsidRPr="006A45F2" w:rsidRDefault="006A45F2" w:rsidP="006A45F2">
            <w:pPr>
              <w:spacing w:before="60" w:after="120" w:line="240" w:lineRule="atLeast"/>
              <w:ind w:left="181"/>
              <w:jc w:val="both"/>
              <w:rPr>
                <w:rFonts w:ascii="Trebuchet MS" w:hAnsi="Trebuchet MS"/>
                <w:bCs/>
                <w:color w:val="404040" w:themeColor="text1" w:themeTint="BF"/>
                <w:sz w:val="20"/>
                <w:szCs w:val="20"/>
              </w:rPr>
            </w:pPr>
            <w:r w:rsidRPr="006A45F2">
              <w:rPr>
                <w:rFonts w:ascii="Trebuchet MS" w:hAnsi="Trebuchet MS"/>
                <w:bCs/>
                <w:color w:val="404040" w:themeColor="text1" w:themeTint="BF"/>
                <w:sz w:val="20"/>
                <w:szCs w:val="20"/>
              </w:rPr>
              <w:t>Het is belangrijk dat leerlingen inzien dat teratogene factoren zoals geneesmiddelen, drugs, nicotine, alcohol, ziekteverwekkers, stress, knellend ondergoed, stralingen de ontwikkeling van embryo en de groei van de foetus beïnvloeden. Hier kan men een link leggen met AD2 en AD5.</w:t>
            </w:r>
          </w:p>
        </w:tc>
      </w:tr>
      <w:tr w:rsidR="006A45F2" w:rsidRPr="006A45F2" w14:paraId="7CC2B14D" w14:textId="77777777" w:rsidTr="00641CC4">
        <w:trPr>
          <w:trHeight w:val="621"/>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3B63485" w14:textId="77777777" w:rsidR="006A45F2" w:rsidRPr="006A45F2" w:rsidRDefault="006A45F2" w:rsidP="00641CC4">
            <w:pPr>
              <w:numPr>
                <w:ilvl w:val="0"/>
                <w:numId w:val="5"/>
              </w:numPr>
              <w:spacing w:before="120" w:after="120" w:line="240" w:lineRule="auto"/>
              <w:jc w:val="center"/>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50097E39" w14:textId="4C266958" w:rsidR="006A45F2" w:rsidRPr="006A45F2" w:rsidRDefault="006A45F2" w:rsidP="00641CC4">
            <w:pPr>
              <w:spacing w:before="120" w:after="120" w:line="240" w:lineRule="auto"/>
              <w:rPr>
                <w:rFonts w:ascii="Trebuchet MS" w:eastAsia="Times New Roman" w:hAnsi="Trebuchet MS" w:cs="Arial"/>
                <w:color w:val="404040" w:themeColor="text1" w:themeTint="BF"/>
                <w:sz w:val="20"/>
                <w:szCs w:val="20"/>
                <w:lang w:val="nl-NL" w:eastAsia="nl-BE"/>
              </w:rPr>
            </w:pPr>
            <w:r w:rsidRPr="006A45F2">
              <w:rPr>
                <w:rFonts w:ascii="Trebuchet MS" w:eastAsia="Times New Roman" w:hAnsi="Trebuchet MS" w:cs="Arial"/>
                <w:color w:val="404040" w:themeColor="text1" w:themeTint="BF"/>
                <w:sz w:val="20"/>
                <w:szCs w:val="20"/>
                <w:lang w:val="nl-NL" w:eastAsia="nl-BE"/>
              </w:rPr>
              <w:t xml:space="preserve">Belangrijke middelen om zwangerschap te voorkomen, </w:t>
            </w:r>
            <w:r w:rsidRPr="006A45F2">
              <w:rPr>
                <w:rFonts w:ascii="Trebuchet MS" w:eastAsia="Times New Roman" w:hAnsi="Trebuchet MS" w:cs="Arial"/>
                <w:b/>
                <w:color w:val="404040" w:themeColor="text1" w:themeTint="BF"/>
                <w:sz w:val="20"/>
                <w:szCs w:val="20"/>
                <w:lang w:val="nl-NL" w:eastAsia="nl-BE"/>
              </w:rPr>
              <w:t>opnoemen</w:t>
            </w:r>
            <w:r w:rsidRPr="006A45F2">
              <w:rPr>
                <w:rFonts w:ascii="Trebuchet MS" w:eastAsia="Times New Roman" w:hAnsi="Trebuchet MS" w:cs="Arial"/>
                <w:color w:val="404040" w:themeColor="text1" w:themeTint="BF"/>
                <w:sz w:val="20"/>
                <w:szCs w:val="20"/>
                <w:lang w:val="nl-NL" w:eastAsia="nl-BE"/>
              </w:rPr>
              <w:t xml:space="preserve"> en hun betrouwbaarheid </w:t>
            </w:r>
            <w:r w:rsidRPr="006A45F2">
              <w:rPr>
                <w:rFonts w:ascii="Trebuchet MS" w:eastAsia="Times New Roman" w:hAnsi="Trebuchet MS" w:cs="Arial"/>
                <w:b/>
                <w:color w:val="404040" w:themeColor="text1" w:themeTint="BF"/>
                <w:sz w:val="20"/>
                <w:szCs w:val="20"/>
                <w:lang w:val="nl-NL" w:eastAsia="nl-BE"/>
              </w:rPr>
              <w:t>vergelijken.</w:t>
            </w:r>
          </w:p>
        </w:tc>
        <w:tc>
          <w:tcPr>
            <w:tcW w:w="790" w:type="dxa"/>
            <w:shd w:val="clear" w:color="auto" w:fill="FFCC99"/>
            <w:tcMar>
              <w:left w:w="170" w:type="dxa"/>
            </w:tcMar>
            <w:vAlign w:val="center"/>
          </w:tcPr>
          <w:p w14:paraId="173C3B7C" w14:textId="10D16543" w:rsidR="006A45F2" w:rsidRPr="006A45F2" w:rsidRDefault="006A45F2" w:rsidP="00641CC4">
            <w:pPr>
              <w:spacing w:before="120" w:after="120" w:line="240" w:lineRule="auto"/>
              <w:jc w:val="center"/>
              <w:rPr>
                <w:rFonts w:ascii="Trebuchet MS" w:hAnsi="Trebuchet MS"/>
                <w:color w:val="404040" w:themeColor="text1" w:themeTint="BF"/>
                <w:sz w:val="20"/>
                <w:szCs w:val="20"/>
              </w:rPr>
            </w:pPr>
            <w:r w:rsidRPr="006A45F2">
              <w:rPr>
                <w:rFonts w:ascii="Trebuchet MS" w:hAnsi="Trebuchet MS"/>
                <w:color w:val="404040" w:themeColor="text1" w:themeTint="BF"/>
                <w:sz w:val="20"/>
                <w:szCs w:val="20"/>
              </w:rPr>
              <w:t>NW3</w:t>
            </w:r>
          </w:p>
        </w:tc>
      </w:tr>
      <w:tr w:rsidR="006A45F2" w:rsidRPr="006A45F2" w14:paraId="5F03A35C" w14:textId="77777777" w:rsidTr="00B22EDE">
        <w:trPr>
          <w:trHeight w:val="749"/>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418CC16" w14:textId="77777777" w:rsidR="006A45F2" w:rsidRPr="006A45F2" w:rsidRDefault="006A45F2" w:rsidP="00B22EDE">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565A3E3C" w14:textId="77777777" w:rsidR="006A45F2" w:rsidRPr="006A45F2" w:rsidRDefault="006A45F2" w:rsidP="00B22EDE">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6A45F2">
              <w:rPr>
                <w:rFonts w:ascii="Trebuchet MS" w:eastAsia="Times New Roman" w:hAnsi="Trebuchet MS" w:cs="Arial"/>
                <w:b/>
                <w:color w:val="404040" w:themeColor="text1" w:themeTint="BF"/>
                <w:sz w:val="20"/>
                <w:szCs w:val="20"/>
                <w:lang w:val="nl-NL" w:eastAsia="nl-BE"/>
              </w:rPr>
              <w:t xml:space="preserve">Illustreren </w:t>
            </w:r>
            <w:r w:rsidRPr="006A45F2">
              <w:rPr>
                <w:rFonts w:ascii="Trebuchet MS" w:eastAsia="Times New Roman" w:hAnsi="Trebuchet MS" w:cs="Arial"/>
                <w:color w:val="404040" w:themeColor="text1" w:themeTint="BF"/>
                <w:sz w:val="20"/>
                <w:szCs w:val="20"/>
                <w:lang w:val="nl-NL" w:eastAsia="nl-BE"/>
              </w:rPr>
              <w:t xml:space="preserve">dat er </w:t>
            </w:r>
            <w:r w:rsidRPr="006A45F2">
              <w:rPr>
                <w:rFonts w:ascii="Trebuchet MS" w:eastAsia="Times New Roman" w:hAnsi="Trebuchet MS" w:cs="Arial"/>
                <w:b/>
                <w:color w:val="404040" w:themeColor="text1" w:themeTint="BF"/>
                <w:sz w:val="20"/>
                <w:szCs w:val="20"/>
                <w:lang w:val="nl-NL" w:eastAsia="nl-BE"/>
              </w:rPr>
              <w:t>mogelijkheden</w:t>
            </w:r>
            <w:r w:rsidRPr="006A45F2">
              <w:rPr>
                <w:rFonts w:ascii="Trebuchet MS" w:eastAsia="Times New Roman" w:hAnsi="Trebuchet MS" w:cs="Arial"/>
                <w:color w:val="404040" w:themeColor="text1" w:themeTint="BF"/>
                <w:sz w:val="20"/>
                <w:szCs w:val="20"/>
                <w:lang w:val="nl-NL" w:eastAsia="nl-BE"/>
              </w:rPr>
              <w:t xml:space="preserve"> bestaan om vruchtbaarheid te stimuleren.</w:t>
            </w:r>
          </w:p>
        </w:tc>
        <w:tc>
          <w:tcPr>
            <w:tcW w:w="790" w:type="dxa"/>
            <w:shd w:val="clear" w:color="auto" w:fill="FFCC99"/>
            <w:tcMar>
              <w:left w:w="170" w:type="dxa"/>
            </w:tcMar>
            <w:vAlign w:val="center"/>
          </w:tcPr>
          <w:p w14:paraId="5F126042" w14:textId="5FC27DCD" w:rsidR="006A45F2" w:rsidRPr="006A45F2" w:rsidRDefault="006A45F2" w:rsidP="00B22EDE">
            <w:pPr>
              <w:spacing w:before="120" w:after="120" w:line="240" w:lineRule="auto"/>
              <w:rPr>
                <w:rFonts w:ascii="Trebuchet MS" w:hAnsi="Trebuchet MS"/>
                <w:color w:val="404040" w:themeColor="text1" w:themeTint="BF"/>
                <w:sz w:val="20"/>
                <w:szCs w:val="20"/>
              </w:rPr>
            </w:pPr>
            <w:r w:rsidRPr="006A45F2">
              <w:rPr>
                <w:rFonts w:ascii="Trebuchet MS" w:hAnsi="Trebuchet MS"/>
                <w:color w:val="404040" w:themeColor="text1" w:themeTint="BF"/>
                <w:sz w:val="20"/>
                <w:szCs w:val="20"/>
              </w:rPr>
              <w:t>NW3 NW5 NW6</w:t>
            </w:r>
            <w:r w:rsidR="00493EC9">
              <w:rPr>
                <w:rFonts w:ascii="Trebuchet MS" w:hAnsi="Trebuchet MS"/>
                <w:color w:val="404040" w:themeColor="text1" w:themeTint="BF"/>
                <w:sz w:val="20"/>
                <w:szCs w:val="20"/>
              </w:rPr>
              <w:t xml:space="preserve"> AD3</w:t>
            </w:r>
          </w:p>
        </w:tc>
      </w:tr>
      <w:tr w:rsidR="006A45F2" w:rsidRPr="006A45F2" w14:paraId="4BE57EA2"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299EE307" w14:textId="77777777" w:rsidR="006A45F2" w:rsidRPr="006A45F2" w:rsidRDefault="006A45F2" w:rsidP="00B22EDE">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4F785EE1" w14:textId="09FD9867" w:rsidR="006A45F2" w:rsidRPr="00B26C49" w:rsidRDefault="006A45F2" w:rsidP="00B26C49">
            <w:pPr>
              <w:spacing w:before="120" w:after="120" w:line="240" w:lineRule="auto"/>
              <w:jc w:val="both"/>
              <w:rPr>
                <w:rFonts w:ascii="Trebuchet MS" w:eastAsia="Times New Roman" w:hAnsi="Trebuchet MS" w:cs="Arial"/>
                <w:b/>
                <w:color w:val="404040" w:themeColor="text1" w:themeTint="BF"/>
                <w:sz w:val="20"/>
                <w:szCs w:val="20"/>
                <w:lang w:val="nl-NL" w:eastAsia="nl-BE"/>
              </w:rPr>
            </w:pPr>
            <w:r w:rsidRPr="00B26C49">
              <w:rPr>
                <w:rFonts w:ascii="Trebuchet MS" w:eastAsia="Times New Roman" w:hAnsi="Trebuchet MS" w:cs="Arial"/>
                <w:color w:val="404040" w:themeColor="text1" w:themeTint="BF"/>
                <w:sz w:val="20"/>
                <w:szCs w:val="20"/>
                <w:lang w:val="nl-NL" w:eastAsia="nl-BE"/>
              </w:rPr>
              <w:t>Enkele</w:t>
            </w:r>
            <w:r w:rsidR="00370030" w:rsidRPr="00B26C49">
              <w:rPr>
                <w:rFonts w:ascii="Trebuchet MS" w:hAnsi="Trebuchet MS" w:cs="Arial"/>
                <w:sz w:val="20"/>
                <w:szCs w:val="20"/>
                <w:lang w:eastAsia="nl-BE"/>
              </w:rPr>
              <w:t xml:space="preserve"> voorzorgsmaatregelen</w:t>
            </w:r>
            <w:r w:rsidR="00370030" w:rsidRPr="00B26C49">
              <w:rPr>
                <w:rFonts w:ascii="Trebuchet MS" w:eastAsia="Times New Roman" w:hAnsi="Trebuchet MS" w:cs="Arial"/>
                <w:b/>
                <w:color w:val="404040" w:themeColor="text1" w:themeTint="BF"/>
                <w:sz w:val="20"/>
                <w:szCs w:val="20"/>
                <w:lang w:val="nl-NL" w:eastAsia="nl-BE"/>
              </w:rPr>
              <w:t xml:space="preserve"> </w:t>
            </w:r>
            <w:r w:rsidRPr="00B26C49">
              <w:rPr>
                <w:rFonts w:ascii="Trebuchet MS" w:eastAsia="Times New Roman" w:hAnsi="Trebuchet MS" w:cs="Arial"/>
                <w:b/>
                <w:color w:val="404040" w:themeColor="text1" w:themeTint="BF"/>
                <w:sz w:val="20"/>
                <w:szCs w:val="20"/>
                <w:lang w:val="nl-NL" w:eastAsia="nl-BE"/>
              </w:rPr>
              <w:t>beschrijven</w:t>
            </w:r>
            <w:r w:rsidRPr="00B26C49">
              <w:rPr>
                <w:rFonts w:ascii="Trebuchet MS" w:eastAsia="Times New Roman" w:hAnsi="Trebuchet MS" w:cs="Arial"/>
                <w:color w:val="404040" w:themeColor="text1" w:themeTint="BF"/>
                <w:sz w:val="20"/>
                <w:szCs w:val="20"/>
                <w:lang w:val="nl-NL" w:eastAsia="nl-BE"/>
              </w:rPr>
              <w:t xml:space="preserve"> om soa’s te vermijden.</w:t>
            </w:r>
          </w:p>
        </w:tc>
        <w:tc>
          <w:tcPr>
            <w:tcW w:w="790" w:type="dxa"/>
            <w:shd w:val="clear" w:color="auto" w:fill="FFCC99"/>
            <w:tcMar>
              <w:left w:w="170" w:type="dxa"/>
            </w:tcMar>
            <w:vAlign w:val="center"/>
          </w:tcPr>
          <w:p w14:paraId="5D3D4658" w14:textId="6E1EE7DE" w:rsidR="00A11854" w:rsidRPr="00B26C49" w:rsidRDefault="00A11854" w:rsidP="00A11854">
            <w:pPr>
              <w:spacing w:before="120" w:after="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NW5</w:t>
            </w:r>
          </w:p>
          <w:p w14:paraId="57DCC7B0" w14:textId="0083D98A" w:rsidR="006A45F2" w:rsidRPr="00B26C49" w:rsidRDefault="006A45F2" w:rsidP="00A11854">
            <w:pPr>
              <w:spacing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NW6</w:t>
            </w:r>
            <w:r w:rsidR="00493EC9" w:rsidRPr="00B26C49">
              <w:rPr>
                <w:rFonts w:ascii="Trebuchet MS" w:hAnsi="Trebuchet MS"/>
                <w:color w:val="404040" w:themeColor="text1" w:themeTint="BF"/>
                <w:sz w:val="20"/>
                <w:szCs w:val="20"/>
              </w:rPr>
              <w:t xml:space="preserve"> AD3</w:t>
            </w:r>
          </w:p>
        </w:tc>
      </w:tr>
      <w:tr w:rsidR="006A45F2" w:rsidRPr="006A45F2" w14:paraId="13164C02" w14:textId="77777777" w:rsidTr="005E1018">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3E37E292" w14:textId="77777777" w:rsidR="006A45F2" w:rsidRPr="006A45F2" w:rsidRDefault="006A45F2" w:rsidP="00081370">
            <w:pPr>
              <w:spacing w:before="120" w:after="120" w:line="240" w:lineRule="auto"/>
              <w:ind w:left="142"/>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Times New Roman"/>
                <w:b/>
                <w:bCs/>
                <w:color w:val="404040" w:themeColor="text1" w:themeTint="BF"/>
                <w:sz w:val="20"/>
                <w:szCs w:val="20"/>
                <w:lang w:val="nl-NL" w:eastAsia="nl-NL"/>
              </w:rPr>
              <w:t>Wenken</w:t>
            </w:r>
          </w:p>
          <w:p w14:paraId="00FBCD17" w14:textId="77777777" w:rsidR="006A45F2" w:rsidRPr="006A45F2" w:rsidRDefault="006A45F2" w:rsidP="00081370">
            <w:pPr>
              <w:spacing w:after="0" w:line="240" w:lineRule="exact"/>
              <w:ind w:left="142"/>
              <w:rPr>
                <w:rFonts w:ascii="Trebuchet MS" w:hAnsi="Trebuchet MS" w:cs="Arial"/>
                <w:bCs/>
                <w:color w:val="404040" w:themeColor="text1" w:themeTint="BF"/>
                <w:sz w:val="20"/>
                <w:szCs w:val="20"/>
              </w:rPr>
            </w:pPr>
            <w:r w:rsidRPr="006A45F2">
              <w:rPr>
                <w:rFonts w:ascii="Trebuchet MS" w:hAnsi="Trebuchet MS"/>
                <w:bCs/>
                <w:color w:val="404040" w:themeColor="text1" w:themeTint="BF"/>
                <w:sz w:val="20"/>
                <w:szCs w:val="20"/>
              </w:rPr>
              <w:t xml:space="preserve">Het is niet de bedoeling een volledig overzicht te geven van alle anticonceptiemiddelen. Het is belangrijk dat leerlingen inzien hoe hormonale middelen inwerken op de eierstok - en baarmoedercyclus. </w:t>
            </w:r>
            <w:r w:rsidRPr="006A45F2">
              <w:rPr>
                <w:rFonts w:ascii="Trebuchet MS" w:hAnsi="Trebuchet MS"/>
                <w:bCs/>
                <w:color w:val="404040" w:themeColor="text1" w:themeTint="BF"/>
                <w:sz w:val="20"/>
                <w:szCs w:val="20"/>
              </w:rPr>
              <w:br/>
            </w:r>
            <w:r w:rsidRPr="006A45F2">
              <w:rPr>
                <w:rFonts w:ascii="Trebuchet MS" w:hAnsi="Trebuchet MS" w:cs="Arial"/>
                <w:bCs/>
                <w:color w:val="404040" w:themeColor="text1" w:themeTint="BF"/>
                <w:sz w:val="20"/>
                <w:szCs w:val="20"/>
              </w:rPr>
              <w:t>De contraceptiva worden benaderd vanuit de actualiteit, de betrouwbaarheid en de werking:</w:t>
            </w:r>
          </w:p>
          <w:p w14:paraId="56F79ADC" w14:textId="77777777" w:rsidR="006A45F2" w:rsidRPr="006A45F2" w:rsidRDefault="006A45F2" w:rsidP="00081370">
            <w:pPr>
              <w:numPr>
                <w:ilvl w:val="0"/>
                <w:numId w:val="2"/>
              </w:numPr>
              <w:tabs>
                <w:tab w:val="clear" w:pos="397"/>
                <w:tab w:val="num" w:pos="936"/>
              </w:tabs>
              <w:spacing w:after="0" w:line="240" w:lineRule="exact"/>
              <w:ind w:left="936"/>
              <w:rPr>
                <w:rFonts w:ascii="Trebuchet MS" w:hAnsi="Trebuchet MS" w:cs="Arial"/>
                <w:bCs/>
                <w:color w:val="404040" w:themeColor="text1" w:themeTint="BF"/>
                <w:sz w:val="20"/>
                <w:szCs w:val="20"/>
              </w:rPr>
            </w:pPr>
            <w:r w:rsidRPr="006A45F2">
              <w:rPr>
                <w:rFonts w:ascii="Trebuchet MS" w:hAnsi="Trebuchet MS" w:cs="Arial"/>
                <w:bCs/>
                <w:color w:val="404040" w:themeColor="text1" w:themeTint="BF"/>
                <w:sz w:val="20"/>
                <w:szCs w:val="20"/>
              </w:rPr>
              <w:lastRenderedPageBreak/>
              <w:t>hormonaal;</w:t>
            </w:r>
          </w:p>
          <w:p w14:paraId="73FCC9E7" w14:textId="77777777" w:rsidR="006A45F2" w:rsidRPr="006A45F2" w:rsidRDefault="006A45F2" w:rsidP="00081370">
            <w:pPr>
              <w:numPr>
                <w:ilvl w:val="0"/>
                <w:numId w:val="2"/>
              </w:numPr>
              <w:tabs>
                <w:tab w:val="clear" w:pos="397"/>
                <w:tab w:val="num" w:pos="936"/>
              </w:tabs>
              <w:spacing w:after="0" w:line="240" w:lineRule="exact"/>
              <w:ind w:left="936"/>
              <w:rPr>
                <w:rFonts w:ascii="Trebuchet MS" w:hAnsi="Trebuchet MS" w:cs="Arial"/>
                <w:bCs/>
                <w:color w:val="404040" w:themeColor="text1" w:themeTint="BF"/>
                <w:sz w:val="20"/>
                <w:szCs w:val="20"/>
              </w:rPr>
            </w:pPr>
            <w:r w:rsidRPr="006A45F2">
              <w:rPr>
                <w:rFonts w:ascii="Trebuchet MS" w:hAnsi="Trebuchet MS" w:cs="Arial"/>
                <w:bCs/>
                <w:color w:val="404040" w:themeColor="text1" w:themeTint="BF"/>
                <w:sz w:val="20"/>
                <w:szCs w:val="20"/>
              </w:rPr>
              <w:t>niet-hormonaal: barrièremiddelen (o.a. het spiraaltje, het condoom), kalender- temperatuurmethode, sterilisatie…</w:t>
            </w:r>
          </w:p>
          <w:p w14:paraId="43DAA25F" w14:textId="77777777" w:rsidR="006A45F2" w:rsidRPr="006A45F2" w:rsidRDefault="006A45F2" w:rsidP="00081370">
            <w:pPr>
              <w:spacing w:after="0" w:line="240" w:lineRule="exact"/>
              <w:ind w:left="539"/>
              <w:rPr>
                <w:rFonts w:ascii="Trebuchet MS" w:hAnsi="Trebuchet MS" w:cs="Arial"/>
                <w:bCs/>
                <w:color w:val="404040" w:themeColor="text1" w:themeTint="BF"/>
                <w:sz w:val="20"/>
                <w:szCs w:val="20"/>
              </w:rPr>
            </w:pPr>
          </w:p>
          <w:p w14:paraId="3593EF4D" w14:textId="77777777" w:rsidR="006A45F2" w:rsidRPr="006A45F2" w:rsidRDefault="006A45F2" w:rsidP="00081370">
            <w:pPr>
              <w:spacing w:after="120" w:line="240" w:lineRule="exact"/>
              <w:ind w:left="142"/>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Times New Roman"/>
                <w:bCs/>
                <w:color w:val="404040" w:themeColor="text1" w:themeTint="BF"/>
                <w:sz w:val="20"/>
                <w:szCs w:val="20"/>
                <w:lang w:val="nl-NL" w:eastAsia="nl-NL"/>
              </w:rPr>
              <w:t>Het is ook zinvol om verschillende (betrouwbare) informatiebronnen over dit onderwerp te leren kennen.</w:t>
            </w:r>
          </w:p>
          <w:p w14:paraId="0750402E" w14:textId="77777777" w:rsidR="006A45F2" w:rsidRPr="006A45F2" w:rsidRDefault="006A45F2" w:rsidP="00081370">
            <w:pPr>
              <w:spacing w:after="120" w:line="240" w:lineRule="exact"/>
              <w:ind w:left="142"/>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Times New Roman"/>
                <w:bCs/>
                <w:color w:val="404040" w:themeColor="text1" w:themeTint="BF"/>
                <w:sz w:val="20"/>
                <w:szCs w:val="20"/>
                <w:lang w:val="nl-NL" w:eastAsia="nl-NL"/>
              </w:rPr>
              <w:t xml:space="preserve">Het gebruik van de koffer met voorbehoedsmiddelen van </w:t>
            </w:r>
            <w:proofErr w:type="spellStart"/>
            <w:r w:rsidRPr="006A45F2">
              <w:rPr>
                <w:rFonts w:ascii="Trebuchet MS" w:eastAsia="Times New Roman" w:hAnsi="Trebuchet MS" w:cs="Times New Roman"/>
                <w:bCs/>
                <w:color w:val="404040" w:themeColor="text1" w:themeTint="BF"/>
                <w:sz w:val="20"/>
                <w:szCs w:val="20"/>
                <w:lang w:val="nl-NL" w:eastAsia="nl-NL"/>
              </w:rPr>
              <w:t>Sensoa</w:t>
            </w:r>
            <w:proofErr w:type="spellEnd"/>
            <w:r w:rsidRPr="006A45F2">
              <w:rPr>
                <w:rFonts w:ascii="Trebuchet MS" w:eastAsia="Times New Roman" w:hAnsi="Trebuchet MS" w:cs="Times New Roman"/>
                <w:bCs/>
                <w:color w:val="404040" w:themeColor="text1" w:themeTint="BF"/>
                <w:sz w:val="20"/>
                <w:szCs w:val="20"/>
                <w:lang w:val="nl-NL" w:eastAsia="nl-NL"/>
              </w:rPr>
              <w:t xml:space="preserve"> is hier aan te raden. Voor medische informatie is het aangewezen de leerlingen door te verwijzen naar een arts of apotheker. </w:t>
            </w:r>
          </w:p>
          <w:p w14:paraId="2CBAEB12" w14:textId="77777777" w:rsidR="006A45F2" w:rsidRPr="006A45F2" w:rsidRDefault="006A45F2" w:rsidP="00081370">
            <w:pPr>
              <w:spacing w:after="120" w:line="240" w:lineRule="exact"/>
              <w:ind w:left="142"/>
              <w:rPr>
                <w:rFonts w:ascii="Trebuchet MS" w:eastAsia="Times New Roman" w:hAnsi="Trebuchet MS" w:cs="Times New Roman"/>
                <w:bCs/>
                <w:color w:val="404040" w:themeColor="text1" w:themeTint="BF"/>
                <w:sz w:val="20"/>
                <w:szCs w:val="20"/>
                <w:lang w:val="nl-NL" w:eastAsia="nl-NL"/>
              </w:rPr>
            </w:pPr>
            <w:r w:rsidRPr="006A45F2">
              <w:rPr>
                <w:rFonts w:ascii="Trebuchet MS" w:eastAsia="Times New Roman" w:hAnsi="Trebuchet MS" w:cs="Times New Roman"/>
                <w:bCs/>
                <w:color w:val="404040" w:themeColor="text1" w:themeTint="BF"/>
                <w:sz w:val="20"/>
                <w:szCs w:val="20"/>
                <w:lang w:val="nl-NL" w:eastAsia="nl-NL"/>
              </w:rPr>
              <w:t>Volgende technieken die de vruchtbaarheid stimuleren aan bod komen: kunstmatige inseminatie (KI</w:t>
            </w:r>
            <w:r w:rsidR="00A55428">
              <w:rPr>
                <w:rFonts w:ascii="Trebuchet MS" w:eastAsia="Times New Roman" w:hAnsi="Trebuchet MS" w:cs="Times New Roman"/>
                <w:bCs/>
                <w:color w:val="404040" w:themeColor="text1" w:themeTint="BF"/>
                <w:sz w:val="20"/>
                <w:szCs w:val="20"/>
                <w:lang w:val="nl-NL" w:eastAsia="nl-NL"/>
              </w:rPr>
              <w:t>)</w:t>
            </w:r>
            <w:r w:rsidRPr="006A45F2">
              <w:rPr>
                <w:rFonts w:ascii="Trebuchet MS" w:eastAsia="Times New Roman" w:hAnsi="Trebuchet MS" w:cs="Times New Roman"/>
                <w:bCs/>
                <w:color w:val="404040" w:themeColor="text1" w:themeTint="BF"/>
                <w:sz w:val="20"/>
                <w:szCs w:val="20"/>
                <w:lang w:val="nl-NL" w:eastAsia="nl-NL"/>
              </w:rPr>
              <w:t>, in-vitrofertilisatie (IVF), intracytoplasmatische sperma injectie (ICSI), in-</w:t>
            </w:r>
            <w:proofErr w:type="spellStart"/>
            <w:r w:rsidRPr="006A45F2">
              <w:rPr>
                <w:rFonts w:ascii="Trebuchet MS" w:eastAsia="Times New Roman" w:hAnsi="Trebuchet MS" w:cs="Times New Roman"/>
                <w:bCs/>
                <w:color w:val="404040" w:themeColor="text1" w:themeTint="BF"/>
                <w:sz w:val="20"/>
                <w:szCs w:val="20"/>
                <w:lang w:val="nl-NL" w:eastAsia="nl-NL"/>
              </w:rPr>
              <w:t>vitromaturatie</w:t>
            </w:r>
            <w:proofErr w:type="spellEnd"/>
            <w:r w:rsidRPr="006A45F2">
              <w:rPr>
                <w:rFonts w:ascii="Trebuchet MS" w:eastAsia="Times New Roman" w:hAnsi="Trebuchet MS" w:cs="Times New Roman"/>
                <w:bCs/>
                <w:color w:val="404040" w:themeColor="text1" w:themeTint="BF"/>
                <w:sz w:val="20"/>
                <w:szCs w:val="20"/>
                <w:lang w:val="nl-NL" w:eastAsia="nl-NL"/>
              </w:rPr>
              <w:t xml:space="preserve"> (IVM), donoreicel, donorzaadcel... </w:t>
            </w:r>
          </w:p>
          <w:p w14:paraId="4DCDC0C4" w14:textId="5BBA9F9C" w:rsidR="00A11854" w:rsidRPr="00B26C49" w:rsidRDefault="00A11854" w:rsidP="00A11854">
            <w:pPr>
              <w:spacing w:after="0"/>
              <w:ind w:left="181"/>
              <w:rPr>
                <w:rFonts w:ascii="Trebuchet MS" w:hAnsi="Trebuchet MS"/>
                <w:bCs/>
                <w:color w:val="404040" w:themeColor="text1" w:themeTint="BF"/>
                <w:sz w:val="20"/>
                <w:szCs w:val="20"/>
              </w:rPr>
            </w:pPr>
            <w:r w:rsidRPr="00B26C49">
              <w:rPr>
                <w:rFonts w:ascii="Trebuchet MS" w:hAnsi="Trebuchet MS"/>
                <w:bCs/>
                <w:color w:val="404040"/>
                <w:sz w:val="20"/>
                <w:szCs w:val="20"/>
              </w:rPr>
              <w:t>Het is belangrijk de voor- en nadelen van de methoden van anticonceptie en de vruchtbaarheidsbehandeling te bediscussiëren met de leerlingen.</w:t>
            </w:r>
            <w:r w:rsidRPr="00B26C49">
              <w:rPr>
                <w:rFonts w:ascii="Trebuchet MS" w:hAnsi="Trebuchet MS"/>
                <w:color w:val="404040"/>
                <w:sz w:val="20"/>
                <w:szCs w:val="20"/>
              </w:rPr>
              <w:t xml:space="preserve"> </w:t>
            </w:r>
            <w:r w:rsidRPr="00B26C49">
              <w:rPr>
                <w:rFonts w:ascii="Trebuchet MS" w:hAnsi="Trebuchet MS"/>
                <w:bCs/>
                <w:color w:val="404040"/>
                <w:sz w:val="20"/>
                <w:szCs w:val="20"/>
              </w:rPr>
              <w:t>Het belang van een gezonde en duurzame levenswijze om zwanger te worden kan aan bod komen en e</w:t>
            </w:r>
            <w:r w:rsidRPr="00B26C49">
              <w:rPr>
                <w:rFonts w:ascii="Trebuchet MS" w:hAnsi="Trebuchet MS" w:cs="Arial"/>
                <w:bCs/>
                <w:color w:val="404040"/>
                <w:sz w:val="20"/>
                <w:szCs w:val="20"/>
              </w:rPr>
              <w:t xml:space="preserve">thische aspecten bij behandeling van onvruchtbaarheid, draagmoederschap, </w:t>
            </w:r>
            <w:proofErr w:type="spellStart"/>
            <w:r w:rsidRPr="00B26C49">
              <w:rPr>
                <w:rFonts w:ascii="Trebuchet MS" w:hAnsi="Trebuchet MS" w:cs="Arial"/>
                <w:bCs/>
                <w:color w:val="404040"/>
                <w:sz w:val="20"/>
                <w:szCs w:val="20"/>
              </w:rPr>
              <w:t>noodpil</w:t>
            </w:r>
            <w:proofErr w:type="spellEnd"/>
            <w:r w:rsidRPr="00B26C49">
              <w:rPr>
                <w:rFonts w:ascii="Trebuchet MS" w:hAnsi="Trebuchet MS" w:cs="Arial"/>
                <w:bCs/>
                <w:color w:val="404040"/>
                <w:sz w:val="20"/>
                <w:szCs w:val="20"/>
              </w:rPr>
              <w:t xml:space="preserve">, abortus… kunnen besproken </w:t>
            </w:r>
            <w:r w:rsidRPr="00B26C49">
              <w:rPr>
                <w:rFonts w:ascii="Trebuchet MS" w:hAnsi="Trebuchet MS" w:cs="Arial"/>
                <w:bCs/>
                <w:color w:val="404040" w:themeColor="text1" w:themeTint="BF"/>
                <w:sz w:val="20"/>
                <w:szCs w:val="20"/>
              </w:rPr>
              <w:t>worden</w:t>
            </w:r>
            <w:r w:rsidRPr="00B26C49">
              <w:rPr>
                <w:rFonts w:ascii="Trebuchet MS" w:hAnsi="Trebuchet MS"/>
                <w:bCs/>
                <w:color w:val="404040" w:themeColor="text1" w:themeTint="BF"/>
                <w:sz w:val="20"/>
                <w:szCs w:val="20"/>
              </w:rPr>
              <w:t xml:space="preserve"> (AD2, AD4 en AD5)</w:t>
            </w:r>
          </w:p>
          <w:p w14:paraId="69690EFE" w14:textId="77777777" w:rsidR="00A11854" w:rsidRPr="00B26C49" w:rsidRDefault="00A11854" w:rsidP="00A11854">
            <w:pPr>
              <w:spacing w:after="0" w:line="360" w:lineRule="auto"/>
              <w:ind w:left="181"/>
              <w:jc w:val="both"/>
              <w:rPr>
                <w:rFonts w:ascii="Trebuchet MS" w:eastAsia="Times New Roman" w:hAnsi="Trebuchet MS" w:cs="Times New Roman"/>
                <w:bCs/>
                <w:color w:val="404040" w:themeColor="text1" w:themeTint="BF"/>
                <w:sz w:val="20"/>
                <w:szCs w:val="20"/>
                <w:lang w:val="nl-NL" w:eastAsia="nl-NL"/>
              </w:rPr>
            </w:pPr>
            <w:r w:rsidRPr="00B26C49">
              <w:rPr>
                <w:rFonts w:ascii="Trebuchet MS" w:eastAsia="Times New Roman" w:hAnsi="Trebuchet MS" w:cs="Times New Roman"/>
                <w:bCs/>
                <w:color w:val="404040" w:themeColor="text1" w:themeTint="BF"/>
                <w:sz w:val="20"/>
                <w:szCs w:val="20"/>
                <w:lang w:val="nl-NL" w:eastAsia="nl-NL"/>
              </w:rPr>
              <w:t xml:space="preserve">Het inzicht op de noodzaak van preventie van soa’s primeert op een systematische studie van verschillende aandoeningen (AD2, AD4 en AD5). Het biologisch inzicht in het verloop en de behandeling zou bij de leerlingen moeten resulteren in een verantwoord en duurzaam gedrag. </w:t>
            </w:r>
          </w:p>
          <w:p w14:paraId="2F43F703" w14:textId="4608552D" w:rsidR="006A45F2" w:rsidRPr="00B26C49" w:rsidRDefault="00A11854" w:rsidP="00A11854">
            <w:pPr>
              <w:spacing w:after="0" w:line="360" w:lineRule="auto"/>
              <w:ind w:left="181"/>
              <w:jc w:val="both"/>
              <w:rPr>
                <w:rFonts w:ascii="Trebuchet MS" w:eastAsia="Times New Roman" w:hAnsi="Trebuchet MS" w:cs="Times New Roman"/>
                <w:bCs/>
                <w:color w:val="404040" w:themeColor="text1" w:themeTint="BF"/>
                <w:sz w:val="20"/>
                <w:szCs w:val="20"/>
                <w:lang w:val="nl-NL" w:eastAsia="nl-NL"/>
              </w:rPr>
            </w:pPr>
            <w:r w:rsidRPr="00B26C49">
              <w:rPr>
                <w:rFonts w:ascii="Trebuchet MS" w:eastAsia="Times New Roman" w:hAnsi="Trebuchet MS" w:cs="Times New Roman"/>
                <w:bCs/>
                <w:color w:val="404040"/>
                <w:sz w:val="20"/>
                <w:szCs w:val="20"/>
                <w:lang w:val="nl-NL" w:eastAsia="nl-NL"/>
              </w:rPr>
              <w:t>Het verschil tussen bacteriële en virale infecties en het gepast gebruik van antibiotica kan hier aan bod komen.</w:t>
            </w:r>
            <w:r w:rsidRPr="00B26C49">
              <w:rPr>
                <w:rFonts w:ascii="Trebuchet MS" w:eastAsia="Times New Roman" w:hAnsi="Trebuchet MS" w:cs="Times New Roman"/>
                <w:bCs/>
                <w:color w:val="404040" w:themeColor="text1" w:themeTint="BF"/>
                <w:sz w:val="20"/>
                <w:szCs w:val="20"/>
                <w:lang w:val="nl-NL" w:eastAsia="nl-NL"/>
              </w:rPr>
              <w:t xml:space="preserve"> Soa’s die aan bod kunnen komen, zijn: chlamydia, gonorroe, syfilis, genitale wratten, hepatitis B, Herpes </w:t>
            </w:r>
            <w:proofErr w:type="spellStart"/>
            <w:r w:rsidRPr="00B26C49">
              <w:rPr>
                <w:rFonts w:ascii="Trebuchet MS" w:eastAsia="Times New Roman" w:hAnsi="Trebuchet MS" w:cs="Times New Roman"/>
                <w:bCs/>
                <w:color w:val="404040" w:themeColor="text1" w:themeTint="BF"/>
                <w:sz w:val="20"/>
                <w:szCs w:val="20"/>
                <w:lang w:val="nl-NL" w:eastAsia="nl-NL"/>
              </w:rPr>
              <w:t>genitalis</w:t>
            </w:r>
            <w:proofErr w:type="spellEnd"/>
            <w:r w:rsidRPr="00B26C49">
              <w:rPr>
                <w:rFonts w:ascii="Trebuchet MS" w:eastAsia="Times New Roman" w:hAnsi="Trebuchet MS" w:cs="Times New Roman"/>
                <w:bCs/>
                <w:color w:val="404040" w:themeColor="text1" w:themeTint="BF"/>
                <w:sz w:val="20"/>
                <w:szCs w:val="20"/>
                <w:lang w:val="nl-NL" w:eastAsia="nl-NL"/>
              </w:rPr>
              <w:t xml:space="preserve">, hiv-infecties, humaan papillomavirus… </w:t>
            </w:r>
          </w:p>
          <w:p w14:paraId="5D67E7A2" w14:textId="77777777" w:rsidR="006A45F2" w:rsidRPr="00B26C49" w:rsidRDefault="006A45F2" w:rsidP="00081370">
            <w:pPr>
              <w:spacing w:after="120" w:line="240" w:lineRule="exact"/>
              <w:ind w:left="142"/>
              <w:rPr>
                <w:rFonts w:ascii="Trebuchet MS" w:eastAsia="Times New Roman" w:hAnsi="Trebuchet MS" w:cs="Times New Roman"/>
                <w:color w:val="404040" w:themeColor="text1" w:themeTint="BF"/>
                <w:sz w:val="20"/>
                <w:szCs w:val="20"/>
                <w:lang w:val="nl-NL" w:eastAsia="nl-NL"/>
              </w:rPr>
            </w:pPr>
            <w:r w:rsidRPr="00B26C49">
              <w:rPr>
                <w:rFonts w:ascii="Trebuchet MS" w:eastAsia="Times New Roman" w:hAnsi="Trebuchet MS" w:cs="Times New Roman"/>
                <w:bCs/>
                <w:color w:val="404040" w:themeColor="text1" w:themeTint="BF"/>
                <w:sz w:val="20"/>
                <w:szCs w:val="20"/>
                <w:lang w:val="nl-NL" w:eastAsia="nl-NL"/>
              </w:rPr>
              <w:t xml:space="preserve">Illustratiemateriaal kan je bekomen bij het CLB, </w:t>
            </w:r>
            <w:r w:rsidRPr="00B26C49">
              <w:rPr>
                <w:rFonts w:ascii="Trebuchet MS" w:eastAsia="Times New Roman" w:hAnsi="Trebuchet MS" w:cs="Times New Roman"/>
                <w:color w:val="404040" w:themeColor="text1" w:themeTint="BF"/>
                <w:sz w:val="20"/>
                <w:szCs w:val="20"/>
                <w:lang w:val="nl-NL" w:eastAsia="nl-NL"/>
              </w:rPr>
              <w:t xml:space="preserve">arts, </w:t>
            </w:r>
            <w:proofErr w:type="spellStart"/>
            <w:r w:rsidRPr="00B26C49">
              <w:rPr>
                <w:rFonts w:ascii="Trebuchet MS" w:eastAsia="Times New Roman" w:hAnsi="Trebuchet MS" w:cs="Times New Roman"/>
                <w:color w:val="404040" w:themeColor="text1" w:themeTint="BF"/>
                <w:sz w:val="20"/>
                <w:szCs w:val="20"/>
                <w:lang w:val="nl-NL" w:eastAsia="nl-NL"/>
              </w:rPr>
              <w:t>Sensoa</w:t>
            </w:r>
            <w:proofErr w:type="spellEnd"/>
            <w:r w:rsidRPr="00B26C49">
              <w:rPr>
                <w:rFonts w:ascii="Trebuchet MS" w:eastAsia="Times New Roman" w:hAnsi="Trebuchet MS" w:cs="Times New Roman"/>
                <w:color w:val="404040" w:themeColor="text1" w:themeTint="BF"/>
                <w:sz w:val="20"/>
                <w:szCs w:val="20"/>
                <w:lang w:val="nl-NL" w:eastAsia="nl-NL"/>
              </w:rPr>
              <w:t>.</w:t>
            </w:r>
          </w:p>
          <w:p w14:paraId="762E1EDF" w14:textId="77777777" w:rsidR="006A45F2" w:rsidRPr="00B26C49" w:rsidRDefault="006A45F2" w:rsidP="00081370">
            <w:pPr>
              <w:spacing w:after="120" w:line="240" w:lineRule="exact"/>
              <w:ind w:left="142"/>
              <w:rPr>
                <w:rFonts w:ascii="Trebuchet MS" w:eastAsia="Times New Roman" w:hAnsi="Trebuchet MS" w:cs="Times New Roman"/>
                <w:b/>
                <w:bCs/>
                <w:color w:val="404040" w:themeColor="text1" w:themeTint="BF"/>
                <w:sz w:val="20"/>
                <w:szCs w:val="20"/>
                <w:lang w:val="nl-NL" w:eastAsia="nl-NL"/>
              </w:rPr>
            </w:pPr>
            <w:r w:rsidRPr="00B26C49">
              <w:rPr>
                <w:rFonts w:ascii="Trebuchet MS" w:eastAsia="Times New Roman" w:hAnsi="Trebuchet MS" w:cs="Times New Roman"/>
                <w:b/>
                <w:bCs/>
                <w:color w:val="404040" w:themeColor="text1" w:themeTint="BF"/>
                <w:sz w:val="20"/>
                <w:szCs w:val="20"/>
                <w:lang w:val="nl-NL" w:eastAsia="nl-NL"/>
              </w:rPr>
              <w:t>Link met eerste graad</w:t>
            </w:r>
          </w:p>
          <w:p w14:paraId="626335DD" w14:textId="62532A57" w:rsidR="006A45F2" w:rsidRPr="006A45F2" w:rsidRDefault="006A45F2" w:rsidP="00081370">
            <w:pPr>
              <w:spacing w:after="120" w:line="240" w:lineRule="exact"/>
              <w:ind w:left="142"/>
              <w:rPr>
                <w:rFonts w:ascii="Trebuchet MS" w:eastAsia="Times New Roman" w:hAnsi="Trebuchet MS" w:cs="Times New Roman"/>
                <w:color w:val="404040" w:themeColor="text1" w:themeTint="BF"/>
                <w:sz w:val="20"/>
                <w:szCs w:val="20"/>
                <w:lang w:val="nl-NL" w:eastAsia="nl-NL"/>
              </w:rPr>
            </w:pPr>
            <w:r w:rsidRPr="00B26C49">
              <w:rPr>
                <w:rFonts w:ascii="Trebuchet MS" w:eastAsia="Times New Roman" w:hAnsi="Trebuchet MS" w:cs="Times New Roman"/>
                <w:bCs/>
                <w:color w:val="404040" w:themeColor="text1" w:themeTint="BF"/>
                <w:sz w:val="20"/>
                <w:szCs w:val="20"/>
                <w:lang w:val="nl-NL" w:eastAsia="nl-NL"/>
              </w:rPr>
              <w:t>B 60: Gebruik en functie weergeven van middelen</w:t>
            </w:r>
            <w:r w:rsidRPr="006A45F2">
              <w:rPr>
                <w:rFonts w:ascii="Trebuchet MS" w:eastAsia="Times New Roman" w:hAnsi="Trebuchet MS" w:cs="Times New Roman"/>
                <w:bCs/>
                <w:color w:val="404040" w:themeColor="text1" w:themeTint="BF"/>
                <w:sz w:val="20"/>
                <w:szCs w:val="20"/>
                <w:lang w:val="nl-NL" w:eastAsia="nl-NL"/>
              </w:rPr>
              <w:t xml:space="preserve"> om zwangerschap en </w:t>
            </w:r>
            <w:r w:rsidR="00081370">
              <w:rPr>
                <w:rFonts w:ascii="Trebuchet MS" w:eastAsia="Times New Roman" w:hAnsi="Trebuchet MS" w:cs="Times New Roman"/>
                <w:bCs/>
                <w:color w:val="404040" w:themeColor="text1" w:themeTint="BF"/>
                <w:sz w:val="20"/>
                <w:szCs w:val="20"/>
                <w:lang w:val="nl-NL" w:eastAsia="nl-NL"/>
              </w:rPr>
              <w:t>soa</w:t>
            </w:r>
            <w:r w:rsidRPr="006A45F2">
              <w:rPr>
                <w:rFonts w:ascii="Trebuchet MS" w:eastAsia="Times New Roman" w:hAnsi="Trebuchet MS" w:cs="Times New Roman"/>
                <w:bCs/>
                <w:color w:val="404040" w:themeColor="text1" w:themeTint="BF"/>
                <w:sz w:val="20"/>
                <w:szCs w:val="20"/>
                <w:lang w:val="nl-NL" w:eastAsia="nl-NL"/>
              </w:rPr>
              <w:t>’s te voorkomen.</w:t>
            </w:r>
          </w:p>
        </w:tc>
      </w:tr>
    </w:tbl>
    <w:p w14:paraId="596EB1B5" w14:textId="77777777" w:rsidR="006A45F2" w:rsidRPr="00296147" w:rsidRDefault="006A45F2" w:rsidP="00E619C2">
      <w:pPr>
        <w:pStyle w:val="LPKop2"/>
      </w:pPr>
      <w:bookmarkStart w:id="38" w:name="_Toc481585835"/>
      <w:r w:rsidRPr="00296147">
        <w:lastRenderedPageBreak/>
        <w:t>Erfelijkheid</w:t>
      </w:r>
      <w:bookmarkEnd w:id="38"/>
      <w:r w:rsidRPr="00296147">
        <w:t xml:space="preserve"> </w:t>
      </w:r>
    </w:p>
    <w:p w14:paraId="06A44373" w14:textId="7F1C455D" w:rsidR="006A45F2" w:rsidRPr="00DC576D" w:rsidRDefault="00081370" w:rsidP="006A45F2">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DC576D">
        <w:rPr>
          <w:rFonts w:ascii="Trebuchet MS" w:eastAsia="Times New Roman" w:hAnsi="Trebuchet MS" w:cs="Times New Roman"/>
          <w:color w:val="404040" w:themeColor="text1" w:themeTint="BF"/>
          <w:sz w:val="20"/>
          <w:szCs w:val="20"/>
          <w:lang w:val="nl-NL" w:eastAsia="nl-NL"/>
        </w:rPr>
        <w:t>(c</w:t>
      </w:r>
      <w:r w:rsidR="006A45F2" w:rsidRPr="00DC576D">
        <w:rPr>
          <w:rFonts w:ascii="Trebuchet MS" w:eastAsia="Times New Roman" w:hAnsi="Trebuchet MS" w:cs="Times New Roman"/>
          <w:color w:val="404040" w:themeColor="text1" w:themeTint="BF"/>
          <w:sz w:val="20"/>
          <w:szCs w:val="20"/>
          <w:lang w:val="nl-NL" w:eastAsia="nl-NL"/>
        </w:rPr>
        <w:t>a 8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391"/>
        <w:gridCol w:w="850"/>
      </w:tblGrid>
      <w:tr w:rsidR="006A45F2" w:rsidRPr="00B26C49" w14:paraId="6D75C34B"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6BC4C52" w14:textId="77777777" w:rsidR="006A45F2" w:rsidRPr="00B26C49" w:rsidRDefault="006A45F2" w:rsidP="00B22EDE">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60C8D2CF" w14:textId="77777777" w:rsidR="006A45F2" w:rsidRPr="00B26C49" w:rsidRDefault="006A45F2" w:rsidP="00B22EDE">
            <w:pPr>
              <w:spacing w:before="120" w:after="120" w:line="240" w:lineRule="auto"/>
              <w:jc w:val="both"/>
              <w:rPr>
                <w:rFonts w:ascii="Trebuchet MS" w:eastAsia="Times New Roman" w:hAnsi="Trebuchet MS" w:cs="Arial"/>
                <w:b/>
                <w:color w:val="404040" w:themeColor="text1" w:themeTint="BF"/>
                <w:sz w:val="20"/>
                <w:szCs w:val="20"/>
                <w:lang w:val="nl-NL" w:eastAsia="nl-BE"/>
              </w:rPr>
            </w:pPr>
            <w:r w:rsidRPr="00B26C49">
              <w:rPr>
                <w:rFonts w:ascii="Trebuchet MS" w:eastAsia="Times New Roman" w:hAnsi="Trebuchet MS" w:cs="Arial"/>
                <w:b/>
                <w:color w:val="404040" w:themeColor="text1" w:themeTint="BF"/>
                <w:sz w:val="20"/>
                <w:szCs w:val="20"/>
                <w:lang w:val="nl-NL" w:eastAsia="nl-BE"/>
              </w:rPr>
              <w:t>Aan de hand van eenvoudige kruisingsschema’s</w:t>
            </w:r>
            <w:r w:rsidRPr="00B26C49">
              <w:rPr>
                <w:rFonts w:ascii="Trebuchet MS" w:eastAsia="Times New Roman" w:hAnsi="Trebuchet MS" w:cs="Arial"/>
                <w:color w:val="404040" w:themeColor="text1" w:themeTint="BF"/>
                <w:sz w:val="20"/>
                <w:szCs w:val="20"/>
                <w:lang w:val="nl-NL" w:eastAsia="nl-BE"/>
              </w:rPr>
              <w:t xml:space="preserve"> en/of stambomen de overerving van kenmerken bij de mens </w:t>
            </w:r>
            <w:r w:rsidRPr="00B26C49">
              <w:rPr>
                <w:rFonts w:ascii="Trebuchet MS" w:eastAsia="Times New Roman" w:hAnsi="Trebuchet MS" w:cs="Arial"/>
                <w:b/>
                <w:color w:val="404040" w:themeColor="text1" w:themeTint="BF"/>
                <w:sz w:val="20"/>
                <w:szCs w:val="20"/>
                <w:lang w:val="nl-NL" w:eastAsia="nl-BE"/>
              </w:rPr>
              <w:t>toelichten</w:t>
            </w:r>
            <w:r w:rsidRPr="00B26C49">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vAlign w:val="center"/>
          </w:tcPr>
          <w:p w14:paraId="4BABF510" w14:textId="15DAC06C" w:rsidR="00A11854" w:rsidRPr="00B26C49" w:rsidRDefault="00A11854" w:rsidP="00B22EDE">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NW1</w:t>
            </w:r>
          </w:p>
          <w:p w14:paraId="134C340E" w14:textId="169E22DB" w:rsidR="006A45F2" w:rsidRPr="00B26C49" w:rsidRDefault="006A45F2" w:rsidP="00B22EDE">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NW2</w:t>
            </w:r>
          </w:p>
        </w:tc>
      </w:tr>
      <w:tr w:rsidR="006A45F2" w:rsidRPr="00B26C49" w14:paraId="2A85B683"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9D1F5A7" w14:textId="77777777" w:rsidR="006A45F2" w:rsidRPr="00B26C49" w:rsidRDefault="006A45F2" w:rsidP="00B22EDE">
            <w:pPr>
              <w:numPr>
                <w:ilvl w:val="0"/>
                <w:numId w:val="5"/>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66C9E69A" w14:textId="77777777" w:rsidR="006A45F2" w:rsidRPr="00B26C49" w:rsidRDefault="006A45F2" w:rsidP="00B22EDE">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Arial"/>
                <w:b/>
                <w:color w:val="404040" w:themeColor="text1" w:themeTint="BF"/>
                <w:sz w:val="20"/>
                <w:szCs w:val="20"/>
                <w:lang w:eastAsia="nl-NL"/>
              </w:rPr>
              <w:t>Een inhoud formuleren</w:t>
            </w:r>
            <w:r w:rsidRPr="00B26C49">
              <w:rPr>
                <w:rFonts w:ascii="Trebuchet MS" w:eastAsia="Times New Roman" w:hAnsi="Trebuchet MS" w:cs="Arial"/>
                <w:color w:val="404040" w:themeColor="text1" w:themeTint="BF"/>
                <w:sz w:val="20"/>
                <w:szCs w:val="20"/>
                <w:lang w:eastAsia="nl-NL"/>
              </w:rPr>
              <w:t xml:space="preserve"> voor de begrippen gen, dominant en recessief allel, homozygoot en heterozygoot, genotype en fenotype, dominante/recessieve en intermediaire overerving.</w:t>
            </w:r>
          </w:p>
        </w:tc>
        <w:tc>
          <w:tcPr>
            <w:tcW w:w="790" w:type="dxa"/>
            <w:shd w:val="clear" w:color="auto" w:fill="FFCC99"/>
            <w:tcMar>
              <w:left w:w="170" w:type="dxa"/>
            </w:tcMar>
            <w:vAlign w:val="center"/>
          </w:tcPr>
          <w:p w14:paraId="6AA0811A" w14:textId="77777777" w:rsidR="006A45F2" w:rsidRPr="00B26C49" w:rsidRDefault="006A45F2" w:rsidP="00B22EDE">
            <w:pPr>
              <w:spacing w:before="120"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NW2</w:t>
            </w:r>
          </w:p>
        </w:tc>
      </w:tr>
      <w:tr w:rsidR="006A45F2" w:rsidRPr="00B26C49" w14:paraId="6D4DF205" w14:textId="77777777" w:rsidTr="005E1018">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25E36315" w14:textId="6DC51D37" w:rsidR="00081370" w:rsidRPr="00B26C49" w:rsidRDefault="00081370" w:rsidP="00081370">
            <w:pPr>
              <w:spacing w:before="120" w:after="120" w:line="240" w:lineRule="auto"/>
              <w:ind w:left="142"/>
              <w:rPr>
                <w:rFonts w:ascii="Trebuchet MS" w:eastAsia="Times New Roman" w:hAnsi="Trebuchet MS" w:cs="Times New Roman"/>
                <w:b/>
                <w:color w:val="404040" w:themeColor="text1" w:themeTint="BF"/>
                <w:sz w:val="20"/>
                <w:szCs w:val="20"/>
                <w:lang w:eastAsia="nl-NL"/>
              </w:rPr>
            </w:pPr>
            <w:r w:rsidRPr="00B26C49">
              <w:rPr>
                <w:rFonts w:ascii="Trebuchet MS" w:eastAsia="Times New Roman" w:hAnsi="Trebuchet MS" w:cs="Times New Roman"/>
                <w:b/>
                <w:color w:val="404040" w:themeColor="text1" w:themeTint="BF"/>
                <w:sz w:val="20"/>
                <w:szCs w:val="20"/>
                <w:lang w:eastAsia="nl-NL"/>
              </w:rPr>
              <w:t>Wenken</w:t>
            </w:r>
          </w:p>
          <w:p w14:paraId="1F5CE4CA" w14:textId="77777777"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Leerlingen hebben vaak eigen ideeën en beelden over aanleg, erfelijkheid, lijken op ouders.</w:t>
            </w:r>
          </w:p>
          <w:p w14:paraId="49C1C9C9" w14:textId="77777777"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Aan de hand van eenvoudige stambomen en kruisingsschema’s kunnen leerlingen inzicht verwerven in de wetmatigheden van de overervingsmechanismen.</w:t>
            </w:r>
          </w:p>
          <w:p w14:paraId="2A670AE6" w14:textId="77777777"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De begrippen fenotype en genotype, dominante/recessieve en co-dominante allelen, homozygote en heterozygote cel komen aan bod tijdens het bestuderen van de stambomen en kruisingsschema’s.</w:t>
            </w:r>
          </w:p>
          <w:p w14:paraId="4E19DC17" w14:textId="3335630A"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 xml:space="preserve">Het is belangrijk dat de leerlingen inzicht verwerven in het feit dat de meeste (menselijke) kenmerken niet door één gen maar door meerdere genen worden bepaald. Deze genen werken </w:t>
            </w:r>
            <w:r w:rsidR="00750F43" w:rsidRPr="00B26C49">
              <w:rPr>
                <w:rFonts w:ascii="Trebuchet MS" w:eastAsia="Times New Roman" w:hAnsi="Trebuchet MS" w:cs="Times New Roman"/>
                <w:color w:val="404040" w:themeColor="text1" w:themeTint="BF"/>
                <w:sz w:val="20"/>
                <w:szCs w:val="20"/>
                <w:lang w:eastAsia="nl-NL"/>
              </w:rPr>
              <w:t>samen.</w:t>
            </w:r>
            <w:r w:rsidRPr="00B26C49">
              <w:rPr>
                <w:rFonts w:ascii="Trebuchet MS" w:eastAsia="Times New Roman" w:hAnsi="Trebuchet MS" w:cs="Times New Roman"/>
                <w:color w:val="404040" w:themeColor="text1" w:themeTint="BF"/>
                <w:sz w:val="20"/>
                <w:szCs w:val="20"/>
                <w:lang w:eastAsia="nl-NL"/>
              </w:rPr>
              <w:t xml:space="preserve"> Bovendien </w:t>
            </w:r>
            <w:r w:rsidRPr="00B26C49">
              <w:rPr>
                <w:rFonts w:ascii="Trebuchet MS" w:eastAsia="Times New Roman" w:hAnsi="Trebuchet MS" w:cs="Times New Roman"/>
                <w:color w:val="404040" w:themeColor="text1" w:themeTint="BF"/>
                <w:sz w:val="20"/>
                <w:szCs w:val="20"/>
                <w:lang w:eastAsia="nl-NL"/>
              </w:rPr>
              <w:lastRenderedPageBreak/>
              <w:t xml:space="preserve">oefent het milieu eveneens een invloed uit op de expressie van genen. Op die manier ontstaat het fenotype. </w:t>
            </w:r>
          </w:p>
          <w:p w14:paraId="511D4395" w14:textId="77777777"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 xml:space="preserve">Voorbeelden van </w:t>
            </w:r>
            <w:proofErr w:type="spellStart"/>
            <w:r w:rsidRPr="00B26C49">
              <w:rPr>
                <w:rFonts w:ascii="Trebuchet MS" w:eastAsia="Times New Roman" w:hAnsi="Trebuchet MS" w:cs="Times New Roman"/>
                <w:color w:val="404040" w:themeColor="text1" w:themeTint="BF"/>
                <w:sz w:val="20"/>
                <w:szCs w:val="20"/>
                <w:lang w:eastAsia="nl-NL"/>
              </w:rPr>
              <w:t>monohybride</w:t>
            </w:r>
            <w:proofErr w:type="spellEnd"/>
            <w:r w:rsidRPr="00B26C49">
              <w:rPr>
                <w:rFonts w:ascii="Trebuchet MS" w:eastAsia="Times New Roman" w:hAnsi="Trebuchet MS" w:cs="Times New Roman"/>
                <w:color w:val="404040" w:themeColor="text1" w:themeTint="BF"/>
                <w:sz w:val="20"/>
                <w:szCs w:val="20"/>
                <w:lang w:eastAsia="nl-NL"/>
              </w:rPr>
              <w:t xml:space="preserve"> kenmerken die nauw aansluiten bij de leefwereld van de jongere zoals mucoviscidose, Huntington, dwerggroei, tongrollen, vergroeiing van het oorlelletje, blindheid, doofheid… kunnen gebruikt worden.</w:t>
            </w:r>
          </w:p>
          <w:p w14:paraId="6AB6942D" w14:textId="0A22FF70"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 xml:space="preserve">Voorbeelden van X-geslachtsgebonden allelen zijn: kleurenblindheid, hemofilie, </w:t>
            </w:r>
            <w:proofErr w:type="spellStart"/>
            <w:r w:rsidRPr="00B26C49">
              <w:rPr>
                <w:rFonts w:ascii="Trebuchet MS" w:eastAsia="Times New Roman" w:hAnsi="Trebuchet MS" w:cs="Times New Roman"/>
                <w:color w:val="404040" w:themeColor="text1" w:themeTint="BF"/>
                <w:sz w:val="20"/>
                <w:szCs w:val="20"/>
                <w:lang w:eastAsia="nl-NL"/>
              </w:rPr>
              <w:t>Duchenne</w:t>
            </w:r>
            <w:proofErr w:type="spellEnd"/>
            <w:r w:rsidRPr="00B26C49">
              <w:rPr>
                <w:rFonts w:ascii="Trebuchet MS" w:eastAsia="Times New Roman" w:hAnsi="Trebuchet MS" w:cs="Times New Roman"/>
                <w:color w:val="404040" w:themeColor="text1" w:themeTint="BF"/>
                <w:sz w:val="20"/>
                <w:szCs w:val="20"/>
                <w:lang w:eastAsia="nl-NL"/>
              </w:rPr>
              <w:t xml:space="preserve">-spierdystrofie… De stamboom van de koningshuizen in Europa is hierbij een aangewezen voorbeeld </w:t>
            </w:r>
            <w:r w:rsidR="00750F43" w:rsidRPr="00B26C49">
              <w:rPr>
                <w:rFonts w:ascii="Trebuchet MS" w:eastAsia="Times New Roman" w:hAnsi="Trebuchet MS" w:cs="Times New Roman"/>
                <w:color w:val="404040" w:themeColor="text1" w:themeTint="BF"/>
                <w:sz w:val="20"/>
                <w:szCs w:val="20"/>
                <w:lang w:eastAsia="nl-NL"/>
              </w:rPr>
              <w:t xml:space="preserve">om </w:t>
            </w:r>
            <w:r w:rsidRPr="00B26C49">
              <w:rPr>
                <w:rFonts w:ascii="Trebuchet MS" w:eastAsia="Times New Roman" w:hAnsi="Trebuchet MS" w:cs="Times New Roman"/>
                <w:color w:val="404040" w:themeColor="text1" w:themeTint="BF"/>
                <w:sz w:val="20"/>
                <w:szCs w:val="20"/>
                <w:lang w:eastAsia="nl-NL"/>
              </w:rPr>
              <w:t>de overerving van hemofilie te illustreren. Afhankelijk van de sterkte van de klasgroep kan de overerving van het geslacht verduidelijkt worden door het verschil tussen het X- en Y-chromosoom met seks bepalende regio (SRY) (met TDF en MIS) als geslachtsbepalende factor.</w:t>
            </w:r>
          </w:p>
          <w:p w14:paraId="795F7582" w14:textId="77777777" w:rsidR="00081370" w:rsidRPr="00B26C49" w:rsidRDefault="00081370" w:rsidP="00081370">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 xml:space="preserve">Genen en allelen die nog aan bod kunnen komen zijn: </w:t>
            </w:r>
          </w:p>
          <w:p w14:paraId="5E2C0365" w14:textId="77777777" w:rsidR="00081370" w:rsidRPr="00B26C49" w:rsidRDefault="00081370" w:rsidP="00081370">
            <w:pPr>
              <w:numPr>
                <w:ilvl w:val="0"/>
                <w:numId w:val="9"/>
              </w:numPr>
              <w:spacing w:after="120" w:line="240" w:lineRule="auto"/>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de resusfactor: het belang van de resusfactor bij bloedtransfusies en zwangerschap kan worden toegelicht.</w:t>
            </w:r>
          </w:p>
          <w:p w14:paraId="33555FEE" w14:textId="598B2D9B" w:rsidR="006A45F2" w:rsidRPr="00B26C49" w:rsidRDefault="00081370" w:rsidP="00081370">
            <w:pPr>
              <w:numPr>
                <w:ilvl w:val="0"/>
                <w:numId w:val="9"/>
              </w:numPr>
              <w:spacing w:after="120" w:line="240" w:lineRule="auto"/>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de overerving van bloedgroepen (multipele allelen) kan met behulp van stambomen onderzocht worden. Inzicht in het overerven van multiple allelen primeert boven de terminologie.</w:t>
            </w:r>
          </w:p>
        </w:tc>
      </w:tr>
      <w:tr w:rsidR="006A45F2" w:rsidRPr="00B26C49" w14:paraId="1471AA45"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24A8B5F" w14:textId="77777777" w:rsidR="006A45F2" w:rsidRPr="00B26C49" w:rsidRDefault="006A45F2" w:rsidP="00333484">
            <w:pPr>
              <w:numPr>
                <w:ilvl w:val="0"/>
                <w:numId w:val="5"/>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60D1A888" w14:textId="09CD79DD" w:rsidR="006A45F2" w:rsidRPr="00B26C49" w:rsidRDefault="006A45F2" w:rsidP="00B26C49">
            <w:pPr>
              <w:spacing w:before="120" w:after="120" w:line="260" w:lineRule="exact"/>
              <w:jc w:val="both"/>
              <w:rPr>
                <w:rFonts w:ascii="Trebuchet MS" w:eastAsia="Times New Roman" w:hAnsi="Trebuchet MS" w:cs="Arial"/>
                <w:b/>
                <w:color w:val="404040" w:themeColor="text1" w:themeTint="BF"/>
                <w:sz w:val="20"/>
                <w:szCs w:val="20"/>
                <w:lang w:val="nl-NL" w:eastAsia="nl-BE"/>
              </w:rPr>
            </w:pPr>
            <w:r w:rsidRPr="00B26C49">
              <w:rPr>
                <w:rFonts w:ascii="Trebuchet MS" w:eastAsia="Times New Roman" w:hAnsi="Trebuchet MS" w:cs="Arial"/>
                <w:b/>
                <w:color w:val="404040" w:themeColor="text1" w:themeTint="BF"/>
                <w:sz w:val="20"/>
                <w:szCs w:val="20"/>
                <w:lang w:val="nl-NL" w:eastAsia="nl-BE"/>
              </w:rPr>
              <w:t>Aan de hand van concrete voorbeelden</w:t>
            </w:r>
            <w:r w:rsidRPr="00B26C49">
              <w:rPr>
                <w:rFonts w:ascii="Trebuchet MS" w:eastAsia="Times New Roman" w:hAnsi="Trebuchet MS" w:cs="Arial"/>
                <w:color w:val="404040" w:themeColor="text1" w:themeTint="BF"/>
                <w:sz w:val="20"/>
                <w:szCs w:val="20"/>
                <w:lang w:val="nl-NL" w:eastAsia="nl-BE"/>
              </w:rPr>
              <w:t xml:space="preserve"> </w:t>
            </w:r>
            <w:r w:rsidRPr="00B26C49">
              <w:rPr>
                <w:rFonts w:ascii="Trebuchet MS" w:eastAsia="Times New Roman" w:hAnsi="Trebuchet MS" w:cs="Arial"/>
                <w:b/>
                <w:color w:val="404040" w:themeColor="text1" w:themeTint="BF"/>
                <w:sz w:val="20"/>
                <w:szCs w:val="20"/>
                <w:lang w:val="nl-NL" w:eastAsia="nl-BE"/>
              </w:rPr>
              <w:t>illustreren</w:t>
            </w:r>
            <w:r w:rsidRPr="00B26C49">
              <w:rPr>
                <w:rFonts w:ascii="Trebuchet MS" w:eastAsia="Times New Roman" w:hAnsi="Trebuchet MS" w:cs="Arial"/>
                <w:color w:val="404040" w:themeColor="text1" w:themeTint="BF"/>
                <w:sz w:val="20"/>
                <w:szCs w:val="20"/>
                <w:lang w:val="nl-NL" w:eastAsia="nl-BE"/>
              </w:rPr>
              <w:t xml:space="preserve"> </w:t>
            </w:r>
            <w:r w:rsidR="00A11854" w:rsidRPr="00B26C49">
              <w:rPr>
                <w:rFonts w:ascii="Trebuchet MS" w:hAnsi="Trebuchet MS" w:cs="Arial"/>
                <w:sz w:val="20"/>
                <w:szCs w:val="20"/>
                <w:lang w:eastAsia="nl-BE"/>
              </w:rPr>
              <w:t xml:space="preserve">dat </w:t>
            </w:r>
            <w:r w:rsidRPr="00B26C49">
              <w:rPr>
                <w:rFonts w:ascii="Trebuchet MS" w:eastAsia="Times New Roman" w:hAnsi="Trebuchet MS" w:cs="Arial"/>
                <w:color w:val="404040" w:themeColor="text1" w:themeTint="BF"/>
                <w:sz w:val="20"/>
                <w:szCs w:val="20"/>
                <w:lang w:val="nl-NL" w:eastAsia="nl-BE"/>
              </w:rPr>
              <w:t>de genetische informatie in het DNA tot expressie komt in kenmerken.</w:t>
            </w:r>
          </w:p>
        </w:tc>
        <w:tc>
          <w:tcPr>
            <w:tcW w:w="790" w:type="dxa"/>
            <w:shd w:val="clear" w:color="auto" w:fill="FFCC99"/>
            <w:tcMar>
              <w:left w:w="170" w:type="dxa"/>
            </w:tcMar>
            <w:vAlign w:val="center"/>
          </w:tcPr>
          <w:p w14:paraId="663B4E42" w14:textId="0D6BC38A" w:rsidR="006A45F2" w:rsidRPr="00B26C49" w:rsidRDefault="006A45F2" w:rsidP="00553A0C">
            <w:pPr>
              <w:spacing w:before="120" w:after="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w:t>
            </w:r>
            <w:r w:rsidR="00081370" w:rsidRPr="00B26C49">
              <w:rPr>
                <w:rFonts w:ascii="Trebuchet MS" w:hAnsi="Trebuchet MS"/>
                <w:color w:val="404040" w:themeColor="text1" w:themeTint="BF"/>
                <w:sz w:val="20"/>
                <w:szCs w:val="20"/>
              </w:rPr>
              <w:t>1</w:t>
            </w:r>
          </w:p>
          <w:p w14:paraId="0C36268D" w14:textId="7A394737" w:rsidR="006A45F2" w:rsidRPr="00B26C49" w:rsidRDefault="006A45F2" w:rsidP="00553A0C">
            <w:pPr>
              <w:spacing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NW2</w:t>
            </w:r>
          </w:p>
        </w:tc>
      </w:tr>
      <w:tr w:rsidR="006A45F2" w:rsidRPr="00B26C49" w14:paraId="1EE5201B"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79DD1A3" w14:textId="77777777" w:rsidR="006A45F2" w:rsidRPr="00B26C49" w:rsidRDefault="006A45F2" w:rsidP="00333484">
            <w:pPr>
              <w:numPr>
                <w:ilvl w:val="0"/>
                <w:numId w:val="5"/>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2C803960" w14:textId="77777777" w:rsidR="006A45F2" w:rsidRPr="00B26C49" w:rsidRDefault="006A45F2" w:rsidP="006A45F2">
            <w:pPr>
              <w:spacing w:before="120" w:after="120" w:line="260" w:lineRule="exact"/>
              <w:jc w:val="both"/>
              <w:rPr>
                <w:rFonts w:ascii="Trebuchet MS" w:eastAsia="Times New Roman" w:hAnsi="Trebuchet MS" w:cs="Times New Roman"/>
                <w:strike/>
                <w:color w:val="404040" w:themeColor="text1" w:themeTint="BF"/>
                <w:sz w:val="20"/>
                <w:szCs w:val="20"/>
                <w:lang w:eastAsia="nl-NL"/>
              </w:rPr>
            </w:pPr>
            <w:r w:rsidRPr="00B26C49">
              <w:rPr>
                <w:rFonts w:ascii="Trebuchet MS" w:eastAsia="Times New Roman" w:hAnsi="Trebuchet MS" w:cs="Arial"/>
                <w:b/>
                <w:color w:val="404040" w:themeColor="text1" w:themeTint="BF"/>
                <w:sz w:val="20"/>
                <w:szCs w:val="20"/>
                <w:lang w:val="nl-NL" w:eastAsia="nl-BE"/>
              </w:rPr>
              <w:t xml:space="preserve">Illustreren aan de hand van voorbeelden </w:t>
            </w:r>
            <w:r w:rsidRPr="00B26C49">
              <w:rPr>
                <w:rFonts w:ascii="Trebuchet MS" w:eastAsia="Times New Roman" w:hAnsi="Trebuchet MS" w:cs="Arial"/>
                <w:color w:val="404040" w:themeColor="text1" w:themeTint="BF"/>
                <w:sz w:val="20"/>
                <w:szCs w:val="20"/>
                <w:lang w:val="nl-NL" w:eastAsia="nl-BE"/>
              </w:rPr>
              <w:t>dat variatie tussen organismen ontstaat door het samenspel van genetisch materiaal en omgevingsinvloeden</w:t>
            </w:r>
            <w:r w:rsidRPr="00B26C49">
              <w:rPr>
                <w:rFonts w:ascii="Trebuchet MS" w:eastAsia="Times New Roman" w:hAnsi="Trebuchet MS" w:cs="Arial"/>
                <w:b/>
                <w:color w:val="404040" w:themeColor="text1" w:themeTint="BF"/>
                <w:sz w:val="20"/>
                <w:szCs w:val="20"/>
                <w:lang w:val="nl-NL" w:eastAsia="nl-BE"/>
              </w:rPr>
              <w:t>.</w:t>
            </w:r>
          </w:p>
        </w:tc>
        <w:tc>
          <w:tcPr>
            <w:tcW w:w="790" w:type="dxa"/>
            <w:shd w:val="clear" w:color="auto" w:fill="FFCC99"/>
            <w:tcMar>
              <w:left w:w="170" w:type="dxa"/>
            </w:tcMar>
            <w:vAlign w:val="center"/>
          </w:tcPr>
          <w:p w14:paraId="1CDCB33F" w14:textId="77777777" w:rsidR="006A45F2" w:rsidRPr="00B26C49" w:rsidRDefault="006A45F2" w:rsidP="007A3A2D">
            <w:pPr>
              <w:spacing w:before="120" w:after="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NW1</w:t>
            </w:r>
          </w:p>
          <w:p w14:paraId="4E25E593" w14:textId="3E6428CF" w:rsidR="00A11854" w:rsidRPr="00B26C49" w:rsidRDefault="00A11854" w:rsidP="007A3A2D">
            <w:pPr>
              <w:spacing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NW5</w:t>
            </w:r>
          </w:p>
        </w:tc>
      </w:tr>
      <w:tr w:rsidR="006A45F2" w:rsidRPr="00B26C49" w14:paraId="6CE15C40" w14:textId="77777777" w:rsidTr="005E1018">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570D6E45" w14:textId="77777777" w:rsidR="006A45F2" w:rsidRPr="00B26C49" w:rsidRDefault="006A45F2" w:rsidP="006A45F2">
            <w:pPr>
              <w:spacing w:before="120" w:after="120" w:line="240" w:lineRule="auto"/>
              <w:ind w:left="142"/>
              <w:jc w:val="both"/>
              <w:rPr>
                <w:rFonts w:ascii="Trebuchet MS" w:eastAsia="Times New Roman" w:hAnsi="Trebuchet MS" w:cs="Times New Roman"/>
                <w:b/>
                <w:color w:val="404040" w:themeColor="text1" w:themeTint="BF"/>
                <w:sz w:val="20"/>
                <w:szCs w:val="20"/>
                <w:lang w:eastAsia="nl-NL"/>
              </w:rPr>
            </w:pPr>
            <w:r w:rsidRPr="00B26C49">
              <w:rPr>
                <w:rFonts w:ascii="Trebuchet MS" w:eastAsia="Times New Roman" w:hAnsi="Trebuchet MS" w:cs="Times New Roman"/>
                <w:b/>
                <w:color w:val="404040" w:themeColor="text1" w:themeTint="BF"/>
                <w:sz w:val="20"/>
                <w:szCs w:val="20"/>
                <w:lang w:eastAsia="nl-NL"/>
              </w:rPr>
              <w:t>Wenken</w:t>
            </w:r>
          </w:p>
          <w:p w14:paraId="394C2B54" w14:textId="77777777" w:rsidR="006A45F2" w:rsidRPr="00B26C49" w:rsidRDefault="006A45F2" w:rsidP="006A45F2">
            <w:pPr>
              <w:spacing w:after="120" w:line="240" w:lineRule="auto"/>
              <w:ind w:left="142"/>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Elk gen brengt via een eiwit een kenmerk tot uiting. Er</w:t>
            </w:r>
            <w:r w:rsidRPr="00B26C49">
              <w:rPr>
                <w:rFonts w:ascii="Trebuchet MS" w:eastAsia="Times New Roman" w:hAnsi="Trebuchet MS" w:cs="Times New Roman"/>
                <w:color w:val="404040" w:themeColor="text1" w:themeTint="BF"/>
                <w:sz w:val="20"/>
                <w:szCs w:val="20"/>
                <w:lang w:val="nl-NL" w:eastAsia="nl-NL"/>
              </w:rPr>
              <w:t xml:space="preserve"> zijn verschillende voorbeelden die aantonen dat genetische informatie in het DNA tot expressie komt in kenmerken.</w:t>
            </w:r>
          </w:p>
          <w:p w14:paraId="3A26FC53" w14:textId="469B3749" w:rsidR="006A45F2" w:rsidRPr="00B26C49" w:rsidRDefault="006A45F2" w:rsidP="006A45F2">
            <w:pPr>
              <w:spacing w:after="120" w:line="240" w:lineRule="auto"/>
              <w:ind w:left="142"/>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Aan de hand van voorbeelden van veranderingen in het DNA die resulteren in eiwitdefecten zoals spierdystrofie, diabetes, albinisme, jicht krijgen de leerlingen een breder zicht op hoe genen/allelen tot expressie komen in kenmerken (AD2</w:t>
            </w:r>
            <w:r w:rsidR="00A11854" w:rsidRPr="00B26C49">
              <w:rPr>
                <w:rFonts w:ascii="Trebuchet MS" w:eastAsia="Times New Roman" w:hAnsi="Trebuchet MS" w:cs="Times New Roman"/>
                <w:color w:val="404040" w:themeColor="text1" w:themeTint="BF"/>
                <w:sz w:val="20"/>
                <w:szCs w:val="20"/>
                <w:lang w:eastAsia="nl-NL"/>
              </w:rPr>
              <w:t>,</w:t>
            </w:r>
            <w:r w:rsidR="00A11854" w:rsidRPr="00B26C49">
              <w:rPr>
                <w:rFonts w:ascii="Trebuchet MS" w:hAnsi="Trebuchet MS"/>
                <w:bCs/>
                <w:sz w:val="20"/>
                <w:szCs w:val="20"/>
              </w:rPr>
              <w:t xml:space="preserve"> </w:t>
            </w:r>
            <w:r w:rsidR="00A11854" w:rsidRPr="00B26C49">
              <w:rPr>
                <w:rFonts w:ascii="Trebuchet MS" w:hAnsi="Trebuchet MS"/>
                <w:bCs/>
                <w:color w:val="404040" w:themeColor="text1" w:themeTint="BF"/>
                <w:sz w:val="20"/>
                <w:szCs w:val="20"/>
              </w:rPr>
              <w:t>AD4</w:t>
            </w:r>
            <w:r w:rsidRPr="00B26C49">
              <w:rPr>
                <w:rFonts w:ascii="Trebuchet MS" w:eastAsia="Times New Roman" w:hAnsi="Trebuchet MS" w:cs="Times New Roman"/>
                <w:color w:val="404040" w:themeColor="text1" w:themeTint="BF"/>
                <w:sz w:val="20"/>
                <w:szCs w:val="20"/>
                <w:lang w:eastAsia="nl-NL"/>
              </w:rPr>
              <w:t>).</w:t>
            </w:r>
          </w:p>
          <w:p w14:paraId="04AAC895" w14:textId="6269FA5E" w:rsidR="006A45F2" w:rsidRPr="00B26C49" w:rsidRDefault="006A45F2" w:rsidP="006A45F2">
            <w:pPr>
              <w:spacing w:after="120" w:line="240" w:lineRule="auto"/>
              <w:ind w:left="142"/>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val="nl-NL" w:eastAsia="nl-NL"/>
              </w:rPr>
              <w:t>In de gentechnologie vinden we verschillende mooi</w:t>
            </w:r>
            <w:r w:rsidR="008A6177" w:rsidRPr="00B26C49">
              <w:rPr>
                <w:rFonts w:ascii="Trebuchet MS" w:eastAsia="Times New Roman" w:hAnsi="Trebuchet MS" w:cs="Times New Roman"/>
                <w:color w:val="404040" w:themeColor="text1" w:themeTint="BF"/>
                <w:sz w:val="20"/>
                <w:szCs w:val="20"/>
                <w:lang w:val="nl-NL" w:eastAsia="nl-NL"/>
              </w:rPr>
              <w:t>e</w:t>
            </w:r>
            <w:r w:rsidRPr="00B26C49">
              <w:rPr>
                <w:rFonts w:ascii="Trebuchet MS" w:eastAsia="Times New Roman" w:hAnsi="Trebuchet MS" w:cs="Times New Roman"/>
                <w:color w:val="404040" w:themeColor="text1" w:themeTint="BF"/>
                <w:sz w:val="20"/>
                <w:szCs w:val="20"/>
                <w:lang w:val="nl-NL" w:eastAsia="nl-NL"/>
              </w:rPr>
              <w:t xml:space="preserve"> voorbeelden van </w:t>
            </w:r>
            <w:r w:rsidR="00750F43" w:rsidRPr="00B26C49">
              <w:rPr>
                <w:rFonts w:ascii="Trebuchet MS" w:eastAsia="Times New Roman" w:hAnsi="Trebuchet MS" w:cs="Times New Roman"/>
                <w:color w:val="404040" w:themeColor="text1" w:themeTint="BF"/>
                <w:sz w:val="20"/>
                <w:szCs w:val="20"/>
                <w:lang w:val="nl-NL" w:eastAsia="nl-NL"/>
              </w:rPr>
              <w:t>genexpressie:</w:t>
            </w:r>
            <w:r w:rsidRPr="00B26C49">
              <w:rPr>
                <w:rFonts w:ascii="Trebuchet MS" w:eastAsia="Times New Roman" w:hAnsi="Trebuchet MS" w:cs="Times New Roman"/>
                <w:color w:val="404040" w:themeColor="text1" w:themeTint="BF"/>
                <w:sz w:val="20"/>
                <w:szCs w:val="20"/>
                <w:lang w:val="nl-NL" w:eastAsia="nl-NL"/>
              </w:rPr>
              <w:t xml:space="preserve"> </w:t>
            </w:r>
          </w:p>
          <w:p w14:paraId="26DDBA19" w14:textId="77777777" w:rsidR="006A45F2" w:rsidRPr="00B26C49" w:rsidRDefault="006A45F2" w:rsidP="00333484">
            <w:pPr>
              <w:numPr>
                <w:ilvl w:val="0"/>
                <w:numId w:val="10"/>
              </w:numPr>
              <w:spacing w:after="0" w:line="240" w:lineRule="exact"/>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het ontrafelen van het genoom van de mens, bacteriën, dieren en planten;</w:t>
            </w:r>
          </w:p>
          <w:p w14:paraId="23390CE0" w14:textId="77777777" w:rsidR="006A45F2" w:rsidRPr="00B26C49" w:rsidRDefault="006A45F2" w:rsidP="00333484">
            <w:pPr>
              <w:numPr>
                <w:ilvl w:val="0"/>
                <w:numId w:val="10"/>
              </w:numPr>
              <w:spacing w:after="0" w:line="240" w:lineRule="exact"/>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het opsporen van DNA-fragmenten bij forensisch onderzoek;</w:t>
            </w:r>
          </w:p>
          <w:p w14:paraId="5EAFC544" w14:textId="77777777" w:rsidR="006A45F2" w:rsidRPr="00B26C49" w:rsidRDefault="006A45F2" w:rsidP="00333484">
            <w:pPr>
              <w:numPr>
                <w:ilvl w:val="0"/>
                <w:numId w:val="10"/>
              </w:numPr>
              <w:spacing w:after="0" w:line="240" w:lineRule="exact"/>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 xml:space="preserve">het zoeken naar </w:t>
            </w:r>
            <w:proofErr w:type="spellStart"/>
            <w:r w:rsidRPr="00B26C49">
              <w:rPr>
                <w:rFonts w:ascii="Trebuchet MS" w:eastAsia="Times New Roman" w:hAnsi="Trebuchet MS" w:cs="Times New Roman"/>
                <w:color w:val="404040" w:themeColor="text1" w:themeTint="BF"/>
                <w:sz w:val="20"/>
                <w:szCs w:val="20"/>
                <w:lang w:eastAsia="nl-NL"/>
              </w:rPr>
              <w:t>genmutaties</w:t>
            </w:r>
            <w:proofErr w:type="spellEnd"/>
            <w:r w:rsidRPr="00B26C49">
              <w:rPr>
                <w:rFonts w:ascii="Trebuchet MS" w:eastAsia="Times New Roman" w:hAnsi="Trebuchet MS" w:cs="Times New Roman"/>
                <w:color w:val="404040" w:themeColor="text1" w:themeTint="BF"/>
                <w:sz w:val="20"/>
                <w:szCs w:val="20"/>
                <w:lang w:eastAsia="nl-NL"/>
              </w:rPr>
              <w:t>;</w:t>
            </w:r>
          </w:p>
          <w:p w14:paraId="182F9E04" w14:textId="77777777" w:rsidR="006A45F2" w:rsidRPr="00B26C49" w:rsidRDefault="006A45F2" w:rsidP="00333484">
            <w:pPr>
              <w:numPr>
                <w:ilvl w:val="0"/>
                <w:numId w:val="10"/>
              </w:numPr>
              <w:spacing w:after="0" w:line="240" w:lineRule="exact"/>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de diagnose van ziekten en verwantschappen;</w:t>
            </w:r>
          </w:p>
          <w:p w14:paraId="75CDD0E6" w14:textId="77777777" w:rsidR="006A45F2" w:rsidRPr="00B26C49" w:rsidRDefault="006A45F2" w:rsidP="00333484">
            <w:pPr>
              <w:numPr>
                <w:ilvl w:val="0"/>
                <w:numId w:val="10"/>
              </w:numPr>
              <w:spacing w:after="0" w:line="240" w:lineRule="exact"/>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 xml:space="preserve">de ontwikkelen van </w:t>
            </w:r>
            <w:proofErr w:type="spellStart"/>
            <w:r w:rsidRPr="00B26C49">
              <w:rPr>
                <w:rFonts w:ascii="Trebuchet MS" w:eastAsia="Times New Roman" w:hAnsi="Trebuchet MS" w:cs="Times New Roman"/>
                <w:color w:val="404040" w:themeColor="text1" w:themeTint="BF"/>
                <w:sz w:val="20"/>
                <w:szCs w:val="20"/>
                <w:lang w:eastAsia="nl-NL"/>
              </w:rPr>
              <w:t>GGO’s</w:t>
            </w:r>
            <w:proofErr w:type="spellEnd"/>
            <w:r w:rsidRPr="00B26C49">
              <w:rPr>
                <w:rFonts w:ascii="Trebuchet MS" w:eastAsia="Times New Roman" w:hAnsi="Trebuchet MS" w:cs="Times New Roman"/>
                <w:color w:val="404040" w:themeColor="text1" w:themeTint="BF"/>
                <w:sz w:val="20"/>
                <w:szCs w:val="20"/>
                <w:lang w:eastAsia="nl-NL"/>
              </w:rPr>
              <w:t xml:space="preserve"> (genetisch gemodificeerde organismen);</w:t>
            </w:r>
          </w:p>
          <w:p w14:paraId="73D3F266" w14:textId="5282970E" w:rsidR="006A45F2" w:rsidRPr="00B26C49" w:rsidRDefault="006A45F2" w:rsidP="00333484">
            <w:pPr>
              <w:numPr>
                <w:ilvl w:val="0"/>
                <w:numId w:val="10"/>
              </w:numPr>
              <w:spacing w:after="0" w:line="240" w:lineRule="exact"/>
              <w:jc w:val="both"/>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val="nl-NL" w:eastAsia="nl-NL"/>
              </w:rPr>
              <w:t>productie van medicijnen (menselijk insuline)</w:t>
            </w:r>
            <w:r w:rsidR="00B22EDE" w:rsidRPr="00B26C49">
              <w:rPr>
                <w:rFonts w:ascii="Trebuchet MS" w:eastAsia="Times New Roman" w:hAnsi="Trebuchet MS" w:cs="Times New Roman"/>
                <w:color w:val="404040" w:themeColor="text1" w:themeTint="BF"/>
                <w:sz w:val="20"/>
                <w:szCs w:val="20"/>
                <w:lang w:val="nl-NL" w:eastAsia="nl-NL"/>
              </w:rPr>
              <w:t>.</w:t>
            </w:r>
          </w:p>
          <w:p w14:paraId="25073428" w14:textId="77777777" w:rsidR="006A45F2" w:rsidRPr="00B26C49" w:rsidRDefault="006A45F2" w:rsidP="006A45F2">
            <w:pPr>
              <w:spacing w:after="0" w:line="240" w:lineRule="exact"/>
              <w:ind w:left="862"/>
              <w:jc w:val="both"/>
              <w:rPr>
                <w:rFonts w:ascii="Trebuchet MS" w:eastAsia="Times New Roman" w:hAnsi="Trebuchet MS" w:cs="Times New Roman"/>
                <w:color w:val="404040" w:themeColor="text1" w:themeTint="BF"/>
                <w:sz w:val="20"/>
                <w:szCs w:val="20"/>
                <w:lang w:eastAsia="nl-NL"/>
              </w:rPr>
            </w:pPr>
          </w:p>
          <w:p w14:paraId="78618FB6" w14:textId="77777777" w:rsidR="006A45F2" w:rsidRDefault="006A45F2" w:rsidP="00750F43">
            <w:pPr>
              <w:spacing w:after="120" w:line="240" w:lineRule="auto"/>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Omgevingsfactoren kunnen zowel fenotypische (niet overerfbare) veranderingen als veranderingen in het DNA (overerfbare) doen ontstaan. Het is niet de bedoeling om diep in te gaan op alle mogelijke vormen van mutaties. De invloed van biologische, chemische en fysische factoren bij het ontstaan van mutaties kunnen verbonden worden aan aspecten van lichamelijke gezondheid (AD5). Zo is de invloed van het milieu op de bloedgroepen onbestaande (100% erfelijk) terwijl de invloed van voeding op de grootte van mensen, de ontwikkeling van hart- en vaataandoeningen… aanzienlijk is. De link naar de factoren die een invloed hebben op de zwangerschap is</w:t>
            </w:r>
            <w:r w:rsidR="008779AA" w:rsidRPr="00B26C49">
              <w:rPr>
                <w:rFonts w:ascii="Trebuchet MS" w:eastAsia="Times New Roman" w:hAnsi="Trebuchet MS" w:cs="Times New Roman"/>
                <w:color w:val="404040" w:themeColor="text1" w:themeTint="BF"/>
                <w:sz w:val="20"/>
                <w:szCs w:val="20"/>
                <w:lang w:eastAsia="nl-NL"/>
              </w:rPr>
              <w:t xml:space="preserve"> reeds eerder besproken</w:t>
            </w:r>
            <w:r w:rsidRPr="00B26C49">
              <w:rPr>
                <w:rFonts w:ascii="Trebuchet MS" w:eastAsia="Times New Roman" w:hAnsi="Trebuchet MS" w:cs="Times New Roman"/>
                <w:color w:val="404040" w:themeColor="text1" w:themeTint="BF"/>
                <w:sz w:val="20"/>
                <w:szCs w:val="20"/>
                <w:lang w:eastAsia="nl-NL"/>
              </w:rPr>
              <w:t xml:space="preserve">. Ook kenmerken als intelligentie, alcoholisme, extraversie… worden op verschillende manieren door het milieu beïnvloed. Begrippen als “nature </w:t>
            </w:r>
            <w:proofErr w:type="spellStart"/>
            <w:r w:rsidRPr="00B26C49">
              <w:rPr>
                <w:rFonts w:ascii="Trebuchet MS" w:eastAsia="Times New Roman" w:hAnsi="Trebuchet MS" w:cs="Times New Roman"/>
                <w:color w:val="404040" w:themeColor="text1" w:themeTint="BF"/>
                <w:sz w:val="20"/>
                <w:szCs w:val="20"/>
                <w:lang w:eastAsia="nl-NL"/>
              </w:rPr>
              <w:t>and</w:t>
            </w:r>
            <w:proofErr w:type="spellEnd"/>
            <w:r w:rsidRPr="00B26C49">
              <w:rPr>
                <w:rFonts w:ascii="Trebuchet MS" w:eastAsia="Times New Roman" w:hAnsi="Trebuchet MS" w:cs="Times New Roman"/>
                <w:color w:val="404040" w:themeColor="text1" w:themeTint="BF"/>
                <w:sz w:val="20"/>
                <w:szCs w:val="20"/>
                <w:lang w:eastAsia="nl-NL"/>
              </w:rPr>
              <w:t xml:space="preserve"> </w:t>
            </w:r>
            <w:proofErr w:type="spellStart"/>
            <w:r w:rsidRPr="00B26C49">
              <w:rPr>
                <w:rFonts w:ascii="Trebuchet MS" w:eastAsia="Times New Roman" w:hAnsi="Trebuchet MS" w:cs="Times New Roman"/>
                <w:color w:val="404040" w:themeColor="text1" w:themeTint="BF"/>
                <w:sz w:val="20"/>
                <w:szCs w:val="20"/>
                <w:lang w:eastAsia="nl-NL"/>
              </w:rPr>
              <w:t>nurture</w:t>
            </w:r>
            <w:proofErr w:type="spellEnd"/>
            <w:r w:rsidRPr="00B26C49">
              <w:rPr>
                <w:rFonts w:ascii="Trebuchet MS" w:eastAsia="Times New Roman" w:hAnsi="Trebuchet MS" w:cs="Times New Roman"/>
                <w:color w:val="404040" w:themeColor="text1" w:themeTint="BF"/>
                <w:sz w:val="20"/>
                <w:szCs w:val="20"/>
                <w:lang w:eastAsia="nl-NL"/>
              </w:rPr>
              <w:t>” kunnen hier aan bod komen.</w:t>
            </w:r>
          </w:p>
          <w:p w14:paraId="2068BB2C" w14:textId="6E20B8E1" w:rsidR="007A3A2D" w:rsidRPr="00B26C49" w:rsidRDefault="007A3A2D" w:rsidP="00750F43">
            <w:pPr>
              <w:spacing w:after="120" w:line="240" w:lineRule="auto"/>
              <w:ind w:left="142"/>
              <w:rPr>
                <w:rFonts w:ascii="Trebuchet MS" w:eastAsia="Times New Roman" w:hAnsi="Trebuchet MS" w:cs="Times New Roman"/>
                <w:color w:val="404040" w:themeColor="text1" w:themeTint="BF"/>
                <w:sz w:val="20"/>
                <w:szCs w:val="20"/>
                <w:lang w:eastAsia="nl-NL"/>
              </w:rPr>
            </w:pPr>
          </w:p>
        </w:tc>
      </w:tr>
    </w:tbl>
    <w:p w14:paraId="1C9CF837" w14:textId="77777777" w:rsidR="006A45F2" w:rsidRPr="00296147" w:rsidRDefault="006A45F2" w:rsidP="00E619C2">
      <w:pPr>
        <w:pStyle w:val="LPKop2"/>
      </w:pPr>
      <w:bookmarkStart w:id="39" w:name="_Toc481585836"/>
      <w:r w:rsidRPr="00296147">
        <w:lastRenderedPageBreak/>
        <w:t>Evolutie</w:t>
      </w:r>
      <w:bookmarkEnd w:id="39"/>
      <w:r w:rsidRPr="00296147">
        <w:t xml:space="preserve"> </w:t>
      </w:r>
    </w:p>
    <w:p w14:paraId="4CEB1E49" w14:textId="28F96005" w:rsidR="006A45F2" w:rsidRPr="00DC576D" w:rsidRDefault="00081370" w:rsidP="006A45F2">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DC576D">
        <w:rPr>
          <w:rFonts w:ascii="Trebuchet MS" w:eastAsia="Times New Roman" w:hAnsi="Trebuchet MS" w:cs="Times New Roman"/>
          <w:color w:val="404040" w:themeColor="text1" w:themeTint="BF"/>
          <w:sz w:val="20"/>
          <w:szCs w:val="20"/>
          <w:lang w:val="nl-NL" w:eastAsia="nl-NL"/>
        </w:rPr>
        <w:t>(c</w:t>
      </w:r>
      <w:r w:rsidR="006A45F2" w:rsidRPr="00DC576D">
        <w:rPr>
          <w:rFonts w:ascii="Trebuchet MS" w:eastAsia="Times New Roman" w:hAnsi="Trebuchet MS" w:cs="Times New Roman"/>
          <w:color w:val="404040" w:themeColor="text1" w:themeTint="BF"/>
          <w:sz w:val="20"/>
          <w:szCs w:val="20"/>
          <w:lang w:val="nl-NL" w:eastAsia="nl-NL"/>
        </w:rPr>
        <w:t>a 5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6A45F2" w:rsidRPr="006A45F2" w14:paraId="10D1DAAC"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72F5BB38" w14:textId="77777777" w:rsidR="006A45F2" w:rsidRPr="00B22EDE" w:rsidRDefault="006A45F2" w:rsidP="00B22EDE">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581C5857" w14:textId="77777777" w:rsidR="006A45F2" w:rsidRPr="00B22EDE" w:rsidRDefault="006A45F2" w:rsidP="00B22EDE">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B22EDE">
              <w:rPr>
                <w:rFonts w:ascii="Trebuchet MS" w:eastAsia="Times New Roman" w:hAnsi="Trebuchet MS" w:cs="Arial"/>
                <w:b/>
                <w:color w:val="404040" w:themeColor="text1" w:themeTint="BF"/>
                <w:sz w:val="20"/>
                <w:szCs w:val="20"/>
                <w:lang w:val="nl-NL" w:eastAsia="nl-BE"/>
              </w:rPr>
              <w:t>Argumenten aangeven</w:t>
            </w:r>
            <w:r w:rsidRPr="00B22EDE">
              <w:rPr>
                <w:rFonts w:ascii="Trebuchet MS" w:eastAsia="Times New Roman" w:hAnsi="Trebuchet MS" w:cs="Arial"/>
                <w:color w:val="404040" w:themeColor="text1" w:themeTint="BF"/>
                <w:sz w:val="20"/>
                <w:szCs w:val="20"/>
                <w:lang w:val="nl-NL" w:eastAsia="nl-BE"/>
              </w:rPr>
              <w:t xml:space="preserve"> die de biologische evolutie </w:t>
            </w:r>
            <w:r w:rsidRPr="00B22EDE">
              <w:rPr>
                <w:rFonts w:ascii="Trebuchet MS" w:eastAsia="Times New Roman" w:hAnsi="Trebuchet MS" w:cs="Arial"/>
                <w:b/>
                <w:color w:val="404040" w:themeColor="text1" w:themeTint="BF"/>
                <w:sz w:val="20"/>
                <w:szCs w:val="20"/>
                <w:lang w:val="nl-NL" w:eastAsia="nl-BE"/>
              </w:rPr>
              <w:t>ondersteunen</w:t>
            </w:r>
            <w:r w:rsidRPr="00B22EDE">
              <w:rPr>
                <w:rFonts w:ascii="Trebuchet MS" w:eastAsia="Times New Roman" w:hAnsi="Trebuchet MS" w:cs="Arial"/>
                <w:color w:val="404040" w:themeColor="text1" w:themeTint="BF"/>
                <w:sz w:val="20"/>
                <w:szCs w:val="20"/>
                <w:lang w:val="nl-NL" w:eastAsia="nl-BE"/>
              </w:rPr>
              <w:t xml:space="preserve"> en tegenargumenten kritisch </w:t>
            </w:r>
            <w:r w:rsidRPr="00B22EDE">
              <w:rPr>
                <w:rFonts w:ascii="Trebuchet MS" w:eastAsia="Times New Roman" w:hAnsi="Trebuchet MS" w:cs="Arial"/>
                <w:b/>
                <w:color w:val="404040" w:themeColor="text1" w:themeTint="BF"/>
                <w:sz w:val="20"/>
                <w:szCs w:val="20"/>
                <w:lang w:val="nl-NL" w:eastAsia="nl-BE"/>
              </w:rPr>
              <w:t>bespreken</w:t>
            </w:r>
            <w:r w:rsidRPr="00B22EDE">
              <w:rPr>
                <w:rFonts w:ascii="Trebuchet MS" w:eastAsia="Times New Roman" w:hAnsi="Trebuchet MS" w:cs="Arial"/>
                <w:color w:val="404040" w:themeColor="text1" w:themeTint="BF"/>
                <w:sz w:val="20"/>
                <w:szCs w:val="20"/>
                <w:lang w:val="nl-NL" w:eastAsia="nl-BE"/>
              </w:rPr>
              <w:t>.</w:t>
            </w:r>
          </w:p>
        </w:tc>
        <w:tc>
          <w:tcPr>
            <w:tcW w:w="924" w:type="dxa"/>
            <w:shd w:val="clear" w:color="auto" w:fill="FFCC99"/>
            <w:tcMar>
              <w:left w:w="170" w:type="dxa"/>
            </w:tcMar>
            <w:vAlign w:val="center"/>
          </w:tcPr>
          <w:p w14:paraId="5275EB54" w14:textId="231581AB" w:rsidR="006A45F2" w:rsidRPr="00B22EDE" w:rsidRDefault="006A45F2" w:rsidP="00B22EDE">
            <w:pPr>
              <w:spacing w:before="120" w:after="120" w:line="240" w:lineRule="auto"/>
              <w:rPr>
                <w:rFonts w:ascii="Trebuchet MS" w:hAnsi="Trebuchet MS"/>
                <w:color w:val="404040" w:themeColor="text1" w:themeTint="BF"/>
                <w:sz w:val="20"/>
                <w:szCs w:val="20"/>
              </w:rPr>
            </w:pPr>
            <w:r w:rsidRPr="00B22EDE">
              <w:rPr>
                <w:rFonts w:ascii="Trebuchet MS" w:hAnsi="Trebuchet MS"/>
                <w:color w:val="404040" w:themeColor="text1" w:themeTint="BF"/>
                <w:sz w:val="20"/>
                <w:szCs w:val="20"/>
              </w:rPr>
              <w:t>NW4 NW6</w:t>
            </w:r>
            <w:r w:rsidR="00493EC9" w:rsidRPr="00B22EDE">
              <w:rPr>
                <w:rFonts w:ascii="Trebuchet MS" w:hAnsi="Trebuchet MS"/>
                <w:color w:val="404040" w:themeColor="text1" w:themeTint="BF"/>
                <w:sz w:val="20"/>
                <w:szCs w:val="20"/>
              </w:rPr>
              <w:t xml:space="preserve"> AD3</w:t>
            </w:r>
          </w:p>
        </w:tc>
      </w:tr>
      <w:tr w:rsidR="006A45F2" w:rsidRPr="006A45F2" w14:paraId="4FCB3DC9"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DBEB433" w14:textId="77777777" w:rsidR="006A45F2" w:rsidRPr="00B22EDE" w:rsidRDefault="006A45F2" w:rsidP="00B22EDE">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7813FFCF" w14:textId="77777777" w:rsidR="006A45F2" w:rsidRPr="00B22EDE" w:rsidRDefault="006A45F2" w:rsidP="00B22EDE">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B22EDE">
              <w:rPr>
                <w:rFonts w:ascii="Trebuchet MS" w:eastAsia="Times New Roman" w:hAnsi="Trebuchet MS" w:cs="Times New Roman"/>
                <w:color w:val="404040" w:themeColor="text1" w:themeTint="BF"/>
                <w:sz w:val="20"/>
                <w:szCs w:val="20"/>
                <w:lang w:eastAsia="nl-NL"/>
              </w:rPr>
              <w:t xml:space="preserve">De evolutie van soorten </w:t>
            </w:r>
            <w:r w:rsidRPr="00B22EDE">
              <w:rPr>
                <w:rFonts w:ascii="Trebuchet MS" w:eastAsia="Times New Roman" w:hAnsi="Trebuchet MS" w:cs="Times New Roman"/>
                <w:b/>
                <w:color w:val="404040" w:themeColor="text1" w:themeTint="BF"/>
                <w:sz w:val="20"/>
                <w:szCs w:val="20"/>
                <w:lang w:eastAsia="nl-NL"/>
              </w:rPr>
              <w:t>verklaren</w:t>
            </w:r>
            <w:r w:rsidRPr="00B22EDE">
              <w:rPr>
                <w:rFonts w:ascii="Trebuchet MS" w:eastAsia="Times New Roman" w:hAnsi="Trebuchet MS" w:cs="Times New Roman"/>
                <w:color w:val="404040" w:themeColor="text1" w:themeTint="BF"/>
                <w:sz w:val="20"/>
                <w:szCs w:val="20"/>
                <w:lang w:eastAsia="nl-NL"/>
              </w:rPr>
              <w:t xml:space="preserve"> volgens de theorie van de </w:t>
            </w:r>
            <w:proofErr w:type="spellStart"/>
            <w:r w:rsidRPr="00B22EDE">
              <w:rPr>
                <w:rFonts w:ascii="Trebuchet MS" w:eastAsia="Times New Roman" w:hAnsi="Trebuchet MS" w:cs="Times New Roman"/>
                <w:color w:val="404040" w:themeColor="text1" w:themeTint="BF"/>
                <w:sz w:val="20"/>
                <w:szCs w:val="20"/>
                <w:lang w:eastAsia="nl-NL"/>
              </w:rPr>
              <w:t>Lamarck</w:t>
            </w:r>
            <w:proofErr w:type="spellEnd"/>
            <w:r w:rsidRPr="00B22EDE">
              <w:rPr>
                <w:rFonts w:ascii="Trebuchet MS" w:eastAsia="Times New Roman" w:hAnsi="Trebuchet MS" w:cs="Times New Roman"/>
                <w:color w:val="404040" w:themeColor="text1" w:themeTint="BF"/>
                <w:sz w:val="20"/>
                <w:szCs w:val="20"/>
                <w:lang w:eastAsia="nl-NL"/>
              </w:rPr>
              <w:t xml:space="preserve"> en Darwin.</w:t>
            </w:r>
          </w:p>
        </w:tc>
        <w:tc>
          <w:tcPr>
            <w:tcW w:w="924" w:type="dxa"/>
            <w:shd w:val="clear" w:color="auto" w:fill="FFCC99"/>
            <w:tcMar>
              <w:left w:w="170" w:type="dxa"/>
            </w:tcMar>
            <w:vAlign w:val="center"/>
          </w:tcPr>
          <w:p w14:paraId="3249AEFF" w14:textId="37A5A1C5" w:rsidR="006A45F2" w:rsidRPr="00B22EDE" w:rsidRDefault="006A45F2" w:rsidP="00B22EDE">
            <w:pPr>
              <w:spacing w:before="120" w:after="120" w:line="240" w:lineRule="auto"/>
              <w:rPr>
                <w:rFonts w:ascii="Trebuchet MS" w:hAnsi="Trebuchet MS"/>
                <w:color w:val="404040" w:themeColor="text1" w:themeTint="BF"/>
                <w:sz w:val="20"/>
                <w:szCs w:val="20"/>
              </w:rPr>
            </w:pPr>
            <w:r w:rsidRPr="00B22EDE">
              <w:rPr>
                <w:rFonts w:ascii="Trebuchet MS" w:hAnsi="Trebuchet MS"/>
                <w:color w:val="404040" w:themeColor="text1" w:themeTint="BF"/>
                <w:sz w:val="20"/>
                <w:szCs w:val="20"/>
              </w:rPr>
              <w:t>NW4 NW6</w:t>
            </w:r>
            <w:r w:rsidR="00081370" w:rsidRPr="00B22EDE">
              <w:rPr>
                <w:rFonts w:ascii="Trebuchet MS" w:hAnsi="Trebuchet MS"/>
                <w:color w:val="404040" w:themeColor="text1" w:themeTint="BF"/>
                <w:sz w:val="20"/>
                <w:szCs w:val="20"/>
              </w:rPr>
              <w:t xml:space="preserve"> </w:t>
            </w:r>
            <w:r w:rsidR="00493EC9" w:rsidRPr="00B22EDE">
              <w:rPr>
                <w:rFonts w:ascii="Trebuchet MS" w:hAnsi="Trebuchet MS"/>
                <w:color w:val="404040" w:themeColor="text1" w:themeTint="BF"/>
                <w:sz w:val="20"/>
                <w:szCs w:val="20"/>
              </w:rPr>
              <w:t xml:space="preserve"> AD3</w:t>
            </w:r>
          </w:p>
        </w:tc>
      </w:tr>
      <w:tr w:rsidR="006A45F2" w:rsidRPr="006A45F2" w14:paraId="0A025780" w14:textId="77777777" w:rsidTr="00B22EDE">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30E16FE" w14:textId="77777777" w:rsidR="006A45F2" w:rsidRPr="00B22EDE" w:rsidRDefault="006A45F2" w:rsidP="00B22EDE">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0E94F959" w14:textId="77777777" w:rsidR="006A45F2" w:rsidRPr="00B22EDE" w:rsidRDefault="006A45F2" w:rsidP="00B22EDE">
            <w:pPr>
              <w:spacing w:before="120" w:after="120" w:line="240" w:lineRule="auto"/>
              <w:jc w:val="both"/>
              <w:rPr>
                <w:rFonts w:ascii="Trebuchet MS" w:eastAsia="Times New Roman" w:hAnsi="Trebuchet MS" w:cs="Arial"/>
                <w:b/>
                <w:color w:val="404040" w:themeColor="text1" w:themeTint="BF"/>
                <w:sz w:val="20"/>
                <w:szCs w:val="20"/>
                <w:lang w:val="nl-NL" w:eastAsia="nl-BE"/>
              </w:rPr>
            </w:pPr>
            <w:r w:rsidRPr="00B22EDE">
              <w:rPr>
                <w:rFonts w:ascii="Trebuchet MS" w:eastAsia="Times New Roman" w:hAnsi="Trebuchet MS" w:cs="Arial"/>
                <w:b/>
                <w:color w:val="404040" w:themeColor="text1" w:themeTint="BF"/>
                <w:sz w:val="20"/>
                <w:szCs w:val="20"/>
                <w:lang w:val="nl-NL" w:eastAsia="nl-BE"/>
              </w:rPr>
              <w:t>Met de hedendaagse opvattingen</w:t>
            </w:r>
            <w:r w:rsidRPr="00B22EDE">
              <w:rPr>
                <w:rFonts w:ascii="Trebuchet MS" w:eastAsia="Times New Roman" w:hAnsi="Trebuchet MS" w:cs="Arial"/>
                <w:color w:val="404040" w:themeColor="text1" w:themeTint="BF"/>
                <w:sz w:val="20"/>
                <w:szCs w:val="20"/>
                <w:lang w:val="nl-NL" w:eastAsia="nl-BE"/>
              </w:rPr>
              <w:t xml:space="preserve"> over evolutie</w:t>
            </w:r>
            <w:r w:rsidRPr="00B22EDE">
              <w:rPr>
                <w:rFonts w:ascii="Trebuchet MS" w:eastAsia="Times New Roman" w:hAnsi="Trebuchet MS" w:cs="Arial"/>
                <w:b/>
                <w:color w:val="404040" w:themeColor="text1" w:themeTint="BF"/>
                <w:sz w:val="20"/>
                <w:szCs w:val="20"/>
                <w:lang w:val="nl-NL" w:eastAsia="nl-BE"/>
              </w:rPr>
              <w:t xml:space="preserve"> verklaren</w:t>
            </w:r>
            <w:r w:rsidRPr="00B22EDE">
              <w:rPr>
                <w:rFonts w:ascii="Trebuchet MS" w:eastAsia="Times New Roman" w:hAnsi="Trebuchet MS" w:cs="Arial"/>
                <w:color w:val="404040" w:themeColor="text1" w:themeTint="BF"/>
                <w:sz w:val="20"/>
                <w:szCs w:val="20"/>
                <w:lang w:val="nl-NL" w:eastAsia="nl-BE"/>
              </w:rPr>
              <w:t xml:space="preserve"> hoe soorten kunnen veranderen en nieuwe soorten kunnen ontstaan.</w:t>
            </w:r>
          </w:p>
        </w:tc>
        <w:tc>
          <w:tcPr>
            <w:tcW w:w="924" w:type="dxa"/>
            <w:shd w:val="clear" w:color="auto" w:fill="FFCC99"/>
            <w:tcMar>
              <w:left w:w="170" w:type="dxa"/>
            </w:tcMar>
            <w:vAlign w:val="center"/>
          </w:tcPr>
          <w:p w14:paraId="0CD9C909" w14:textId="3DE930C7" w:rsidR="00A11854" w:rsidRPr="00B26C49" w:rsidRDefault="00A11854" w:rsidP="00A11854">
            <w:pPr>
              <w:spacing w:before="120" w:after="0" w:line="240" w:lineRule="auto"/>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NW1</w:t>
            </w:r>
          </w:p>
          <w:p w14:paraId="03FB354D" w14:textId="77777777" w:rsidR="00A11854" w:rsidRPr="00B26C49" w:rsidRDefault="006A45F2" w:rsidP="00A11854">
            <w:pPr>
              <w:spacing w:after="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NW4</w:t>
            </w:r>
          </w:p>
          <w:p w14:paraId="042E9477" w14:textId="3AA5D490" w:rsidR="006A45F2" w:rsidRPr="00B22EDE" w:rsidRDefault="00A11854" w:rsidP="00A11854">
            <w:pPr>
              <w:spacing w:after="120" w:line="240" w:lineRule="auto"/>
              <w:rPr>
                <w:rFonts w:ascii="Trebuchet MS" w:hAnsi="Trebuchet MS"/>
                <w:color w:val="404040" w:themeColor="text1" w:themeTint="BF"/>
                <w:sz w:val="20"/>
                <w:szCs w:val="20"/>
              </w:rPr>
            </w:pPr>
            <w:r w:rsidRPr="00B26C49">
              <w:rPr>
                <w:rFonts w:ascii="Trebuchet MS" w:hAnsi="Trebuchet MS"/>
                <w:color w:val="404040" w:themeColor="text1" w:themeTint="BF"/>
                <w:sz w:val="20"/>
                <w:szCs w:val="20"/>
              </w:rPr>
              <w:t>NW5</w:t>
            </w:r>
            <w:r w:rsidR="006A45F2" w:rsidRPr="00B22EDE">
              <w:rPr>
                <w:rFonts w:ascii="Trebuchet MS" w:hAnsi="Trebuchet MS"/>
                <w:color w:val="404040" w:themeColor="text1" w:themeTint="BF"/>
                <w:sz w:val="20"/>
                <w:szCs w:val="20"/>
              </w:rPr>
              <w:t xml:space="preserve"> NW6</w:t>
            </w:r>
            <w:r w:rsidR="00493EC9" w:rsidRPr="00B22EDE">
              <w:rPr>
                <w:rFonts w:ascii="Trebuchet MS" w:hAnsi="Trebuchet MS"/>
                <w:color w:val="404040" w:themeColor="text1" w:themeTint="BF"/>
                <w:sz w:val="20"/>
                <w:szCs w:val="20"/>
              </w:rPr>
              <w:t xml:space="preserve"> AD3</w:t>
            </w:r>
          </w:p>
        </w:tc>
      </w:tr>
      <w:tr w:rsidR="006A45F2" w:rsidRPr="006A45F2" w14:paraId="7B1B4C14" w14:textId="77777777" w:rsidTr="005E1018">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16E37ACE" w14:textId="77777777" w:rsidR="006A45F2" w:rsidRPr="006A45F2" w:rsidRDefault="006A45F2" w:rsidP="00081370">
            <w:pPr>
              <w:spacing w:before="60" w:after="120" w:line="360" w:lineRule="auto"/>
              <w:ind w:left="142"/>
              <w:rPr>
                <w:rFonts w:ascii="Trebuchet MS" w:hAnsi="Trebuchet MS"/>
                <w:b/>
                <w:bCs/>
                <w:color w:val="404040" w:themeColor="text1" w:themeTint="BF"/>
                <w:sz w:val="20"/>
                <w:szCs w:val="20"/>
              </w:rPr>
            </w:pPr>
            <w:r w:rsidRPr="006A45F2">
              <w:rPr>
                <w:rFonts w:ascii="Trebuchet MS" w:hAnsi="Trebuchet MS"/>
                <w:b/>
                <w:bCs/>
                <w:color w:val="404040" w:themeColor="text1" w:themeTint="BF"/>
                <w:sz w:val="20"/>
                <w:szCs w:val="20"/>
              </w:rPr>
              <w:t>Wenken</w:t>
            </w:r>
          </w:p>
          <w:p w14:paraId="2FEAF83E" w14:textId="77777777" w:rsidR="006A45F2" w:rsidRPr="006A45F2" w:rsidRDefault="006A45F2" w:rsidP="00081370">
            <w:pPr>
              <w:spacing w:after="0" w:line="240" w:lineRule="atLeast"/>
              <w:ind w:left="142"/>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Men kan aan de hand van didactisch materiaal (figuren, foto’s) met een paar voorbeelden aantonen dat verschillende wetenschappelijke disciplines (anatomie en embryologie, paleontologie, biochemie en moleculaire biologie, ecologie en ethologie …) argumenten kunnen aanreiken om de evolutietheorie te ondersteunen. Het is niet de bedoeling om hier een uitgebreide opsomming te geven.</w:t>
            </w:r>
            <w:r w:rsidRPr="006A45F2">
              <w:rPr>
                <w:rFonts w:ascii="Trebuchet MS" w:eastAsia="Times New Roman" w:hAnsi="Trebuchet MS" w:cs="Arial"/>
                <w:color w:val="404040" w:themeColor="text1" w:themeTint="BF"/>
                <w:sz w:val="20"/>
                <w:szCs w:val="20"/>
                <w:lang w:val="nl-NL" w:eastAsia="nl-NL"/>
              </w:rPr>
              <w:br/>
            </w:r>
          </w:p>
          <w:p w14:paraId="64424055" w14:textId="77777777" w:rsidR="006A45F2" w:rsidRPr="006A45F2" w:rsidRDefault="006A45F2" w:rsidP="00081370">
            <w:pPr>
              <w:spacing w:after="0" w:line="240" w:lineRule="exact"/>
              <w:ind w:left="142"/>
              <w:rPr>
                <w:rFonts w:ascii="Trebuchet MS" w:eastAsia="Times New Roman" w:hAnsi="Trebuchet MS" w:cs="Times New Roman"/>
                <w:color w:val="404040" w:themeColor="text1" w:themeTint="BF"/>
                <w:sz w:val="20"/>
                <w:szCs w:val="20"/>
                <w:lang w:eastAsia="nl-NL"/>
              </w:rPr>
            </w:pPr>
            <w:r w:rsidRPr="006A45F2">
              <w:rPr>
                <w:rFonts w:ascii="Trebuchet MS" w:eastAsia="Times New Roman" w:hAnsi="Trebuchet MS" w:cs="Times New Roman"/>
                <w:color w:val="404040" w:themeColor="text1" w:themeTint="BF"/>
                <w:sz w:val="20"/>
                <w:szCs w:val="20"/>
                <w:lang w:eastAsia="nl-NL"/>
              </w:rPr>
              <w:t xml:space="preserve">Argumenten tegen de evolutietheorie worden kritisch besproken. Wetenschappelijke gegevens en argumenten uit uiteenlopende vakgebieden komen hier aan bod. </w:t>
            </w:r>
          </w:p>
          <w:p w14:paraId="13862B59" w14:textId="77777777" w:rsidR="00F140C5" w:rsidRPr="00F140C5" w:rsidRDefault="00F140C5" w:rsidP="00F140C5">
            <w:pPr>
              <w:spacing w:after="0" w:line="240" w:lineRule="exact"/>
              <w:ind w:left="142"/>
              <w:rPr>
                <w:rFonts w:ascii="Trebuchet MS" w:eastAsia="Times New Roman" w:hAnsi="Trebuchet MS" w:cs="Times New Roman"/>
                <w:color w:val="404040" w:themeColor="text1" w:themeTint="BF"/>
                <w:sz w:val="20"/>
                <w:szCs w:val="20"/>
                <w:lang w:eastAsia="nl-NL"/>
              </w:rPr>
            </w:pPr>
            <w:r w:rsidRPr="00F140C5">
              <w:rPr>
                <w:rFonts w:ascii="Trebuchet MS" w:eastAsia="Times New Roman" w:hAnsi="Trebuchet MS" w:cs="Times New Roman"/>
                <w:color w:val="404040" w:themeColor="text1" w:themeTint="BF"/>
                <w:sz w:val="20"/>
                <w:szCs w:val="20"/>
                <w:lang w:eastAsia="nl-NL"/>
              </w:rPr>
              <w:t xml:space="preserve">De theorieën van Darwin en ‘de </w:t>
            </w:r>
            <w:proofErr w:type="spellStart"/>
            <w:r w:rsidRPr="00F140C5">
              <w:rPr>
                <w:rFonts w:ascii="Trebuchet MS" w:eastAsia="Times New Roman" w:hAnsi="Trebuchet MS" w:cs="Times New Roman"/>
                <w:color w:val="404040" w:themeColor="text1" w:themeTint="BF"/>
                <w:sz w:val="20"/>
                <w:szCs w:val="20"/>
                <w:lang w:eastAsia="nl-NL"/>
              </w:rPr>
              <w:t>Lamarck</w:t>
            </w:r>
            <w:proofErr w:type="spellEnd"/>
            <w:r w:rsidRPr="00F140C5">
              <w:rPr>
                <w:rFonts w:ascii="Trebuchet MS" w:eastAsia="Times New Roman" w:hAnsi="Trebuchet MS" w:cs="Times New Roman"/>
                <w:color w:val="404040" w:themeColor="text1" w:themeTint="BF"/>
                <w:sz w:val="20"/>
                <w:szCs w:val="20"/>
                <w:lang w:eastAsia="nl-NL"/>
              </w:rPr>
              <w:t xml:space="preserve">’ kan men vergelijkend bestuderen. In “On </w:t>
            </w:r>
            <w:proofErr w:type="spellStart"/>
            <w:r w:rsidRPr="00F140C5">
              <w:rPr>
                <w:rFonts w:ascii="Trebuchet MS" w:eastAsia="Times New Roman" w:hAnsi="Trebuchet MS" w:cs="Times New Roman"/>
                <w:color w:val="404040" w:themeColor="text1" w:themeTint="BF"/>
                <w:sz w:val="20"/>
                <w:szCs w:val="20"/>
                <w:lang w:eastAsia="nl-NL"/>
              </w:rPr>
              <w:t>the</w:t>
            </w:r>
            <w:proofErr w:type="spellEnd"/>
            <w:r w:rsidRPr="00F140C5">
              <w:rPr>
                <w:rFonts w:ascii="Trebuchet MS" w:eastAsia="Times New Roman" w:hAnsi="Trebuchet MS" w:cs="Times New Roman"/>
                <w:color w:val="404040" w:themeColor="text1" w:themeTint="BF"/>
                <w:sz w:val="20"/>
                <w:szCs w:val="20"/>
                <w:lang w:eastAsia="nl-NL"/>
              </w:rPr>
              <w:t xml:space="preserve"> </w:t>
            </w:r>
            <w:proofErr w:type="spellStart"/>
            <w:r w:rsidRPr="00F140C5">
              <w:rPr>
                <w:rFonts w:ascii="Trebuchet MS" w:eastAsia="Times New Roman" w:hAnsi="Trebuchet MS" w:cs="Times New Roman"/>
                <w:color w:val="404040" w:themeColor="text1" w:themeTint="BF"/>
                <w:sz w:val="20"/>
                <w:szCs w:val="20"/>
                <w:lang w:eastAsia="nl-NL"/>
              </w:rPr>
              <w:t>origin</w:t>
            </w:r>
            <w:proofErr w:type="spellEnd"/>
            <w:r w:rsidRPr="00F140C5">
              <w:rPr>
                <w:rFonts w:ascii="Trebuchet MS" w:eastAsia="Times New Roman" w:hAnsi="Trebuchet MS" w:cs="Times New Roman"/>
                <w:color w:val="404040" w:themeColor="text1" w:themeTint="BF"/>
                <w:sz w:val="20"/>
                <w:szCs w:val="20"/>
                <w:lang w:eastAsia="nl-NL"/>
              </w:rPr>
              <w:t xml:space="preserve"> of species </w:t>
            </w:r>
            <w:proofErr w:type="spellStart"/>
            <w:r w:rsidRPr="00F140C5">
              <w:rPr>
                <w:rFonts w:ascii="Trebuchet MS" w:eastAsia="Times New Roman" w:hAnsi="Trebuchet MS" w:cs="Times New Roman"/>
                <w:color w:val="404040" w:themeColor="text1" w:themeTint="BF"/>
                <w:sz w:val="20"/>
                <w:szCs w:val="20"/>
                <w:lang w:eastAsia="nl-NL"/>
              </w:rPr>
              <w:t>by</w:t>
            </w:r>
            <w:proofErr w:type="spellEnd"/>
            <w:r w:rsidRPr="00F140C5">
              <w:rPr>
                <w:rFonts w:ascii="Trebuchet MS" w:eastAsia="Times New Roman" w:hAnsi="Trebuchet MS" w:cs="Times New Roman"/>
                <w:color w:val="404040" w:themeColor="text1" w:themeTint="BF"/>
                <w:sz w:val="20"/>
                <w:szCs w:val="20"/>
                <w:lang w:eastAsia="nl-NL"/>
              </w:rPr>
              <w:t xml:space="preserve"> means of </w:t>
            </w:r>
            <w:proofErr w:type="spellStart"/>
            <w:r w:rsidRPr="00F140C5">
              <w:rPr>
                <w:rFonts w:ascii="Trebuchet MS" w:eastAsia="Times New Roman" w:hAnsi="Trebuchet MS" w:cs="Times New Roman"/>
                <w:color w:val="404040" w:themeColor="text1" w:themeTint="BF"/>
                <w:sz w:val="20"/>
                <w:szCs w:val="20"/>
                <w:lang w:eastAsia="nl-NL"/>
              </w:rPr>
              <w:t>natural</w:t>
            </w:r>
            <w:proofErr w:type="spellEnd"/>
            <w:r w:rsidRPr="00F140C5">
              <w:rPr>
                <w:rFonts w:ascii="Trebuchet MS" w:eastAsia="Times New Roman" w:hAnsi="Trebuchet MS" w:cs="Times New Roman"/>
                <w:color w:val="404040" w:themeColor="text1" w:themeTint="BF"/>
                <w:sz w:val="20"/>
                <w:szCs w:val="20"/>
                <w:lang w:eastAsia="nl-NL"/>
              </w:rPr>
              <w:t xml:space="preserve"> </w:t>
            </w:r>
            <w:proofErr w:type="spellStart"/>
            <w:r w:rsidRPr="00F140C5">
              <w:rPr>
                <w:rFonts w:ascii="Trebuchet MS" w:eastAsia="Times New Roman" w:hAnsi="Trebuchet MS" w:cs="Times New Roman"/>
                <w:color w:val="404040" w:themeColor="text1" w:themeTint="BF"/>
                <w:sz w:val="20"/>
                <w:szCs w:val="20"/>
                <w:lang w:eastAsia="nl-NL"/>
              </w:rPr>
              <w:t>selection</w:t>
            </w:r>
            <w:proofErr w:type="spellEnd"/>
            <w:r w:rsidRPr="00F140C5">
              <w:rPr>
                <w:rFonts w:ascii="Trebuchet MS" w:eastAsia="Times New Roman" w:hAnsi="Trebuchet MS" w:cs="Times New Roman"/>
                <w:color w:val="404040" w:themeColor="text1" w:themeTint="BF"/>
                <w:sz w:val="20"/>
                <w:szCs w:val="20"/>
                <w:lang w:eastAsia="nl-NL"/>
              </w:rPr>
              <w:t xml:space="preserve">” (1859) pleitte Darwin voor natuurlijke selectie als een mechanisme voor evolutie. Daarbij kan men benadrukken dat deze theorieën ontstonden voor de publicatie van het werk van Mendel. </w:t>
            </w:r>
          </w:p>
          <w:p w14:paraId="1D39BB18" w14:textId="77777777" w:rsidR="00F140C5" w:rsidRPr="00F140C5" w:rsidRDefault="00F140C5" w:rsidP="00F140C5">
            <w:pPr>
              <w:spacing w:after="0" w:line="240" w:lineRule="exact"/>
              <w:ind w:left="142"/>
              <w:rPr>
                <w:rFonts w:ascii="Trebuchet MS" w:eastAsia="Times New Roman" w:hAnsi="Trebuchet MS" w:cs="Times New Roman"/>
                <w:color w:val="404040" w:themeColor="text1" w:themeTint="BF"/>
                <w:sz w:val="20"/>
                <w:szCs w:val="20"/>
                <w:lang w:eastAsia="nl-NL"/>
              </w:rPr>
            </w:pPr>
            <w:r w:rsidRPr="00F140C5">
              <w:rPr>
                <w:rFonts w:ascii="Trebuchet MS" w:eastAsia="Times New Roman" w:hAnsi="Trebuchet MS" w:cs="Times New Roman"/>
                <w:color w:val="404040" w:themeColor="text1" w:themeTint="BF"/>
                <w:sz w:val="20"/>
                <w:szCs w:val="20"/>
                <w:lang w:eastAsia="nl-NL"/>
              </w:rPr>
              <w:t xml:space="preserve">De oorspronkelijke ideeën rond evolutie breidt men uit met de begrippen mutatie, isolatie, selectie en genetische drift. </w:t>
            </w:r>
          </w:p>
          <w:p w14:paraId="4ACB3F51" w14:textId="77777777" w:rsidR="00F140C5" w:rsidRPr="00F140C5" w:rsidRDefault="00F140C5" w:rsidP="00F140C5">
            <w:pPr>
              <w:spacing w:after="0" w:line="240" w:lineRule="exact"/>
              <w:ind w:left="142"/>
              <w:rPr>
                <w:rFonts w:ascii="Trebuchet MS" w:eastAsia="Times New Roman" w:hAnsi="Trebuchet MS" w:cs="Times New Roman"/>
                <w:color w:val="404040" w:themeColor="text1" w:themeTint="BF"/>
                <w:sz w:val="20"/>
                <w:szCs w:val="20"/>
                <w:lang w:eastAsia="nl-NL"/>
              </w:rPr>
            </w:pPr>
            <w:r w:rsidRPr="00F140C5">
              <w:rPr>
                <w:rFonts w:ascii="Trebuchet MS" w:eastAsia="Times New Roman" w:hAnsi="Trebuchet MS" w:cs="Times New Roman"/>
                <w:color w:val="404040" w:themeColor="text1" w:themeTint="BF"/>
                <w:sz w:val="20"/>
                <w:szCs w:val="20"/>
                <w:lang w:eastAsia="nl-NL"/>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7248D7B8" w14:textId="77777777" w:rsidR="00F140C5" w:rsidRPr="00F140C5" w:rsidRDefault="00F140C5" w:rsidP="00F140C5">
            <w:pPr>
              <w:spacing w:after="0" w:line="240" w:lineRule="exact"/>
              <w:ind w:left="142"/>
              <w:rPr>
                <w:rFonts w:ascii="Trebuchet MS" w:eastAsia="Times New Roman" w:hAnsi="Trebuchet MS" w:cs="Times New Roman"/>
                <w:color w:val="404040" w:themeColor="text1" w:themeTint="BF"/>
                <w:sz w:val="20"/>
                <w:szCs w:val="20"/>
                <w:lang w:eastAsia="nl-NL"/>
              </w:rPr>
            </w:pPr>
            <w:r w:rsidRPr="00F140C5">
              <w:rPr>
                <w:rFonts w:ascii="Trebuchet MS" w:eastAsia="Times New Roman" w:hAnsi="Trebuchet MS" w:cs="Times New Roman"/>
                <w:color w:val="404040" w:themeColor="text1" w:themeTint="BF"/>
                <w:sz w:val="20"/>
                <w:szCs w:val="20"/>
                <w:lang w:eastAsia="nl-NL"/>
              </w:rPr>
              <w:t>Het is de bedoeling leerlingen te laten inzien dat adaptatie geen doelgerichte aanpassing is maar het aangepast zijn aan het milieu evolutionair voordeel biedt (variatie of mutatie). Dit is noodzakelijk om het mechanisme van evolutie goed te begrijpen. Men benadrukt dat deze mechanismen een effect hebben op populaties van soorten en niet op het niveau van het individu. Met andere woorden binnen een “populatie van organismen” veranderen “</w:t>
            </w:r>
            <w:hyperlink r:id="rId12" w:tooltip="Genetica" w:history="1">
              <w:r w:rsidRPr="00F140C5">
                <w:rPr>
                  <w:rFonts w:ascii="Trebuchet MS" w:eastAsia="Times New Roman" w:hAnsi="Trebuchet MS" w:cs="Times New Roman"/>
                  <w:color w:val="404040" w:themeColor="text1" w:themeTint="BF"/>
                  <w:sz w:val="20"/>
                  <w:szCs w:val="20"/>
                  <w:lang w:eastAsia="nl-NL"/>
                </w:rPr>
                <w:t>erfelijke</w:t>
              </w:r>
            </w:hyperlink>
            <w:r w:rsidRPr="00F140C5">
              <w:rPr>
                <w:rFonts w:ascii="Trebuchet MS" w:eastAsia="Times New Roman" w:hAnsi="Trebuchet MS" w:cs="Times New Roman"/>
                <w:color w:val="404040" w:themeColor="text1" w:themeTint="BF"/>
                <w:sz w:val="20"/>
                <w:szCs w:val="20"/>
                <w:lang w:eastAsia="nl-NL"/>
              </w:rPr>
              <w:t>” eigenschappen in de loop van de generaties als gevolg van genetische variatie, voortplanting en natuurlijke selectie na de “</w:t>
            </w:r>
            <w:proofErr w:type="spellStart"/>
            <w:r w:rsidRPr="00F140C5">
              <w:rPr>
                <w:rFonts w:ascii="Trebuchet MS" w:eastAsia="Times New Roman" w:hAnsi="Trebuchet MS" w:cs="Times New Roman"/>
                <w:color w:val="404040" w:themeColor="text1" w:themeTint="BF"/>
                <w:sz w:val="20"/>
                <w:szCs w:val="20"/>
                <w:lang w:eastAsia="nl-NL"/>
              </w:rPr>
              <w:t>struggle</w:t>
            </w:r>
            <w:proofErr w:type="spellEnd"/>
            <w:r w:rsidRPr="00F140C5">
              <w:rPr>
                <w:rFonts w:ascii="Trebuchet MS" w:eastAsia="Times New Roman" w:hAnsi="Trebuchet MS" w:cs="Times New Roman"/>
                <w:color w:val="404040" w:themeColor="text1" w:themeTint="BF"/>
                <w:sz w:val="20"/>
                <w:szCs w:val="20"/>
                <w:lang w:eastAsia="nl-NL"/>
              </w:rPr>
              <w:t xml:space="preserve"> </w:t>
            </w:r>
            <w:proofErr w:type="spellStart"/>
            <w:r w:rsidRPr="00F140C5">
              <w:rPr>
                <w:rFonts w:ascii="Trebuchet MS" w:eastAsia="Times New Roman" w:hAnsi="Trebuchet MS" w:cs="Times New Roman"/>
                <w:color w:val="404040" w:themeColor="text1" w:themeTint="BF"/>
                <w:sz w:val="20"/>
                <w:szCs w:val="20"/>
                <w:lang w:eastAsia="nl-NL"/>
              </w:rPr>
              <w:t>for</w:t>
            </w:r>
            <w:proofErr w:type="spellEnd"/>
            <w:r w:rsidRPr="00F140C5">
              <w:rPr>
                <w:rFonts w:ascii="Trebuchet MS" w:eastAsia="Times New Roman" w:hAnsi="Trebuchet MS" w:cs="Times New Roman"/>
                <w:color w:val="404040" w:themeColor="text1" w:themeTint="BF"/>
                <w:sz w:val="20"/>
                <w:szCs w:val="20"/>
                <w:lang w:eastAsia="nl-NL"/>
              </w:rPr>
              <w:t xml:space="preserve"> life”.</w:t>
            </w:r>
          </w:p>
          <w:p w14:paraId="6F88B11E" w14:textId="62E28B3E" w:rsidR="00F140C5" w:rsidRPr="00F140C5" w:rsidRDefault="00F140C5" w:rsidP="00F140C5">
            <w:pPr>
              <w:spacing w:after="0" w:line="240" w:lineRule="exact"/>
              <w:ind w:left="142"/>
              <w:rPr>
                <w:rFonts w:ascii="Trebuchet MS" w:eastAsia="Times New Roman" w:hAnsi="Trebuchet MS" w:cs="Times New Roman"/>
                <w:color w:val="404040" w:themeColor="text1" w:themeTint="BF"/>
                <w:sz w:val="20"/>
                <w:szCs w:val="20"/>
                <w:lang w:eastAsia="nl-NL"/>
              </w:rPr>
            </w:pPr>
            <w:r w:rsidRPr="00B26C49">
              <w:rPr>
                <w:rFonts w:ascii="Trebuchet MS" w:eastAsia="Times New Roman" w:hAnsi="Trebuchet MS" w:cs="Times New Roman"/>
                <w:color w:val="404040" w:themeColor="text1" w:themeTint="BF"/>
                <w:sz w:val="20"/>
                <w:szCs w:val="20"/>
                <w:lang w:eastAsia="nl-NL"/>
              </w:rPr>
              <w:t>Doelstelling B2</w:t>
            </w:r>
            <w:r w:rsidR="00A11854" w:rsidRPr="00B26C49">
              <w:rPr>
                <w:rFonts w:ascii="Trebuchet MS" w:eastAsia="Times New Roman" w:hAnsi="Trebuchet MS" w:cs="Times New Roman"/>
                <w:color w:val="404040" w:themeColor="text1" w:themeTint="BF"/>
                <w:sz w:val="20"/>
                <w:szCs w:val="20"/>
                <w:lang w:eastAsia="nl-NL"/>
              </w:rPr>
              <w:t>3</w:t>
            </w:r>
            <w:r w:rsidRPr="00B26C49">
              <w:rPr>
                <w:rFonts w:ascii="Trebuchet MS" w:eastAsia="Times New Roman" w:hAnsi="Trebuchet MS" w:cs="Times New Roman"/>
                <w:color w:val="404040" w:themeColor="text1" w:themeTint="BF"/>
                <w:sz w:val="20"/>
                <w:szCs w:val="20"/>
                <w:lang w:eastAsia="nl-NL"/>
              </w:rPr>
              <w:t xml:space="preserve"> leent zich goed om te illustreren dat natuurwetenschappen behoort tot de culturele ontwikkeling van de mensheid (AD2, AD3, AD4</w:t>
            </w:r>
            <w:r w:rsidR="00A11854" w:rsidRPr="00B26C49">
              <w:rPr>
                <w:rFonts w:ascii="Trebuchet MS" w:eastAsia="Times New Roman" w:hAnsi="Trebuchet MS" w:cs="Times New Roman"/>
                <w:color w:val="404040" w:themeColor="text1" w:themeTint="BF"/>
                <w:sz w:val="20"/>
                <w:szCs w:val="20"/>
                <w:lang w:eastAsia="nl-NL"/>
              </w:rPr>
              <w:t>,</w:t>
            </w:r>
            <w:r w:rsidR="00A11854" w:rsidRPr="00B26C49">
              <w:rPr>
                <w:rFonts w:ascii="Trebuchet MS" w:hAnsi="Trebuchet MS"/>
                <w:bCs/>
                <w:color w:val="404040" w:themeColor="text1" w:themeTint="BF"/>
                <w:sz w:val="20"/>
                <w:szCs w:val="20"/>
              </w:rPr>
              <w:t xml:space="preserve"> AD5</w:t>
            </w:r>
            <w:r w:rsidRPr="00B26C49">
              <w:rPr>
                <w:rFonts w:ascii="Trebuchet MS" w:eastAsia="Times New Roman" w:hAnsi="Trebuchet MS" w:cs="Times New Roman"/>
                <w:color w:val="404040" w:themeColor="text1" w:themeTint="BF"/>
                <w:sz w:val="20"/>
                <w:szCs w:val="20"/>
                <w:lang w:eastAsia="nl-NL"/>
              </w:rPr>
              <w:t>). Argumenten tegen de</w:t>
            </w:r>
            <w:r w:rsidRPr="00F140C5">
              <w:rPr>
                <w:rFonts w:ascii="Trebuchet MS" w:eastAsia="Times New Roman" w:hAnsi="Trebuchet MS" w:cs="Times New Roman"/>
                <w:color w:val="404040" w:themeColor="text1" w:themeTint="BF"/>
                <w:sz w:val="20"/>
                <w:szCs w:val="20"/>
                <w:lang w:eastAsia="nl-NL"/>
              </w:rPr>
              <w:t xml:space="preserve"> evolutietheorie worden kritisch besproken en er wordt een kritische houding aangenomen tegenover theorieën die de evolutie tegenspreken zoals creationisme, Intelligent Design…</w:t>
            </w:r>
          </w:p>
          <w:p w14:paraId="69FFAEBA" w14:textId="77777777" w:rsidR="00F140C5" w:rsidRPr="00F140C5" w:rsidRDefault="00F140C5" w:rsidP="00F140C5">
            <w:pPr>
              <w:spacing w:after="0" w:line="240" w:lineRule="exact"/>
              <w:ind w:left="142"/>
              <w:rPr>
                <w:rFonts w:ascii="Trebuchet MS" w:eastAsia="Times New Roman" w:hAnsi="Trebuchet MS" w:cs="Times New Roman"/>
                <w:color w:val="404040" w:themeColor="text1" w:themeTint="BF"/>
                <w:sz w:val="20"/>
                <w:szCs w:val="20"/>
                <w:lang w:eastAsia="nl-NL"/>
              </w:rPr>
            </w:pPr>
            <w:r w:rsidRPr="00F140C5">
              <w:rPr>
                <w:rFonts w:ascii="Trebuchet MS" w:eastAsia="Times New Roman" w:hAnsi="Trebuchet MS" w:cs="Times New Roman"/>
                <w:color w:val="404040" w:themeColor="text1" w:themeTint="BF"/>
                <w:sz w:val="20"/>
                <w:szCs w:val="20"/>
                <w:lang w:eastAsia="nl-NL"/>
              </w:rPr>
              <w:t xml:space="preserve">Bedoeling is om leerlingen het inzicht bij te brengen dat de evolutietheorie geen geloofsleer is die zonder meer aanvaard moet worden maar wel gebaseerd is op natuurwetenschappelijke argumenten. </w:t>
            </w:r>
          </w:p>
          <w:p w14:paraId="67201560" w14:textId="77777777" w:rsidR="006A45F2" w:rsidRPr="006A45F2" w:rsidRDefault="006A45F2" w:rsidP="00081370">
            <w:pPr>
              <w:spacing w:after="0" w:line="240" w:lineRule="exact"/>
              <w:ind w:left="397" w:hanging="397"/>
              <w:rPr>
                <w:rFonts w:ascii="Trebuchet MS" w:eastAsia="Times New Roman" w:hAnsi="Trebuchet MS" w:cs="Times New Roman"/>
                <w:color w:val="404040" w:themeColor="text1" w:themeTint="BF"/>
                <w:sz w:val="20"/>
                <w:szCs w:val="20"/>
                <w:lang w:eastAsia="nl-NL"/>
              </w:rPr>
            </w:pPr>
          </w:p>
          <w:p w14:paraId="54E0E8E1" w14:textId="77777777" w:rsidR="006A45F2" w:rsidRPr="006A45F2" w:rsidRDefault="006A45F2" w:rsidP="00081370">
            <w:pPr>
              <w:spacing w:before="120" w:after="120" w:line="240" w:lineRule="exact"/>
              <w:ind w:left="142"/>
              <w:rPr>
                <w:rFonts w:ascii="Trebuchet MS" w:hAnsi="Trebuchet MS" w:cs="Arial"/>
                <w:b/>
                <w:color w:val="404040" w:themeColor="text1" w:themeTint="BF"/>
                <w:sz w:val="20"/>
                <w:szCs w:val="20"/>
              </w:rPr>
            </w:pPr>
            <w:r w:rsidRPr="006A45F2">
              <w:rPr>
                <w:rFonts w:ascii="Trebuchet MS" w:hAnsi="Trebuchet MS" w:cs="Arial"/>
                <w:b/>
                <w:color w:val="404040" w:themeColor="text1" w:themeTint="BF"/>
                <w:sz w:val="20"/>
                <w:szCs w:val="20"/>
              </w:rPr>
              <w:lastRenderedPageBreak/>
              <w:t>Suggesties voor onderzoeksonderwerpen</w:t>
            </w:r>
          </w:p>
          <w:p w14:paraId="5352D3E2" w14:textId="77777777" w:rsidR="006A45F2" w:rsidRPr="006A45F2" w:rsidRDefault="006A45F2" w:rsidP="00081370">
            <w:pPr>
              <w:numPr>
                <w:ilvl w:val="0"/>
                <w:numId w:val="6"/>
              </w:numPr>
              <w:spacing w:after="0" w:line="240" w:lineRule="atLeast"/>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 xml:space="preserve">Uit waarnemingen op skeletten van gewervelde dieren, op afbeeldingen van hersenen, harten, ademhalingsorganen van gewervelde dieren argumenten afleiden die de biologische evolutie ondersteunen. </w:t>
            </w:r>
          </w:p>
          <w:p w14:paraId="2B975E45" w14:textId="77777777" w:rsidR="006A45F2" w:rsidRPr="006A45F2" w:rsidRDefault="006A45F2" w:rsidP="00081370">
            <w:pPr>
              <w:numPr>
                <w:ilvl w:val="0"/>
                <w:numId w:val="6"/>
              </w:numPr>
              <w:spacing w:after="0" w:line="240" w:lineRule="atLeast"/>
              <w:rPr>
                <w:rFonts w:ascii="Trebuchet MS" w:eastAsia="Times New Roman" w:hAnsi="Trebuchet MS" w:cs="Times New Roman"/>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Een workshop volgen in een museum van natuurwetenschappen.</w:t>
            </w:r>
          </w:p>
          <w:p w14:paraId="69083662" w14:textId="77777777" w:rsidR="006A45F2" w:rsidRPr="006A45F2" w:rsidRDefault="006A45F2" w:rsidP="006A45F2">
            <w:pPr>
              <w:spacing w:after="0" w:line="240" w:lineRule="exact"/>
              <w:ind w:left="539" w:hanging="397"/>
              <w:jc w:val="both"/>
              <w:rPr>
                <w:rFonts w:ascii="Trebuchet MS" w:eastAsia="Times New Roman" w:hAnsi="Trebuchet MS" w:cs="Times New Roman"/>
                <w:color w:val="404040" w:themeColor="text1" w:themeTint="BF"/>
                <w:sz w:val="20"/>
                <w:szCs w:val="20"/>
                <w:lang w:val="nl-NL" w:eastAsia="nl-NL"/>
              </w:rPr>
            </w:pPr>
          </w:p>
        </w:tc>
      </w:tr>
      <w:tr w:rsidR="006A45F2" w:rsidRPr="006A45F2" w14:paraId="647FC648"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1428C7B" w14:textId="77777777" w:rsidR="006A45F2" w:rsidRPr="00B22EDE" w:rsidRDefault="006A45F2" w:rsidP="00B22EDE">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51143634" w14:textId="77777777" w:rsidR="006A45F2" w:rsidRPr="00B22EDE" w:rsidRDefault="006A45F2" w:rsidP="00B22EDE">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B22EDE">
              <w:rPr>
                <w:rFonts w:ascii="Trebuchet MS" w:eastAsia="Times New Roman" w:hAnsi="Trebuchet MS" w:cs="Arial"/>
                <w:color w:val="404040" w:themeColor="text1" w:themeTint="BF"/>
                <w:sz w:val="20"/>
                <w:szCs w:val="20"/>
                <w:lang w:val="nl-NL" w:eastAsia="nl-BE"/>
              </w:rPr>
              <w:t xml:space="preserve">Het proces van de </w:t>
            </w:r>
            <w:proofErr w:type="spellStart"/>
            <w:r w:rsidRPr="00B22EDE">
              <w:rPr>
                <w:rFonts w:ascii="Trebuchet MS" w:eastAsia="Times New Roman" w:hAnsi="Trebuchet MS" w:cs="Arial"/>
                <w:color w:val="404040" w:themeColor="text1" w:themeTint="BF"/>
                <w:sz w:val="20"/>
                <w:szCs w:val="20"/>
                <w:lang w:val="nl-NL" w:eastAsia="nl-BE"/>
              </w:rPr>
              <w:t>hominisatie</w:t>
            </w:r>
            <w:proofErr w:type="spellEnd"/>
            <w:r w:rsidRPr="00B22EDE">
              <w:rPr>
                <w:rFonts w:ascii="Trebuchet MS" w:eastAsia="Times New Roman" w:hAnsi="Trebuchet MS" w:cs="Arial"/>
                <w:color w:val="404040" w:themeColor="text1" w:themeTint="BF"/>
                <w:sz w:val="20"/>
                <w:szCs w:val="20"/>
                <w:lang w:val="nl-NL" w:eastAsia="nl-BE"/>
              </w:rPr>
              <w:t xml:space="preserve"> </w:t>
            </w:r>
            <w:r w:rsidRPr="00B22EDE">
              <w:rPr>
                <w:rFonts w:ascii="Trebuchet MS" w:eastAsia="Times New Roman" w:hAnsi="Trebuchet MS" w:cs="Arial"/>
                <w:b/>
                <w:color w:val="404040" w:themeColor="text1" w:themeTint="BF"/>
                <w:sz w:val="20"/>
                <w:szCs w:val="20"/>
                <w:lang w:val="nl-NL" w:eastAsia="nl-BE"/>
              </w:rPr>
              <w:t>illustreren</w:t>
            </w:r>
            <w:r w:rsidRPr="00B22EDE">
              <w:rPr>
                <w:rFonts w:ascii="Trebuchet MS" w:eastAsia="Times New Roman" w:hAnsi="Trebuchet MS" w:cs="Arial"/>
                <w:color w:val="404040" w:themeColor="text1" w:themeTint="BF"/>
                <w:sz w:val="20"/>
                <w:szCs w:val="20"/>
                <w:lang w:val="nl-NL" w:eastAsia="nl-BE"/>
              </w:rPr>
              <w:t>.</w:t>
            </w:r>
          </w:p>
        </w:tc>
        <w:tc>
          <w:tcPr>
            <w:tcW w:w="924" w:type="dxa"/>
            <w:shd w:val="clear" w:color="auto" w:fill="FFCC99"/>
            <w:tcMar>
              <w:left w:w="170" w:type="dxa"/>
            </w:tcMar>
            <w:vAlign w:val="center"/>
          </w:tcPr>
          <w:p w14:paraId="0F705BD5" w14:textId="18779D79" w:rsidR="006A45F2" w:rsidRPr="00B22EDE" w:rsidRDefault="006A45F2" w:rsidP="00B22EDE">
            <w:pPr>
              <w:spacing w:before="120" w:after="120" w:line="240" w:lineRule="auto"/>
              <w:rPr>
                <w:rFonts w:ascii="Trebuchet MS" w:hAnsi="Trebuchet MS"/>
                <w:color w:val="404040" w:themeColor="text1" w:themeTint="BF"/>
                <w:sz w:val="20"/>
                <w:szCs w:val="20"/>
              </w:rPr>
            </w:pPr>
            <w:r w:rsidRPr="00B22EDE">
              <w:rPr>
                <w:rFonts w:ascii="Trebuchet MS" w:hAnsi="Trebuchet MS"/>
                <w:color w:val="404040" w:themeColor="text1" w:themeTint="BF"/>
                <w:sz w:val="20"/>
                <w:szCs w:val="20"/>
              </w:rPr>
              <w:t>NW</w:t>
            </w:r>
            <w:r w:rsidR="00081370" w:rsidRPr="00B22EDE">
              <w:rPr>
                <w:rFonts w:ascii="Trebuchet MS" w:hAnsi="Trebuchet MS"/>
                <w:color w:val="404040" w:themeColor="text1" w:themeTint="BF"/>
                <w:sz w:val="20"/>
                <w:szCs w:val="20"/>
              </w:rPr>
              <w:t>4</w:t>
            </w:r>
            <w:r w:rsidRPr="00B22EDE">
              <w:rPr>
                <w:rFonts w:ascii="Trebuchet MS" w:hAnsi="Trebuchet MS"/>
                <w:color w:val="404040" w:themeColor="text1" w:themeTint="BF"/>
                <w:sz w:val="20"/>
                <w:szCs w:val="20"/>
              </w:rPr>
              <w:t xml:space="preserve"> NW6</w:t>
            </w:r>
            <w:r w:rsidR="005B594C" w:rsidRPr="00B22EDE">
              <w:rPr>
                <w:rFonts w:ascii="Trebuchet MS" w:hAnsi="Trebuchet MS"/>
                <w:color w:val="404040" w:themeColor="text1" w:themeTint="BF"/>
                <w:sz w:val="20"/>
                <w:szCs w:val="20"/>
              </w:rPr>
              <w:t xml:space="preserve"> AD3</w:t>
            </w:r>
          </w:p>
        </w:tc>
      </w:tr>
      <w:tr w:rsidR="006A45F2" w:rsidRPr="006A45F2" w14:paraId="2D369DEF" w14:textId="77777777" w:rsidTr="00B26C4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vAlign w:val="center"/>
          </w:tcPr>
          <w:p w14:paraId="14E69213" w14:textId="4A8CA257" w:rsidR="006A45F2" w:rsidRPr="00B22EDE" w:rsidRDefault="00081370" w:rsidP="00A11854">
            <w:pPr>
              <w:spacing w:before="120" w:after="120" w:line="240" w:lineRule="auto"/>
              <w:rPr>
                <w:rFonts w:ascii="Trebuchet MS" w:eastAsia="Times New Roman" w:hAnsi="Trebuchet MS" w:cs="Times New Roman"/>
                <w:color w:val="404040" w:themeColor="text1" w:themeTint="BF"/>
                <w:sz w:val="20"/>
                <w:szCs w:val="20"/>
                <w:lang w:val="nl-NL" w:eastAsia="nl-NL"/>
              </w:rPr>
            </w:pPr>
            <w:r w:rsidRPr="00B22EDE">
              <w:rPr>
                <w:rFonts w:ascii="Trebuchet MS" w:eastAsia="Times New Roman" w:hAnsi="Trebuchet MS" w:cs="Times New Roman"/>
                <w:color w:val="404040" w:themeColor="text1" w:themeTint="BF"/>
                <w:sz w:val="20"/>
                <w:szCs w:val="20"/>
                <w:lang w:val="nl-NL" w:eastAsia="nl-NL"/>
              </w:rPr>
              <w:t>U2</w:t>
            </w:r>
            <w:r w:rsidR="00A11854">
              <w:rPr>
                <w:rFonts w:ascii="Trebuchet MS" w:eastAsia="Times New Roman" w:hAnsi="Trebuchet MS" w:cs="Times New Roman"/>
                <w:color w:val="404040" w:themeColor="text1" w:themeTint="BF"/>
                <w:sz w:val="20"/>
                <w:szCs w:val="20"/>
                <w:lang w:val="nl-NL" w:eastAsia="nl-NL"/>
              </w:rPr>
              <w:t>4</w:t>
            </w:r>
          </w:p>
        </w:tc>
        <w:tc>
          <w:tcPr>
            <w:tcW w:w="8125" w:type="dxa"/>
            <w:shd w:val="clear" w:color="auto" w:fill="B8CCE4"/>
            <w:vAlign w:val="center"/>
          </w:tcPr>
          <w:p w14:paraId="6C7E952D" w14:textId="77777777" w:rsidR="006A45F2" w:rsidRPr="00B22EDE" w:rsidRDefault="006A45F2" w:rsidP="00B22EDE">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F140C5">
              <w:rPr>
                <w:rFonts w:ascii="Trebuchet MS" w:eastAsia="Times New Roman" w:hAnsi="Trebuchet MS" w:cs="Arial"/>
                <w:b/>
                <w:color w:val="404040" w:themeColor="text1" w:themeTint="BF"/>
                <w:sz w:val="20"/>
                <w:szCs w:val="20"/>
                <w:lang w:val="nl-NL" w:eastAsia="nl-BE"/>
              </w:rPr>
              <w:t>Criteria hanteren</w:t>
            </w:r>
            <w:r w:rsidRPr="00B22EDE">
              <w:rPr>
                <w:rFonts w:ascii="Trebuchet MS" w:eastAsia="Times New Roman" w:hAnsi="Trebuchet MS" w:cs="Arial"/>
                <w:color w:val="404040" w:themeColor="text1" w:themeTint="BF"/>
                <w:sz w:val="20"/>
                <w:szCs w:val="20"/>
                <w:lang w:val="nl-NL" w:eastAsia="nl-BE"/>
              </w:rPr>
              <w:t xml:space="preserve"> die toelaten om fossiele mensachtigen op de geologische tijdschaal te plaatsen.</w:t>
            </w:r>
          </w:p>
        </w:tc>
        <w:tc>
          <w:tcPr>
            <w:tcW w:w="924" w:type="dxa"/>
            <w:shd w:val="clear" w:color="auto" w:fill="B8CCE4"/>
            <w:tcMar>
              <w:left w:w="170" w:type="dxa"/>
            </w:tcMar>
            <w:vAlign w:val="center"/>
          </w:tcPr>
          <w:p w14:paraId="4F2DDAFB" w14:textId="053731BF" w:rsidR="006A45F2" w:rsidRPr="00B22EDE" w:rsidRDefault="00081370" w:rsidP="00B22EDE">
            <w:pPr>
              <w:spacing w:before="120" w:after="120" w:line="240" w:lineRule="auto"/>
              <w:rPr>
                <w:rFonts w:ascii="Trebuchet MS" w:hAnsi="Trebuchet MS"/>
                <w:color w:val="404040" w:themeColor="text1" w:themeTint="BF"/>
                <w:sz w:val="20"/>
                <w:szCs w:val="20"/>
              </w:rPr>
            </w:pPr>
            <w:r w:rsidRPr="00B22EDE">
              <w:rPr>
                <w:rFonts w:ascii="Trebuchet MS" w:hAnsi="Trebuchet MS"/>
                <w:color w:val="404040" w:themeColor="text1" w:themeTint="BF"/>
                <w:sz w:val="20"/>
                <w:szCs w:val="20"/>
              </w:rPr>
              <w:t>NW4</w:t>
            </w:r>
            <w:r w:rsidR="006A45F2" w:rsidRPr="00B22EDE">
              <w:rPr>
                <w:rFonts w:ascii="Trebuchet MS" w:hAnsi="Trebuchet MS"/>
                <w:color w:val="404040" w:themeColor="text1" w:themeTint="BF"/>
                <w:sz w:val="20"/>
                <w:szCs w:val="20"/>
              </w:rPr>
              <w:t xml:space="preserve"> NW6</w:t>
            </w:r>
            <w:r w:rsidR="005B594C" w:rsidRPr="00B22EDE">
              <w:rPr>
                <w:rFonts w:ascii="Trebuchet MS" w:hAnsi="Trebuchet MS"/>
                <w:color w:val="404040" w:themeColor="text1" w:themeTint="BF"/>
                <w:sz w:val="20"/>
                <w:szCs w:val="20"/>
              </w:rPr>
              <w:t xml:space="preserve"> AD3</w:t>
            </w:r>
          </w:p>
        </w:tc>
      </w:tr>
      <w:tr w:rsidR="006A45F2" w:rsidRPr="006A45F2" w14:paraId="0184EC48" w14:textId="77777777" w:rsidTr="005E1018">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2355AFFE" w14:textId="77777777" w:rsidR="006A45F2" w:rsidRPr="00081370" w:rsidRDefault="006A45F2" w:rsidP="00081370">
            <w:pPr>
              <w:keepLines/>
              <w:spacing w:after="120" w:line="240" w:lineRule="exact"/>
              <w:ind w:left="142"/>
              <w:rPr>
                <w:rFonts w:ascii="Trebuchet MS" w:eastAsia="Times New Roman" w:hAnsi="Trebuchet MS" w:cs="Times New Roman"/>
                <w:b/>
                <w:color w:val="404040" w:themeColor="text1" w:themeTint="BF"/>
                <w:sz w:val="20"/>
                <w:szCs w:val="20"/>
                <w:lang w:eastAsia="nl-NL"/>
              </w:rPr>
            </w:pPr>
            <w:r w:rsidRPr="00081370">
              <w:rPr>
                <w:rFonts w:ascii="Trebuchet MS" w:eastAsia="Times New Roman" w:hAnsi="Trebuchet MS" w:cs="Times New Roman"/>
                <w:b/>
                <w:color w:val="404040" w:themeColor="text1" w:themeTint="BF"/>
                <w:sz w:val="20"/>
                <w:szCs w:val="20"/>
                <w:lang w:eastAsia="nl-NL"/>
              </w:rPr>
              <w:t>Wenken</w:t>
            </w:r>
          </w:p>
          <w:p w14:paraId="294D78C5" w14:textId="77777777" w:rsidR="006A45F2" w:rsidRPr="006A45F2" w:rsidRDefault="006A45F2" w:rsidP="00081370">
            <w:pPr>
              <w:keepLines/>
              <w:spacing w:after="120" w:line="240" w:lineRule="exact"/>
              <w:ind w:left="142"/>
              <w:rPr>
                <w:rFonts w:ascii="Trebuchet MS" w:eastAsia="Times New Roman" w:hAnsi="Trebuchet MS" w:cs="Times New Roman"/>
                <w:color w:val="404040" w:themeColor="text1" w:themeTint="BF"/>
                <w:sz w:val="20"/>
                <w:szCs w:val="20"/>
                <w:lang w:eastAsia="nl-NL"/>
              </w:rPr>
            </w:pPr>
            <w:r w:rsidRPr="006A45F2">
              <w:rPr>
                <w:rFonts w:ascii="Trebuchet MS" w:eastAsia="Times New Roman" w:hAnsi="Trebuchet MS" w:cs="Times New Roman"/>
                <w:color w:val="404040" w:themeColor="text1" w:themeTint="BF"/>
                <w:sz w:val="20"/>
                <w:szCs w:val="20"/>
                <w:lang w:eastAsia="nl-NL"/>
              </w:rPr>
              <w:t xml:space="preserve">In chronologische volgorde wordt de menswording gekenmerkt door: rechtop lopen, werktuigen gebruiken, de ontwikkeling van het denken en sociale intelligentie, het ontstaan van taal en cultuur (dodencultus). </w:t>
            </w:r>
          </w:p>
          <w:p w14:paraId="1C1EDAB6" w14:textId="77777777" w:rsidR="006A45F2" w:rsidRPr="006A45F2" w:rsidRDefault="006A45F2" w:rsidP="00081370">
            <w:pPr>
              <w:keepLines/>
              <w:spacing w:after="120" w:line="240" w:lineRule="exact"/>
              <w:ind w:left="142"/>
              <w:rPr>
                <w:rFonts w:ascii="Trebuchet MS" w:eastAsia="Times New Roman" w:hAnsi="Trebuchet MS" w:cs="Times New Roman"/>
                <w:color w:val="404040" w:themeColor="text1" w:themeTint="BF"/>
                <w:sz w:val="20"/>
                <w:szCs w:val="20"/>
                <w:lang w:eastAsia="nl-NL"/>
              </w:rPr>
            </w:pPr>
            <w:r w:rsidRPr="006A45F2">
              <w:rPr>
                <w:rFonts w:ascii="Trebuchet MS" w:eastAsia="Times New Roman" w:hAnsi="Trebuchet MS" w:cs="Times New Roman"/>
                <w:color w:val="404040" w:themeColor="text1" w:themeTint="BF"/>
                <w:sz w:val="20"/>
                <w:szCs w:val="20"/>
                <w:lang w:eastAsia="nl-NL"/>
              </w:rPr>
              <w:t xml:space="preserve">Men legt verbanden tussen de morfologische veranderingen die optreden en de stappen in het menswordingsproces. Het is niet de bedoeling om in te gaan op alle vormen van Hominidae en hun morfologische kenmerken. De onderlinge connectie tussen de verschillende mensachtigen (Hominidae) is immers nog vrij hypothetisch en wordt nog fel bediscussieerd. Regelmatig ontdekt men nog nieuwe fossielen die het opstellen van verwantschapsbomen tot </w:t>
            </w:r>
            <w:r w:rsidR="00B82303" w:rsidRPr="006A45F2">
              <w:rPr>
                <w:rFonts w:ascii="Trebuchet MS" w:eastAsia="Times New Roman" w:hAnsi="Trebuchet MS" w:cs="Times New Roman"/>
                <w:color w:val="404040" w:themeColor="text1" w:themeTint="BF"/>
                <w:sz w:val="20"/>
                <w:szCs w:val="20"/>
                <w:lang w:eastAsia="nl-NL"/>
              </w:rPr>
              <w:t>een ingewikkelde</w:t>
            </w:r>
            <w:r w:rsidRPr="006A45F2">
              <w:rPr>
                <w:rFonts w:ascii="Trebuchet MS" w:eastAsia="Times New Roman" w:hAnsi="Trebuchet MS" w:cs="Times New Roman"/>
                <w:color w:val="404040" w:themeColor="text1" w:themeTint="BF"/>
                <w:sz w:val="20"/>
                <w:szCs w:val="20"/>
                <w:lang w:eastAsia="nl-NL"/>
              </w:rPr>
              <w:t xml:space="preserve"> puzzel maken.</w:t>
            </w:r>
          </w:p>
          <w:p w14:paraId="66B933FC" w14:textId="77777777" w:rsidR="006A45F2" w:rsidRPr="006A45F2" w:rsidRDefault="006A45F2" w:rsidP="00081370">
            <w:pPr>
              <w:spacing w:before="60" w:after="120" w:line="240" w:lineRule="atLeast"/>
              <w:ind w:left="142"/>
              <w:rPr>
                <w:rFonts w:ascii="Trebuchet MS" w:hAnsi="Trebuchet MS" w:cs="Arial"/>
                <w:b/>
                <w:color w:val="404040" w:themeColor="text1" w:themeTint="BF"/>
                <w:sz w:val="20"/>
                <w:szCs w:val="20"/>
              </w:rPr>
            </w:pPr>
            <w:r w:rsidRPr="006A45F2">
              <w:rPr>
                <w:rFonts w:ascii="Trebuchet MS" w:hAnsi="Trebuchet MS" w:cs="Arial"/>
                <w:b/>
                <w:color w:val="404040" w:themeColor="text1" w:themeTint="BF"/>
                <w:sz w:val="20"/>
                <w:szCs w:val="20"/>
              </w:rPr>
              <w:t>Suggestie voor onderzoeksonderwerp</w:t>
            </w:r>
          </w:p>
          <w:p w14:paraId="6A0C2967" w14:textId="77777777" w:rsidR="006A45F2" w:rsidRPr="006A45F2" w:rsidRDefault="006A45F2" w:rsidP="00081370">
            <w:pPr>
              <w:numPr>
                <w:ilvl w:val="0"/>
                <w:numId w:val="6"/>
              </w:numPr>
              <w:spacing w:after="0" w:line="240" w:lineRule="atLeast"/>
              <w:rPr>
                <w:rFonts w:ascii="Trebuchet MS" w:eastAsia="Times New Roman" w:hAnsi="Trebuchet MS" w:cs="Arial"/>
                <w:color w:val="404040" w:themeColor="text1" w:themeTint="BF"/>
                <w:sz w:val="20"/>
                <w:szCs w:val="20"/>
                <w:lang w:val="nl-NL" w:eastAsia="nl-NL"/>
              </w:rPr>
            </w:pPr>
            <w:r w:rsidRPr="006A45F2">
              <w:rPr>
                <w:rFonts w:ascii="Trebuchet MS" w:eastAsia="Times New Roman" w:hAnsi="Trebuchet MS" w:cs="Arial"/>
                <w:color w:val="404040" w:themeColor="text1" w:themeTint="BF"/>
                <w:sz w:val="20"/>
                <w:szCs w:val="20"/>
                <w:lang w:val="nl-NL" w:eastAsia="nl-NL"/>
              </w:rPr>
              <w:t xml:space="preserve">Op foto’s en tekeningen van skeletten en/of hersenen van mensachtigen de evolutie van de mens aantonen en bespreken. </w:t>
            </w:r>
          </w:p>
          <w:p w14:paraId="4428A0FC" w14:textId="77777777" w:rsidR="006A45F2" w:rsidRPr="000A4173" w:rsidRDefault="006A45F2" w:rsidP="00081370">
            <w:pPr>
              <w:numPr>
                <w:ilvl w:val="0"/>
                <w:numId w:val="6"/>
              </w:numPr>
              <w:spacing w:after="0" w:line="240" w:lineRule="atLeast"/>
              <w:rPr>
                <w:rFonts w:ascii="Trebuchet MS" w:eastAsia="Times New Roman" w:hAnsi="Trebuchet MS" w:cs="Times New Roman"/>
                <w:color w:val="404040" w:themeColor="text1" w:themeTint="BF"/>
                <w:sz w:val="20"/>
                <w:szCs w:val="20"/>
                <w:lang w:eastAsia="nl-NL"/>
              </w:rPr>
            </w:pPr>
            <w:r w:rsidRPr="006A45F2">
              <w:rPr>
                <w:rFonts w:ascii="Trebuchet MS" w:eastAsia="Times New Roman" w:hAnsi="Trebuchet MS" w:cs="Arial"/>
                <w:color w:val="404040" w:themeColor="text1" w:themeTint="BF"/>
                <w:sz w:val="20"/>
                <w:szCs w:val="20"/>
                <w:lang w:val="nl-NL" w:eastAsia="nl-NL"/>
              </w:rPr>
              <w:t>Volgen van een workshop in een museum van natuurwetenschappen (bv. KBIN).</w:t>
            </w:r>
          </w:p>
          <w:p w14:paraId="6F9D52F8" w14:textId="220F687F" w:rsidR="000A4173" w:rsidRPr="006A45F2" w:rsidRDefault="000A4173" w:rsidP="000A4173">
            <w:pPr>
              <w:spacing w:after="0" w:line="240" w:lineRule="atLeast"/>
              <w:ind w:left="720"/>
              <w:rPr>
                <w:rFonts w:ascii="Trebuchet MS" w:eastAsia="Times New Roman" w:hAnsi="Trebuchet MS" w:cs="Times New Roman"/>
                <w:color w:val="404040" w:themeColor="text1" w:themeTint="BF"/>
                <w:sz w:val="20"/>
                <w:szCs w:val="20"/>
                <w:lang w:eastAsia="nl-NL"/>
              </w:rPr>
            </w:pPr>
          </w:p>
        </w:tc>
      </w:tr>
    </w:tbl>
    <w:p w14:paraId="58DA363F" w14:textId="77777777" w:rsidR="00F75443" w:rsidRPr="00E452F9" w:rsidRDefault="005F08F6" w:rsidP="00E619C2">
      <w:pPr>
        <w:pStyle w:val="LPKop2"/>
      </w:pPr>
      <w:bookmarkStart w:id="40" w:name="_Toc481585837"/>
      <w:r>
        <w:t>Chemische reacties</w:t>
      </w:r>
      <w:bookmarkEnd w:id="40"/>
    </w:p>
    <w:p w14:paraId="465FE6DA" w14:textId="77777777" w:rsidR="00F75443" w:rsidRPr="00DC576D" w:rsidRDefault="00F75443" w:rsidP="00296147">
      <w:pPr>
        <w:pStyle w:val="LPKop3"/>
        <w:rPr>
          <w:rFonts w:ascii="Trebuchet MS" w:hAnsi="Trebuchet MS"/>
          <w:color w:val="404040" w:themeColor="text1" w:themeTint="BF"/>
        </w:rPr>
      </w:pPr>
      <w:r w:rsidRPr="00DC576D">
        <w:rPr>
          <w:rFonts w:ascii="Trebuchet MS" w:hAnsi="Trebuchet MS"/>
          <w:color w:val="404040" w:themeColor="text1" w:themeTint="BF"/>
        </w:rPr>
        <w:t>Water als oplosmiddel</w:t>
      </w:r>
    </w:p>
    <w:p w14:paraId="68281C79" w14:textId="77777777" w:rsidR="00DD44F6" w:rsidRPr="00DC576D" w:rsidRDefault="00F75443" w:rsidP="00044033">
      <w:pPr>
        <w:pStyle w:val="VVKSOTekst"/>
        <w:rPr>
          <w:rFonts w:ascii="Trebuchet MS" w:hAnsi="Trebuchet MS"/>
          <w:color w:val="404040" w:themeColor="text1" w:themeTint="BF"/>
        </w:rPr>
      </w:pPr>
      <w:r w:rsidRPr="00DC576D">
        <w:rPr>
          <w:rFonts w:ascii="Trebuchet MS" w:hAnsi="Trebuchet MS"/>
          <w:color w:val="404040" w:themeColor="text1" w:themeTint="BF"/>
        </w:rPr>
        <w:t>(ca 3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DD44F6" w:rsidRPr="006A45F2" w14:paraId="497E788A"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5D941A5" w14:textId="77777777" w:rsidR="00DD44F6" w:rsidRPr="006A45F2" w:rsidRDefault="00DD44F6" w:rsidP="00553A0C">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tcBorders>
              <w:top w:val="outset" w:sz="12" w:space="0" w:color="auto"/>
              <w:left w:val="outset" w:sz="12" w:space="0" w:color="auto"/>
              <w:bottom w:val="outset" w:sz="12" w:space="0" w:color="auto"/>
              <w:right w:val="outset" w:sz="12" w:space="0" w:color="auto"/>
            </w:tcBorders>
            <w:shd w:val="clear" w:color="auto" w:fill="FFCC99"/>
            <w:vAlign w:val="center"/>
          </w:tcPr>
          <w:p w14:paraId="5AB8422A" w14:textId="77777777" w:rsidR="00DD44F6" w:rsidRPr="00553A0C" w:rsidRDefault="00DD44F6" w:rsidP="00553A0C">
            <w:pPr>
              <w:spacing w:before="120" w:after="120" w:line="240" w:lineRule="auto"/>
              <w:rPr>
                <w:rFonts w:ascii="Trebuchet MS" w:eastAsia="Times New Roman" w:hAnsi="Trebuchet MS" w:cs="Times New Roman"/>
                <w:color w:val="404040" w:themeColor="text1" w:themeTint="BF"/>
                <w:sz w:val="20"/>
                <w:szCs w:val="20"/>
                <w:lang w:eastAsia="nl-NL"/>
              </w:rPr>
            </w:pPr>
            <w:r w:rsidRPr="00C20BBD">
              <w:rPr>
                <w:rFonts w:ascii="Trebuchet MS" w:hAnsi="Trebuchet MS"/>
                <w:color w:val="404040" w:themeColor="text1" w:themeTint="BF"/>
                <w:sz w:val="20"/>
                <w:szCs w:val="20"/>
              </w:rPr>
              <w:t xml:space="preserve">De polariteit van een binding </w:t>
            </w:r>
            <w:r w:rsidRPr="00C20BBD">
              <w:rPr>
                <w:rFonts w:ascii="Trebuchet MS" w:hAnsi="Trebuchet MS"/>
                <w:b/>
                <w:color w:val="404040" w:themeColor="text1" w:themeTint="BF"/>
                <w:sz w:val="20"/>
                <w:szCs w:val="20"/>
              </w:rPr>
              <w:t>aanduiden</w:t>
            </w:r>
            <w:r w:rsidRPr="00C20BBD">
              <w:rPr>
                <w:rFonts w:ascii="Trebuchet MS" w:hAnsi="Trebuchet MS"/>
                <w:color w:val="404040" w:themeColor="text1" w:themeTint="BF"/>
                <w:sz w:val="20"/>
                <w:szCs w:val="20"/>
              </w:rPr>
              <w:t xml:space="preserve"> vanuit de elektronegatieve waarden vermeld in het PSE.</w:t>
            </w:r>
          </w:p>
        </w:tc>
        <w:tc>
          <w:tcPr>
            <w:tcW w:w="924" w:type="dxa"/>
            <w:shd w:val="clear" w:color="auto" w:fill="FFCC99"/>
            <w:tcMar>
              <w:left w:w="170" w:type="dxa"/>
            </w:tcMar>
            <w:vAlign w:val="center"/>
          </w:tcPr>
          <w:p w14:paraId="69CF1C52" w14:textId="77777777" w:rsidR="00DD44F6" w:rsidRPr="00553A0C" w:rsidRDefault="00DD44F6" w:rsidP="00553A0C">
            <w:pPr>
              <w:spacing w:before="120" w:after="120" w:line="240" w:lineRule="auto"/>
              <w:rPr>
                <w:rFonts w:ascii="Trebuchet MS" w:hAnsi="Trebuchet MS"/>
                <w:color w:val="404040" w:themeColor="text1" w:themeTint="BF"/>
                <w:sz w:val="20"/>
                <w:szCs w:val="20"/>
              </w:rPr>
            </w:pPr>
          </w:p>
        </w:tc>
      </w:tr>
      <w:tr w:rsidR="00DD44F6" w:rsidRPr="006A45F2" w14:paraId="72286F9C"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3E31E8D" w14:textId="77777777" w:rsidR="00DD44F6" w:rsidRPr="006A45F2" w:rsidRDefault="00DD44F6" w:rsidP="00553A0C">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tcBorders>
              <w:top w:val="outset" w:sz="12" w:space="0" w:color="auto"/>
              <w:left w:val="outset" w:sz="12" w:space="0" w:color="auto"/>
              <w:bottom w:val="outset" w:sz="12" w:space="0" w:color="auto"/>
              <w:right w:val="outset" w:sz="12" w:space="0" w:color="auto"/>
            </w:tcBorders>
            <w:shd w:val="clear" w:color="auto" w:fill="FFCC99"/>
            <w:vAlign w:val="center"/>
          </w:tcPr>
          <w:p w14:paraId="0B17C797" w14:textId="77777777" w:rsidR="00DD44F6" w:rsidRPr="00553A0C" w:rsidRDefault="00DD44F6" w:rsidP="00553A0C">
            <w:pPr>
              <w:spacing w:before="120" w:after="120" w:line="240" w:lineRule="auto"/>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 xml:space="preserve">De polariteit van water </w:t>
            </w:r>
            <w:r w:rsidRPr="00C20BBD">
              <w:rPr>
                <w:rFonts w:ascii="Trebuchet MS" w:hAnsi="Trebuchet MS"/>
                <w:b/>
                <w:color w:val="404040" w:themeColor="text1" w:themeTint="BF"/>
                <w:sz w:val="20"/>
                <w:szCs w:val="20"/>
              </w:rPr>
              <w:t>aangeven</w:t>
            </w:r>
            <w:r w:rsidRPr="00553A0C">
              <w:rPr>
                <w:rFonts w:ascii="Trebuchet MS" w:hAnsi="Trebuchet MS"/>
                <w:color w:val="404040" w:themeColor="text1" w:themeTint="BF"/>
                <w:sz w:val="20"/>
                <w:szCs w:val="20"/>
              </w:rPr>
              <w:t xml:space="preserve"> vanuit het verschil in elektronegatieve waarden tussen zuurstof en waterstof en de geometrie van de molecule.</w:t>
            </w:r>
          </w:p>
        </w:tc>
        <w:tc>
          <w:tcPr>
            <w:tcW w:w="924" w:type="dxa"/>
            <w:shd w:val="clear" w:color="auto" w:fill="FFCC99"/>
            <w:tcMar>
              <w:left w:w="170" w:type="dxa"/>
            </w:tcMar>
            <w:vAlign w:val="center"/>
          </w:tcPr>
          <w:p w14:paraId="2A50A075" w14:textId="77777777" w:rsidR="00DD44F6" w:rsidRPr="00553A0C" w:rsidRDefault="00EC29CD" w:rsidP="00553A0C">
            <w:pPr>
              <w:spacing w:before="120" w:after="120" w:line="240" w:lineRule="auto"/>
              <w:rPr>
                <w:rFonts w:ascii="Trebuchet MS" w:hAnsi="Trebuchet MS"/>
                <w:color w:val="404040" w:themeColor="text1" w:themeTint="BF"/>
                <w:sz w:val="20"/>
                <w:szCs w:val="20"/>
              </w:rPr>
            </w:pPr>
            <w:r w:rsidRPr="00553A0C">
              <w:rPr>
                <w:rFonts w:ascii="Trebuchet MS" w:hAnsi="Trebuchet MS"/>
                <w:color w:val="404040" w:themeColor="text1" w:themeTint="BF"/>
                <w:sz w:val="20"/>
                <w:szCs w:val="20"/>
              </w:rPr>
              <w:t>AD1</w:t>
            </w:r>
          </w:p>
        </w:tc>
      </w:tr>
      <w:tr w:rsidR="00DD44F6" w:rsidRPr="006A45F2" w14:paraId="5DC5CE4B"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44E9BFA" w14:textId="77777777" w:rsidR="00DD44F6" w:rsidRPr="006A45F2" w:rsidRDefault="00DD44F6" w:rsidP="00553A0C">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tcBorders>
              <w:top w:val="outset" w:sz="12" w:space="0" w:color="auto"/>
              <w:left w:val="outset" w:sz="12" w:space="0" w:color="auto"/>
              <w:bottom w:val="outset" w:sz="12" w:space="0" w:color="auto"/>
              <w:right w:val="outset" w:sz="12" w:space="0" w:color="auto"/>
            </w:tcBorders>
            <w:shd w:val="clear" w:color="auto" w:fill="FFCC99"/>
            <w:vAlign w:val="center"/>
          </w:tcPr>
          <w:p w14:paraId="26C2734E" w14:textId="77777777" w:rsidR="00DD44F6" w:rsidRPr="00553A0C" w:rsidRDefault="00DD44F6" w:rsidP="00553A0C">
            <w:pPr>
              <w:spacing w:before="120" w:after="120" w:line="240" w:lineRule="auto"/>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 xml:space="preserve">Het al of niet polair zijn van een stof </w:t>
            </w:r>
            <w:r w:rsidRPr="00C20BBD">
              <w:rPr>
                <w:rFonts w:ascii="Trebuchet MS" w:hAnsi="Trebuchet MS"/>
                <w:b/>
                <w:color w:val="404040" w:themeColor="text1" w:themeTint="BF"/>
                <w:sz w:val="20"/>
                <w:szCs w:val="20"/>
              </w:rPr>
              <w:t>verklaren</w:t>
            </w:r>
            <w:r w:rsidRPr="00553A0C">
              <w:rPr>
                <w:rFonts w:ascii="Trebuchet MS" w:hAnsi="Trebuchet MS"/>
                <w:color w:val="404040" w:themeColor="text1" w:themeTint="BF"/>
                <w:sz w:val="20"/>
                <w:szCs w:val="20"/>
              </w:rPr>
              <w:t xml:space="preserve"> aan de hand van de oplosbaarheid in water.</w:t>
            </w:r>
          </w:p>
        </w:tc>
        <w:tc>
          <w:tcPr>
            <w:tcW w:w="924" w:type="dxa"/>
            <w:shd w:val="clear" w:color="auto" w:fill="FFCC99"/>
            <w:tcMar>
              <w:left w:w="170" w:type="dxa"/>
            </w:tcMar>
            <w:vAlign w:val="center"/>
          </w:tcPr>
          <w:p w14:paraId="0CCE34A1" w14:textId="77777777" w:rsidR="00DD44F6" w:rsidRPr="00553A0C" w:rsidRDefault="00DD44F6" w:rsidP="00553A0C">
            <w:pPr>
              <w:spacing w:before="120" w:after="120" w:line="240" w:lineRule="auto"/>
              <w:rPr>
                <w:rFonts w:ascii="Trebuchet MS" w:hAnsi="Trebuchet MS"/>
                <w:color w:val="404040" w:themeColor="text1" w:themeTint="BF"/>
                <w:sz w:val="20"/>
                <w:szCs w:val="20"/>
              </w:rPr>
            </w:pPr>
          </w:p>
        </w:tc>
      </w:tr>
      <w:tr w:rsidR="00DD44F6" w:rsidRPr="006A45F2" w14:paraId="155E9450"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887E9DE" w14:textId="77777777" w:rsidR="00DD44F6" w:rsidRPr="006A45F2" w:rsidRDefault="00DD44F6" w:rsidP="00553A0C">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tcBorders>
              <w:top w:val="outset" w:sz="12" w:space="0" w:color="auto"/>
              <w:left w:val="outset" w:sz="12" w:space="0" w:color="auto"/>
              <w:bottom w:val="outset" w:sz="12" w:space="0" w:color="auto"/>
              <w:right w:val="outset" w:sz="12" w:space="0" w:color="auto"/>
            </w:tcBorders>
            <w:shd w:val="clear" w:color="auto" w:fill="FFCC99"/>
            <w:vAlign w:val="center"/>
          </w:tcPr>
          <w:p w14:paraId="61239C39" w14:textId="77777777" w:rsidR="00DD44F6" w:rsidRPr="00553A0C" w:rsidRDefault="00DD44F6" w:rsidP="00553A0C">
            <w:pPr>
              <w:spacing w:before="120" w:after="120" w:line="240" w:lineRule="auto"/>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 xml:space="preserve">Het polair karakter van water </w:t>
            </w:r>
            <w:r w:rsidRPr="00C20BBD">
              <w:rPr>
                <w:rFonts w:ascii="Trebuchet MS" w:hAnsi="Trebuchet MS"/>
                <w:b/>
                <w:color w:val="404040" w:themeColor="text1" w:themeTint="BF"/>
                <w:sz w:val="20"/>
                <w:szCs w:val="20"/>
              </w:rPr>
              <w:t>in verband brengen met</w:t>
            </w:r>
            <w:r w:rsidRPr="00553A0C">
              <w:rPr>
                <w:rFonts w:ascii="Trebuchet MS" w:hAnsi="Trebuchet MS"/>
                <w:color w:val="404040" w:themeColor="text1" w:themeTint="BF"/>
                <w:sz w:val="20"/>
                <w:szCs w:val="20"/>
              </w:rPr>
              <w:t xml:space="preserve"> het dissociëren van </w:t>
            </w:r>
            <w:proofErr w:type="spellStart"/>
            <w:r w:rsidRPr="00553A0C">
              <w:rPr>
                <w:rFonts w:ascii="Trebuchet MS" w:hAnsi="Trebuchet MS"/>
                <w:color w:val="404040" w:themeColor="text1" w:themeTint="BF"/>
                <w:sz w:val="20"/>
                <w:szCs w:val="20"/>
              </w:rPr>
              <w:t>ionverbindingen</w:t>
            </w:r>
            <w:proofErr w:type="spellEnd"/>
            <w:r w:rsidRPr="00553A0C">
              <w:rPr>
                <w:rFonts w:ascii="Trebuchet MS" w:hAnsi="Trebuchet MS"/>
                <w:color w:val="404040" w:themeColor="text1" w:themeTint="BF"/>
                <w:sz w:val="20"/>
                <w:szCs w:val="20"/>
              </w:rPr>
              <w:t xml:space="preserve"> en het ioniseren van polaire covalente verbindingen.</w:t>
            </w:r>
          </w:p>
        </w:tc>
        <w:tc>
          <w:tcPr>
            <w:tcW w:w="924" w:type="dxa"/>
            <w:shd w:val="clear" w:color="auto" w:fill="FFCC99"/>
            <w:tcMar>
              <w:left w:w="170" w:type="dxa"/>
            </w:tcMar>
            <w:vAlign w:val="center"/>
          </w:tcPr>
          <w:p w14:paraId="2E2D27DA" w14:textId="77777777" w:rsidR="00DD44F6" w:rsidRPr="00553A0C" w:rsidRDefault="00DD44F6" w:rsidP="00553A0C">
            <w:pPr>
              <w:spacing w:before="120" w:after="120" w:line="240" w:lineRule="auto"/>
              <w:rPr>
                <w:rFonts w:ascii="Trebuchet MS" w:hAnsi="Trebuchet MS"/>
                <w:color w:val="404040" w:themeColor="text1" w:themeTint="BF"/>
                <w:sz w:val="20"/>
                <w:szCs w:val="20"/>
              </w:rPr>
            </w:pPr>
          </w:p>
        </w:tc>
      </w:tr>
      <w:tr w:rsidR="00DD44F6" w:rsidRPr="006A45F2" w14:paraId="55835C76" w14:textId="77777777" w:rsidTr="00DD44F6">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686C8ACA" w14:textId="77777777" w:rsidR="00DD44F6" w:rsidRPr="00553A0C" w:rsidRDefault="00DD44F6" w:rsidP="00DD44F6">
            <w:pPr>
              <w:spacing w:before="120" w:after="120"/>
              <w:rPr>
                <w:rFonts w:ascii="Trebuchet MS" w:hAnsi="Trebuchet MS"/>
                <w:b/>
                <w:color w:val="404040" w:themeColor="text1" w:themeTint="BF"/>
                <w:sz w:val="20"/>
                <w:szCs w:val="20"/>
              </w:rPr>
            </w:pPr>
            <w:r w:rsidRPr="00553A0C">
              <w:rPr>
                <w:rFonts w:ascii="Trebuchet MS" w:hAnsi="Trebuchet MS"/>
                <w:b/>
                <w:color w:val="404040" w:themeColor="text1" w:themeTint="BF"/>
                <w:sz w:val="20"/>
                <w:szCs w:val="20"/>
              </w:rPr>
              <w:lastRenderedPageBreak/>
              <w:t>Wenken</w:t>
            </w:r>
          </w:p>
          <w:p w14:paraId="27155D66" w14:textId="77777777" w:rsidR="00DD44F6" w:rsidRPr="00553A0C" w:rsidRDefault="00DD44F6" w:rsidP="00DD44F6">
            <w:pPr>
              <w:spacing w:before="120" w:after="120"/>
              <w:rPr>
                <w:rFonts w:ascii="Trebuchet MS" w:hAnsi="Trebuchet MS"/>
                <w:b/>
                <w:color w:val="404040" w:themeColor="text1" w:themeTint="BF"/>
                <w:sz w:val="20"/>
                <w:szCs w:val="20"/>
                <w:lang w:val="nl-NL"/>
              </w:rPr>
            </w:pPr>
            <w:r w:rsidRPr="00553A0C">
              <w:rPr>
                <w:rFonts w:ascii="Trebuchet MS" w:hAnsi="Trebuchet MS"/>
                <w:b/>
                <w:color w:val="404040" w:themeColor="text1" w:themeTint="BF"/>
                <w:sz w:val="20"/>
                <w:szCs w:val="20"/>
                <w:lang w:val="nl-NL"/>
              </w:rPr>
              <w:t>Onderzoekend leren</w:t>
            </w:r>
          </w:p>
          <w:p w14:paraId="79ACC8C0" w14:textId="77777777"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Het polair karakter van water kan aan de hand van een afbuigingsproef aangetoond worden. Een waterstraal wordt hierbij afgebogen door een elektrostatisch geladen staaf.</w:t>
            </w:r>
          </w:p>
          <w:p w14:paraId="749E5E84" w14:textId="77777777"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Aan de hand van modellen en computersimulaties kan het onderscheid tussen polaire en apolaire stoffen toegelicht worden.</w:t>
            </w:r>
          </w:p>
          <w:p w14:paraId="7A9CD606" w14:textId="0F71FAD1"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 xml:space="preserve">Door elektrische geleidingsmetingen wordt aangetoond dat er vrije ionen ontstaan bij het oplossen van </w:t>
            </w:r>
            <w:proofErr w:type="spellStart"/>
            <w:r w:rsidRPr="00553A0C">
              <w:rPr>
                <w:rFonts w:ascii="Trebuchet MS" w:hAnsi="Trebuchet MS"/>
                <w:color w:val="404040" w:themeColor="text1" w:themeTint="BF"/>
                <w:sz w:val="20"/>
                <w:szCs w:val="20"/>
                <w:lang w:val="nl-NL"/>
              </w:rPr>
              <w:t>ionverbindingen</w:t>
            </w:r>
            <w:proofErr w:type="spellEnd"/>
            <w:r w:rsidRPr="00553A0C">
              <w:rPr>
                <w:rFonts w:ascii="Trebuchet MS" w:hAnsi="Trebuchet MS"/>
                <w:color w:val="404040" w:themeColor="text1" w:themeTint="BF"/>
                <w:sz w:val="20"/>
                <w:szCs w:val="20"/>
                <w:lang w:val="nl-NL"/>
              </w:rPr>
              <w:t xml:space="preserve"> of polaire covalente verbindingen in water. Het onderzoek van het elektrische geleidingsvermogen van waterige oplossingen wordt uitgevoerd met gedestilleerd water. Dit is tevens een gelegenheid om het onderscheid te herhalen tussen chemisch zuiver water en allerlei watersoorten uit het dagelijkse leven (leidingwater, putwater, zeewater, mineraal water met of zonder koolstofdioxide</w:t>
            </w:r>
            <w:r w:rsidR="00553A0C">
              <w:rPr>
                <w:rFonts w:ascii="Trebuchet MS" w:hAnsi="Trebuchet MS"/>
                <w:color w:val="404040" w:themeColor="text1" w:themeTint="BF"/>
                <w:sz w:val="20"/>
                <w:szCs w:val="20"/>
                <w:lang w:val="nl-NL"/>
              </w:rPr>
              <w:t>.</w:t>
            </w:r>
            <w:r w:rsidRPr="00553A0C">
              <w:rPr>
                <w:rFonts w:ascii="Trebuchet MS" w:hAnsi="Trebuchet MS"/>
                <w:color w:val="404040" w:themeColor="text1" w:themeTint="BF"/>
                <w:sz w:val="20"/>
                <w:szCs w:val="20"/>
                <w:lang w:val="nl-NL"/>
              </w:rPr>
              <w:t>..). In feite zijn dit voorbeelden van oplossingen van allerlei elektrolyten.</w:t>
            </w:r>
          </w:p>
          <w:p w14:paraId="6DCBAFEB" w14:textId="77777777"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Het onderscheid tussen sterke en zwakke elektrolyten wordt hier kwalitatief benaderd en niet ondersteund door evenwichtsverschijnselen. Zwakke elektrolyten worden gedefinieerd als stoffen waarvan in water slechts een klein aantal moleculen dissocieert in ionen.</w:t>
            </w:r>
          </w:p>
          <w:p w14:paraId="3A28C16F" w14:textId="77777777"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De leerlingen worden verondersteld vlot de dissociatie- en ionisatievergelijkingen te kunnen schrijven aan de hand van een tabel met de veel gebruikte kationen en anionen.</w:t>
            </w:r>
          </w:p>
          <w:p w14:paraId="48918AED" w14:textId="77777777" w:rsidR="00DD44F6" w:rsidRPr="00553A0C" w:rsidRDefault="00DD44F6" w:rsidP="00DD44F6">
            <w:pPr>
              <w:spacing w:before="120" w:after="120"/>
              <w:rPr>
                <w:rFonts w:ascii="Trebuchet MS" w:hAnsi="Trebuchet MS"/>
                <w:b/>
                <w:color w:val="404040" w:themeColor="text1" w:themeTint="BF"/>
                <w:sz w:val="20"/>
                <w:szCs w:val="20"/>
                <w:lang w:val="nl-NL"/>
              </w:rPr>
            </w:pPr>
            <w:r w:rsidRPr="00553A0C">
              <w:rPr>
                <w:rFonts w:ascii="Trebuchet MS" w:hAnsi="Trebuchet MS"/>
                <w:b/>
                <w:color w:val="404040" w:themeColor="text1" w:themeTint="BF"/>
                <w:sz w:val="20"/>
                <w:szCs w:val="20"/>
                <w:lang w:val="nl-NL"/>
              </w:rPr>
              <w:t>Wetenschap en samenleving</w:t>
            </w:r>
          </w:p>
          <w:p w14:paraId="128B8A81" w14:textId="77777777"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Het maatschappelijk belang van zuiver water kan hier zeker aan bod komen.</w:t>
            </w:r>
          </w:p>
          <w:p w14:paraId="0E4D39A1" w14:textId="1E1E12E6"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Water speelt een belangrijke rol bij allerlei levensprocessen. Dit komt door zijn unieke eigenschappen: klein molecule en toch vloeibaar, polair karakter… De aanwezigheid van water wordt als een noodzakelijke voorwaarde beschouwd bij de zoektocht naar leven op andere planeten.</w:t>
            </w:r>
          </w:p>
          <w:p w14:paraId="43A882E5" w14:textId="77777777" w:rsidR="00DD44F6" w:rsidRPr="00553A0C" w:rsidRDefault="00DD44F6" w:rsidP="00DD44F6">
            <w:pPr>
              <w:spacing w:before="120" w:after="120"/>
              <w:rPr>
                <w:rFonts w:ascii="Trebuchet MS" w:hAnsi="Trebuchet MS"/>
                <w:b/>
                <w:color w:val="404040" w:themeColor="text1" w:themeTint="BF"/>
                <w:sz w:val="20"/>
                <w:szCs w:val="20"/>
                <w:lang w:val="nl-NL"/>
              </w:rPr>
            </w:pPr>
            <w:r w:rsidRPr="00553A0C">
              <w:rPr>
                <w:rFonts w:ascii="Trebuchet MS" w:hAnsi="Trebuchet MS"/>
                <w:b/>
                <w:color w:val="404040" w:themeColor="text1" w:themeTint="BF"/>
                <w:sz w:val="20"/>
                <w:szCs w:val="20"/>
                <w:lang w:val="nl-NL"/>
              </w:rPr>
              <w:t>Attitudes</w:t>
            </w:r>
          </w:p>
          <w:p w14:paraId="32B267E1" w14:textId="02C7D494"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Bij de keuze van producten zoals verven, vernissen… kiest men bij voorkeur wateroplosbare producten omdat deze milieuvriendelijker zijn.</w:t>
            </w:r>
          </w:p>
          <w:p w14:paraId="0147F0AB" w14:textId="77777777" w:rsidR="00DD44F6" w:rsidRPr="00553A0C" w:rsidRDefault="00DD44F6" w:rsidP="00DD44F6">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In z’n dagelijks handelen probeert men het waterverbruik te beperken. Indien mogelijk verkiest men regenwater.</w:t>
            </w:r>
          </w:p>
          <w:p w14:paraId="3FE88000" w14:textId="4732EF22" w:rsidR="00DD44F6" w:rsidRPr="006A45F2" w:rsidRDefault="00DD44F6" w:rsidP="00553A0C">
            <w:pPr>
              <w:spacing w:before="120" w:after="120"/>
              <w:rPr>
                <w:rFonts w:ascii="Trebuchet MS" w:hAnsi="Trebuchet MS"/>
                <w:sz w:val="20"/>
                <w:szCs w:val="20"/>
              </w:rPr>
            </w:pPr>
            <w:r w:rsidRPr="00553A0C">
              <w:rPr>
                <w:rFonts w:ascii="Trebuchet MS" w:hAnsi="Trebuchet MS"/>
                <w:color w:val="404040" w:themeColor="text1" w:themeTint="BF"/>
                <w:sz w:val="20"/>
                <w:szCs w:val="20"/>
                <w:lang w:val="nl-NL"/>
              </w:rPr>
              <w:t xml:space="preserve">Geen </w:t>
            </w:r>
            <w:proofErr w:type="spellStart"/>
            <w:r w:rsidRPr="00553A0C">
              <w:rPr>
                <w:rFonts w:ascii="Trebuchet MS" w:hAnsi="Trebuchet MS"/>
                <w:color w:val="404040" w:themeColor="text1" w:themeTint="BF"/>
                <w:sz w:val="20"/>
                <w:szCs w:val="20"/>
                <w:lang w:val="nl-NL"/>
              </w:rPr>
              <w:t>wateronoplosbare</w:t>
            </w:r>
            <w:proofErr w:type="spellEnd"/>
            <w:r w:rsidRPr="00553A0C">
              <w:rPr>
                <w:rFonts w:ascii="Trebuchet MS" w:hAnsi="Trebuchet MS"/>
                <w:color w:val="404040" w:themeColor="text1" w:themeTint="BF"/>
                <w:sz w:val="20"/>
                <w:szCs w:val="20"/>
                <w:lang w:val="nl-NL"/>
              </w:rPr>
              <w:t xml:space="preserve"> producten (</w:t>
            </w:r>
            <w:proofErr w:type="spellStart"/>
            <w:r w:rsidRPr="00553A0C">
              <w:rPr>
                <w:rFonts w:ascii="Trebuchet MS" w:hAnsi="Trebuchet MS"/>
                <w:color w:val="404040" w:themeColor="text1" w:themeTint="BF"/>
                <w:sz w:val="20"/>
                <w:szCs w:val="20"/>
                <w:lang w:val="nl-NL"/>
              </w:rPr>
              <w:t>white</w:t>
            </w:r>
            <w:proofErr w:type="spellEnd"/>
            <w:r w:rsidRPr="00553A0C">
              <w:rPr>
                <w:rFonts w:ascii="Trebuchet MS" w:hAnsi="Trebuchet MS"/>
                <w:color w:val="404040" w:themeColor="text1" w:themeTint="BF"/>
                <w:sz w:val="20"/>
                <w:szCs w:val="20"/>
                <w:lang w:val="nl-NL"/>
              </w:rPr>
              <w:t xml:space="preserve"> spirit, frituurolie…) verwijderen via riolering. Het gebruik van het containerpark is de juiste weg voor het verwijderen van deze producten.</w:t>
            </w:r>
          </w:p>
        </w:tc>
      </w:tr>
    </w:tbl>
    <w:p w14:paraId="2B7F05B7" w14:textId="77777777" w:rsidR="00DD44F6" w:rsidRPr="00E452F9" w:rsidRDefault="00DD44F6" w:rsidP="00F75443">
      <w:pPr>
        <w:pStyle w:val="VVKSOTekst"/>
        <w:rPr>
          <w:rFonts w:ascii="Trebuchet MS" w:hAnsi="Trebuchet MS"/>
        </w:rPr>
      </w:pPr>
    </w:p>
    <w:p w14:paraId="430B1812" w14:textId="77777777" w:rsidR="00F75443" w:rsidRPr="00DC576D" w:rsidRDefault="00F75443" w:rsidP="00CE1A8D">
      <w:pPr>
        <w:pStyle w:val="LPKop3"/>
        <w:rPr>
          <w:rFonts w:ascii="Trebuchet MS" w:hAnsi="Trebuchet MS"/>
          <w:color w:val="404040" w:themeColor="text1" w:themeTint="BF"/>
        </w:rPr>
      </w:pPr>
      <w:r w:rsidRPr="00DC576D">
        <w:rPr>
          <w:rFonts w:ascii="Trebuchet MS" w:hAnsi="Trebuchet MS"/>
          <w:color w:val="404040" w:themeColor="text1" w:themeTint="BF"/>
        </w:rPr>
        <w:t>Reacties tussen ionen in waterig milieu</w:t>
      </w:r>
    </w:p>
    <w:p w14:paraId="1BA7352C" w14:textId="77777777" w:rsidR="00F75443" w:rsidRPr="00DC576D" w:rsidRDefault="00F75443" w:rsidP="00F75443">
      <w:pPr>
        <w:pStyle w:val="VVKSOTekst"/>
        <w:rPr>
          <w:rFonts w:ascii="Trebuchet MS" w:hAnsi="Trebuchet MS"/>
          <w:color w:val="404040" w:themeColor="text1" w:themeTint="BF"/>
        </w:rPr>
      </w:pPr>
      <w:r w:rsidRPr="00DC576D">
        <w:rPr>
          <w:rFonts w:ascii="Trebuchet MS" w:hAnsi="Trebuchet MS"/>
          <w:color w:val="404040" w:themeColor="text1" w:themeTint="BF"/>
        </w:rPr>
        <w:t>(ca 5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044033" w:rsidRPr="006A45F2" w14:paraId="138120BB"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78AF8929" w14:textId="77777777" w:rsidR="00044033" w:rsidRPr="00553A0C" w:rsidRDefault="00044033" w:rsidP="00553A0C">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012DE23C" w14:textId="77777777" w:rsidR="00044033" w:rsidRPr="00553A0C" w:rsidRDefault="00044033" w:rsidP="00553A0C">
            <w:pPr>
              <w:spacing w:before="120" w:after="120" w:line="240" w:lineRule="auto"/>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 xml:space="preserve">Een oplosbaarheidstabel </w:t>
            </w:r>
            <w:r w:rsidRPr="00C20BBD">
              <w:rPr>
                <w:rFonts w:ascii="Trebuchet MS" w:hAnsi="Trebuchet MS"/>
                <w:b/>
                <w:color w:val="404040" w:themeColor="text1" w:themeTint="BF"/>
                <w:sz w:val="20"/>
                <w:szCs w:val="20"/>
              </w:rPr>
              <w:t>gebruiken</w:t>
            </w:r>
            <w:r w:rsidRPr="00553A0C">
              <w:rPr>
                <w:rFonts w:ascii="Trebuchet MS" w:hAnsi="Trebuchet MS"/>
                <w:color w:val="404040" w:themeColor="text1" w:themeTint="BF"/>
                <w:sz w:val="20"/>
                <w:szCs w:val="20"/>
              </w:rPr>
              <w:t xml:space="preserve"> om neerslagreacties </w:t>
            </w:r>
            <w:r w:rsidRPr="00C20BBD">
              <w:rPr>
                <w:rFonts w:ascii="Trebuchet MS" w:hAnsi="Trebuchet MS"/>
                <w:b/>
                <w:color w:val="404040" w:themeColor="text1" w:themeTint="BF"/>
                <w:sz w:val="20"/>
                <w:szCs w:val="20"/>
              </w:rPr>
              <w:t>te verklaren of te voorspellen</w:t>
            </w:r>
            <w:r w:rsidRPr="00553A0C">
              <w:rPr>
                <w:rFonts w:ascii="Trebuchet MS" w:hAnsi="Trebuchet MS"/>
                <w:color w:val="404040" w:themeColor="text1" w:themeTint="BF"/>
                <w:sz w:val="20"/>
                <w:szCs w:val="20"/>
              </w:rPr>
              <w:t>.</w:t>
            </w:r>
          </w:p>
        </w:tc>
        <w:tc>
          <w:tcPr>
            <w:tcW w:w="924" w:type="dxa"/>
            <w:shd w:val="clear" w:color="auto" w:fill="FFCC99"/>
            <w:tcMar>
              <w:left w:w="170" w:type="dxa"/>
            </w:tcMar>
            <w:vAlign w:val="center"/>
          </w:tcPr>
          <w:p w14:paraId="584CC07B" w14:textId="77777777" w:rsidR="00044033" w:rsidRPr="00553A0C" w:rsidRDefault="00EC29CD" w:rsidP="00553A0C">
            <w:pPr>
              <w:spacing w:before="120" w:after="120" w:line="240" w:lineRule="auto"/>
              <w:rPr>
                <w:rFonts w:ascii="Trebuchet MS" w:hAnsi="Trebuchet MS"/>
                <w:color w:val="404040" w:themeColor="text1" w:themeTint="BF"/>
                <w:sz w:val="20"/>
                <w:szCs w:val="20"/>
              </w:rPr>
            </w:pPr>
            <w:r w:rsidRPr="00553A0C">
              <w:rPr>
                <w:rFonts w:ascii="Trebuchet MS" w:hAnsi="Trebuchet MS"/>
                <w:color w:val="404040" w:themeColor="text1" w:themeTint="BF"/>
                <w:sz w:val="20"/>
                <w:szCs w:val="20"/>
              </w:rPr>
              <w:t>AD1</w:t>
            </w:r>
          </w:p>
        </w:tc>
      </w:tr>
      <w:tr w:rsidR="00044033" w:rsidRPr="006A45F2" w14:paraId="3065D94E"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BD1500B" w14:textId="77777777" w:rsidR="00044033" w:rsidRPr="00553A0C" w:rsidRDefault="00044033" w:rsidP="00553A0C">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07F892FC" w14:textId="77777777" w:rsidR="00044033" w:rsidRPr="00553A0C" w:rsidRDefault="00044033" w:rsidP="00553A0C">
            <w:pPr>
              <w:spacing w:before="120" w:after="120" w:line="240" w:lineRule="auto"/>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 xml:space="preserve">De </w:t>
            </w:r>
            <w:proofErr w:type="spellStart"/>
            <w:r w:rsidRPr="00553A0C">
              <w:rPr>
                <w:rFonts w:ascii="Trebuchet MS" w:hAnsi="Trebuchet MS"/>
                <w:color w:val="404040" w:themeColor="text1" w:themeTint="BF"/>
                <w:sz w:val="20"/>
                <w:szCs w:val="20"/>
              </w:rPr>
              <w:t>ionvergelijking</w:t>
            </w:r>
            <w:proofErr w:type="spellEnd"/>
            <w:r w:rsidRPr="00553A0C">
              <w:rPr>
                <w:rFonts w:ascii="Trebuchet MS" w:hAnsi="Trebuchet MS"/>
                <w:color w:val="404040" w:themeColor="text1" w:themeTint="BF"/>
                <w:sz w:val="20"/>
                <w:szCs w:val="20"/>
              </w:rPr>
              <w:t xml:space="preserve"> en de stoffenvergelijking </w:t>
            </w:r>
            <w:r w:rsidRPr="00C20BBD">
              <w:rPr>
                <w:rFonts w:ascii="Trebuchet MS" w:hAnsi="Trebuchet MS"/>
                <w:b/>
                <w:color w:val="404040" w:themeColor="text1" w:themeTint="BF"/>
                <w:sz w:val="20"/>
                <w:szCs w:val="20"/>
              </w:rPr>
              <w:t>schrijven van</w:t>
            </w:r>
            <w:r w:rsidRPr="00553A0C">
              <w:rPr>
                <w:rFonts w:ascii="Trebuchet MS" w:hAnsi="Trebuchet MS"/>
                <w:color w:val="404040" w:themeColor="text1" w:themeTint="BF"/>
                <w:sz w:val="20"/>
                <w:szCs w:val="20"/>
              </w:rPr>
              <w:t xml:space="preserve"> neutralisatie-, neerslag- en gasontwikkelingsreacties.</w:t>
            </w:r>
          </w:p>
        </w:tc>
        <w:tc>
          <w:tcPr>
            <w:tcW w:w="924" w:type="dxa"/>
            <w:shd w:val="clear" w:color="auto" w:fill="FFCC99"/>
            <w:tcMar>
              <w:left w:w="170" w:type="dxa"/>
            </w:tcMar>
            <w:vAlign w:val="center"/>
          </w:tcPr>
          <w:p w14:paraId="662B90FB" w14:textId="77777777" w:rsidR="00044033" w:rsidRPr="00553A0C" w:rsidRDefault="00EC29CD" w:rsidP="00553A0C">
            <w:pPr>
              <w:spacing w:before="120" w:after="120" w:line="240" w:lineRule="auto"/>
              <w:rPr>
                <w:rFonts w:ascii="Trebuchet MS" w:hAnsi="Trebuchet MS"/>
                <w:color w:val="404040" w:themeColor="text1" w:themeTint="BF"/>
                <w:sz w:val="20"/>
                <w:szCs w:val="20"/>
              </w:rPr>
            </w:pPr>
            <w:r w:rsidRPr="00553A0C">
              <w:rPr>
                <w:rFonts w:ascii="Trebuchet MS" w:hAnsi="Trebuchet MS"/>
                <w:color w:val="404040" w:themeColor="text1" w:themeTint="BF"/>
                <w:sz w:val="20"/>
                <w:szCs w:val="20"/>
              </w:rPr>
              <w:t>AD1</w:t>
            </w:r>
          </w:p>
        </w:tc>
      </w:tr>
      <w:tr w:rsidR="00044033" w:rsidRPr="006A45F2" w14:paraId="3EA52C23" w14:textId="77777777" w:rsidTr="001F206A">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4E4E634C" w14:textId="77777777" w:rsidR="00044033" w:rsidRPr="00553A0C" w:rsidRDefault="00044033" w:rsidP="001F206A">
            <w:pPr>
              <w:spacing w:before="120" w:after="120"/>
              <w:rPr>
                <w:rFonts w:ascii="Trebuchet MS" w:hAnsi="Trebuchet MS"/>
                <w:b/>
                <w:color w:val="404040" w:themeColor="text1" w:themeTint="BF"/>
                <w:sz w:val="20"/>
                <w:szCs w:val="20"/>
              </w:rPr>
            </w:pPr>
            <w:r w:rsidRPr="00553A0C">
              <w:rPr>
                <w:rFonts w:ascii="Trebuchet MS" w:hAnsi="Trebuchet MS"/>
                <w:b/>
                <w:color w:val="404040" w:themeColor="text1" w:themeTint="BF"/>
                <w:sz w:val="20"/>
                <w:szCs w:val="20"/>
              </w:rPr>
              <w:t>Wenken</w:t>
            </w:r>
          </w:p>
          <w:p w14:paraId="30442BE8" w14:textId="77777777" w:rsidR="00044033" w:rsidRPr="00553A0C" w:rsidRDefault="00044033" w:rsidP="00044033">
            <w:pPr>
              <w:spacing w:before="120" w:after="120"/>
              <w:rPr>
                <w:rFonts w:ascii="Trebuchet MS" w:hAnsi="Trebuchet MS"/>
                <w:b/>
                <w:color w:val="404040" w:themeColor="text1" w:themeTint="BF"/>
                <w:sz w:val="20"/>
                <w:szCs w:val="20"/>
                <w:lang w:val="nl-NL"/>
              </w:rPr>
            </w:pPr>
            <w:r w:rsidRPr="00553A0C">
              <w:rPr>
                <w:rFonts w:ascii="Trebuchet MS" w:hAnsi="Trebuchet MS"/>
                <w:b/>
                <w:color w:val="404040" w:themeColor="text1" w:themeTint="BF"/>
                <w:sz w:val="20"/>
                <w:szCs w:val="20"/>
                <w:lang w:val="nl-NL"/>
              </w:rPr>
              <w:t>Onderzoekend leren</w:t>
            </w:r>
          </w:p>
          <w:p w14:paraId="42554031" w14:textId="77777777" w:rsidR="00044033" w:rsidRPr="00553A0C" w:rsidRDefault="00044033" w:rsidP="00044033">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lastRenderedPageBreak/>
              <w:t>Aan de leerlingen worden eenvoudige kwalitatieve tabellen met oplosbaarheden van zouten beschikbaar gesteld.</w:t>
            </w:r>
          </w:p>
          <w:p w14:paraId="5B8C7AA1" w14:textId="77777777" w:rsidR="00044033" w:rsidRPr="00553A0C" w:rsidRDefault="00044033" w:rsidP="00044033">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 xml:space="preserve">Men benadrukt dat neerslagreacties, </w:t>
            </w:r>
            <w:proofErr w:type="spellStart"/>
            <w:r w:rsidRPr="00553A0C">
              <w:rPr>
                <w:rFonts w:ascii="Trebuchet MS" w:hAnsi="Trebuchet MS"/>
                <w:color w:val="404040" w:themeColor="text1" w:themeTint="BF"/>
                <w:sz w:val="20"/>
                <w:szCs w:val="20"/>
                <w:lang w:val="nl-NL"/>
              </w:rPr>
              <w:t>gasvormingreacties</w:t>
            </w:r>
            <w:proofErr w:type="spellEnd"/>
            <w:r w:rsidRPr="00553A0C">
              <w:rPr>
                <w:rFonts w:ascii="Trebuchet MS" w:hAnsi="Trebuchet MS"/>
                <w:color w:val="404040" w:themeColor="text1" w:themeTint="BF"/>
                <w:sz w:val="20"/>
                <w:szCs w:val="20"/>
                <w:lang w:val="nl-NL"/>
              </w:rPr>
              <w:t xml:space="preserve"> en neutralisatiereacties, als gevolg van het samenvoegen van elektrolytoplossingen, te verklaren zijn door eenzelfde mechanisme, namelijk recombinatie van ionen.</w:t>
            </w:r>
          </w:p>
          <w:p w14:paraId="374962BB" w14:textId="77777777" w:rsidR="00044033" w:rsidRPr="00553A0C" w:rsidRDefault="00044033" w:rsidP="00044033">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 xml:space="preserve">Behalve de essentiële ionenreactievergelijking tussen twee </w:t>
            </w:r>
            <w:proofErr w:type="spellStart"/>
            <w:r w:rsidRPr="00553A0C">
              <w:rPr>
                <w:rFonts w:ascii="Trebuchet MS" w:hAnsi="Trebuchet MS"/>
                <w:color w:val="404040" w:themeColor="text1" w:themeTint="BF"/>
                <w:sz w:val="20"/>
                <w:szCs w:val="20"/>
                <w:lang w:val="nl-NL"/>
              </w:rPr>
              <w:t>ionsoorten</w:t>
            </w:r>
            <w:proofErr w:type="spellEnd"/>
            <w:r w:rsidRPr="00553A0C">
              <w:rPr>
                <w:rFonts w:ascii="Trebuchet MS" w:hAnsi="Trebuchet MS"/>
                <w:color w:val="404040" w:themeColor="text1" w:themeTint="BF"/>
                <w:sz w:val="20"/>
                <w:szCs w:val="20"/>
                <w:lang w:val="nl-NL"/>
              </w:rPr>
              <w:t xml:space="preserve"> kunnen de leerlingen ook de stoffen-reactievergelijking schrijven en de reactiesoort identificeren.</w:t>
            </w:r>
          </w:p>
          <w:p w14:paraId="155D7D86" w14:textId="77777777" w:rsidR="00044033" w:rsidRPr="006A45F2" w:rsidRDefault="00044033" w:rsidP="00044033">
            <w:pPr>
              <w:spacing w:before="120" w:after="120"/>
              <w:rPr>
                <w:rFonts w:ascii="Trebuchet MS" w:hAnsi="Trebuchet MS"/>
                <w:sz w:val="20"/>
                <w:szCs w:val="20"/>
              </w:rPr>
            </w:pPr>
            <w:r w:rsidRPr="00553A0C">
              <w:rPr>
                <w:rFonts w:ascii="Trebuchet MS" w:hAnsi="Trebuchet MS"/>
                <w:color w:val="404040" w:themeColor="text1" w:themeTint="BF"/>
                <w:sz w:val="20"/>
                <w:szCs w:val="20"/>
                <w:lang w:val="nl-NL"/>
              </w:rPr>
              <w:t>Tijdens de behandeling van neutralisatiereacties tussen zuren en hydroxiden kunnen indicatoren worden gebruikt voor het waarnemen van de zuurgraad van een oplossing ten opzichte van het neutrale, chemisch zuiver water.</w:t>
            </w:r>
          </w:p>
        </w:tc>
      </w:tr>
    </w:tbl>
    <w:p w14:paraId="24CD73CC" w14:textId="77777777" w:rsidR="00F75443" w:rsidRPr="00DC576D" w:rsidRDefault="00F75443" w:rsidP="00CE1A8D">
      <w:pPr>
        <w:pStyle w:val="LPKop3"/>
        <w:rPr>
          <w:rFonts w:ascii="Trebuchet MS" w:hAnsi="Trebuchet MS"/>
          <w:color w:val="404040" w:themeColor="text1" w:themeTint="BF"/>
        </w:rPr>
      </w:pPr>
      <w:r w:rsidRPr="00DC576D">
        <w:rPr>
          <w:rFonts w:ascii="Trebuchet MS" w:hAnsi="Trebuchet MS"/>
          <w:color w:val="404040" w:themeColor="text1" w:themeTint="BF"/>
        </w:rPr>
        <w:lastRenderedPageBreak/>
        <w:t>Reacties met overdracht van elektronen</w:t>
      </w:r>
    </w:p>
    <w:p w14:paraId="78E02AA1" w14:textId="77777777" w:rsidR="00044033" w:rsidRPr="00553A0C" w:rsidRDefault="00F75443" w:rsidP="00044033">
      <w:pPr>
        <w:pStyle w:val="VVKSOTekst"/>
        <w:rPr>
          <w:rFonts w:ascii="Trebuchet MS" w:hAnsi="Trebuchet MS"/>
          <w:color w:val="404040" w:themeColor="text1" w:themeTint="BF"/>
        </w:rPr>
      </w:pPr>
      <w:r w:rsidRPr="00553A0C">
        <w:rPr>
          <w:rFonts w:ascii="Trebuchet MS" w:hAnsi="Trebuchet MS"/>
          <w:color w:val="404040" w:themeColor="text1" w:themeTint="BF"/>
        </w:rPr>
        <w:t>(ca 5 lestijden)</w:t>
      </w:r>
      <w:r w:rsidR="00044033" w:rsidRPr="00553A0C">
        <w:rPr>
          <w:rFonts w:ascii="Trebuchet MS" w:hAnsi="Trebuchet MS"/>
          <w:color w:val="404040" w:themeColor="text1" w:themeTint="BF"/>
        </w:rPr>
        <w:t xml:space="preserve">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553A0C" w:rsidRPr="00553A0C" w14:paraId="3246B405"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AD0544E" w14:textId="77777777" w:rsidR="00044033" w:rsidRPr="00553A0C" w:rsidRDefault="00044033" w:rsidP="00553A0C">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353F0AE1" w14:textId="64512420" w:rsidR="00044033" w:rsidRPr="00553A0C" w:rsidRDefault="00044033" w:rsidP="00553A0C">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In voorbeelden uit de leefwereld</w:t>
            </w:r>
            <w:r w:rsidR="00553A0C">
              <w:rPr>
                <w:rFonts w:ascii="Trebuchet MS" w:hAnsi="Trebuchet MS"/>
                <w:color w:val="404040" w:themeColor="text1" w:themeTint="BF"/>
                <w:sz w:val="20"/>
                <w:szCs w:val="20"/>
              </w:rPr>
              <w:t>,</w:t>
            </w:r>
            <w:r w:rsidRPr="00553A0C">
              <w:rPr>
                <w:rFonts w:ascii="Trebuchet MS" w:hAnsi="Trebuchet MS"/>
                <w:color w:val="404040" w:themeColor="text1" w:themeTint="BF"/>
                <w:sz w:val="20"/>
                <w:szCs w:val="20"/>
              </w:rPr>
              <w:t xml:space="preserve"> de verandering van oxidatiegetallen </w:t>
            </w:r>
            <w:r w:rsidRPr="00C20BBD">
              <w:rPr>
                <w:rFonts w:ascii="Trebuchet MS" w:hAnsi="Trebuchet MS"/>
                <w:b/>
                <w:color w:val="404040" w:themeColor="text1" w:themeTint="BF"/>
                <w:sz w:val="20"/>
                <w:szCs w:val="20"/>
              </w:rPr>
              <w:t>vaststellen</w:t>
            </w:r>
            <w:r w:rsidRPr="00553A0C">
              <w:rPr>
                <w:rFonts w:ascii="Trebuchet MS" w:hAnsi="Trebuchet MS"/>
                <w:color w:val="404040" w:themeColor="text1" w:themeTint="BF"/>
                <w:sz w:val="20"/>
                <w:szCs w:val="20"/>
              </w:rPr>
              <w:t xml:space="preserve"> en in verband brengen met de begrippen oxidatie, reductie en elektronenoverdracht.</w:t>
            </w:r>
          </w:p>
        </w:tc>
        <w:tc>
          <w:tcPr>
            <w:tcW w:w="924" w:type="dxa"/>
            <w:shd w:val="clear" w:color="auto" w:fill="FFCC99"/>
            <w:tcMar>
              <w:left w:w="170" w:type="dxa"/>
            </w:tcMar>
            <w:vAlign w:val="center"/>
          </w:tcPr>
          <w:p w14:paraId="4E912BB6" w14:textId="77777777" w:rsidR="00044033" w:rsidRPr="00553A0C" w:rsidRDefault="00EC29CD" w:rsidP="00553A0C">
            <w:pPr>
              <w:spacing w:before="120" w:after="120" w:line="240" w:lineRule="auto"/>
              <w:rPr>
                <w:rFonts w:ascii="Trebuchet MS" w:hAnsi="Trebuchet MS"/>
                <w:color w:val="404040" w:themeColor="text1" w:themeTint="BF"/>
                <w:sz w:val="20"/>
                <w:szCs w:val="20"/>
              </w:rPr>
            </w:pPr>
            <w:r w:rsidRPr="00553A0C">
              <w:rPr>
                <w:rFonts w:ascii="Trebuchet MS" w:hAnsi="Trebuchet MS"/>
                <w:color w:val="404040" w:themeColor="text1" w:themeTint="BF"/>
                <w:sz w:val="20"/>
                <w:szCs w:val="20"/>
              </w:rPr>
              <w:t>AD1</w:t>
            </w:r>
          </w:p>
        </w:tc>
      </w:tr>
      <w:tr w:rsidR="00553A0C" w:rsidRPr="00553A0C" w14:paraId="2C4FF3D8" w14:textId="77777777" w:rsidTr="00553A0C">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D74E18E" w14:textId="77777777" w:rsidR="00044033" w:rsidRPr="00553A0C" w:rsidRDefault="00044033" w:rsidP="00553A0C">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67FDF833" w14:textId="6406C894" w:rsidR="00044033" w:rsidRPr="00553A0C" w:rsidRDefault="00044033" w:rsidP="00553A0C">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553A0C">
              <w:rPr>
                <w:rFonts w:ascii="Trebuchet MS" w:hAnsi="Trebuchet MS"/>
                <w:color w:val="404040" w:themeColor="text1" w:themeTint="BF"/>
                <w:sz w:val="20"/>
                <w:szCs w:val="20"/>
              </w:rPr>
              <w:t xml:space="preserve">Een redoxreactie </w:t>
            </w:r>
            <w:r w:rsidRPr="00C20BBD">
              <w:rPr>
                <w:rFonts w:ascii="Trebuchet MS" w:hAnsi="Trebuchet MS"/>
                <w:b/>
                <w:color w:val="404040" w:themeColor="text1" w:themeTint="BF"/>
                <w:sz w:val="20"/>
                <w:szCs w:val="20"/>
              </w:rPr>
              <w:t>definiëren</w:t>
            </w:r>
            <w:r w:rsidRPr="00553A0C">
              <w:rPr>
                <w:rFonts w:ascii="Trebuchet MS" w:hAnsi="Trebuchet MS"/>
                <w:color w:val="404040" w:themeColor="text1" w:themeTint="BF"/>
                <w:sz w:val="20"/>
                <w:szCs w:val="20"/>
              </w:rPr>
              <w:t xml:space="preserve"> als een koppeling van een reductie en een oxidatie</w:t>
            </w:r>
            <w:r w:rsidR="00E318BE">
              <w:rPr>
                <w:rFonts w:ascii="Trebuchet MS" w:hAnsi="Trebuchet MS"/>
                <w:color w:val="404040" w:themeColor="text1" w:themeTint="BF"/>
                <w:sz w:val="20"/>
                <w:szCs w:val="20"/>
              </w:rPr>
              <w:t>.</w:t>
            </w:r>
          </w:p>
        </w:tc>
        <w:tc>
          <w:tcPr>
            <w:tcW w:w="924" w:type="dxa"/>
            <w:shd w:val="clear" w:color="auto" w:fill="FFCC99"/>
            <w:tcMar>
              <w:left w:w="170" w:type="dxa"/>
            </w:tcMar>
            <w:vAlign w:val="center"/>
          </w:tcPr>
          <w:p w14:paraId="1527A0C9" w14:textId="77777777" w:rsidR="00044033" w:rsidRPr="00553A0C" w:rsidRDefault="00044033" w:rsidP="00553A0C">
            <w:pPr>
              <w:spacing w:before="120" w:after="120" w:line="240" w:lineRule="auto"/>
              <w:rPr>
                <w:rFonts w:ascii="Trebuchet MS" w:hAnsi="Trebuchet MS"/>
                <w:color w:val="404040" w:themeColor="text1" w:themeTint="BF"/>
                <w:sz w:val="20"/>
                <w:szCs w:val="20"/>
              </w:rPr>
            </w:pPr>
          </w:p>
        </w:tc>
      </w:tr>
      <w:tr w:rsidR="00044033" w:rsidRPr="00553A0C" w14:paraId="05EE6B72" w14:textId="77777777" w:rsidTr="001F206A">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124A817C" w14:textId="77777777" w:rsidR="00044033" w:rsidRPr="00E318BE" w:rsidRDefault="00044033" w:rsidP="001F206A">
            <w:pPr>
              <w:spacing w:before="120" w:after="120"/>
              <w:rPr>
                <w:rFonts w:ascii="Trebuchet MS" w:hAnsi="Trebuchet MS"/>
                <w:b/>
                <w:color w:val="404040" w:themeColor="text1" w:themeTint="BF"/>
                <w:sz w:val="20"/>
                <w:szCs w:val="20"/>
              </w:rPr>
            </w:pPr>
            <w:r w:rsidRPr="00E318BE">
              <w:rPr>
                <w:rFonts w:ascii="Trebuchet MS" w:hAnsi="Trebuchet MS"/>
                <w:b/>
                <w:color w:val="404040" w:themeColor="text1" w:themeTint="BF"/>
                <w:sz w:val="20"/>
                <w:szCs w:val="20"/>
              </w:rPr>
              <w:t>Wenken</w:t>
            </w:r>
          </w:p>
          <w:p w14:paraId="4F56279F" w14:textId="77777777" w:rsidR="00044033" w:rsidRPr="00553A0C" w:rsidRDefault="00044033" w:rsidP="00044033">
            <w:pPr>
              <w:spacing w:before="120" w:after="120"/>
              <w:rPr>
                <w:rFonts w:ascii="Trebuchet MS" w:hAnsi="Trebuchet MS"/>
                <w:b/>
                <w:color w:val="404040" w:themeColor="text1" w:themeTint="BF"/>
                <w:sz w:val="20"/>
                <w:szCs w:val="20"/>
                <w:lang w:val="nl-NL"/>
              </w:rPr>
            </w:pPr>
            <w:r w:rsidRPr="00553A0C">
              <w:rPr>
                <w:rFonts w:ascii="Trebuchet MS" w:hAnsi="Trebuchet MS"/>
                <w:b/>
                <w:color w:val="404040" w:themeColor="text1" w:themeTint="BF"/>
                <w:sz w:val="20"/>
                <w:szCs w:val="20"/>
                <w:lang w:val="nl-NL"/>
              </w:rPr>
              <w:t>Onderzoekend leren</w:t>
            </w:r>
          </w:p>
          <w:p w14:paraId="373AD3BB" w14:textId="77777777" w:rsidR="00044033" w:rsidRPr="00553A0C" w:rsidRDefault="00044033" w:rsidP="00044033">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 xml:space="preserve">De verbrandingsreacties zijn slechts een specifiek voorbeeld van redoxreacties. De begrippen oxidatie en reductie moeten dus worden losgekoppeld van opnemen of afgeven van </w:t>
            </w:r>
            <w:proofErr w:type="spellStart"/>
            <w:r w:rsidRPr="00553A0C">
              <w:rPr>
                <w:rFonts w:ascii="Trebuchet MS" w:hAnsi="Trebuchet MS"/>
                <w:color w:val="404040" w:themeColor="text1" w:themeTint="BF"/>
                <w:sz w:val="20"/>
                <w:szCs w:val="20"/>
                <w:lang w:val="nl-NL"/>
              </w:rPr>
              <w:t>dizuurstof</w:t>
            </w:r>
            <w:proofErr w:type="spellEnd"/>
            <w:r w:rsidRPr="00553A0C">
              <w:rPr>
                <w:rFonts w:ascii="Trebuchet MS" w:hAnsi="Trebuchet MS"/>
                <w:color w:val="404040" w:themeColor="text1" w:themeTint="BF"/>
                <w:sz w:val="20"/>
                <w:szCs w:val="20"/>
                <w:lang w:val="nl-NL"/>
              </w:rPr>
              <w:t>.</w:t>
            </w:r>
          </w:p>
          <w:p w14:paraId="66D98605" w14:textId="77777777" w:rsidR="00044033" w:rsidRPr="00553A0C" w:rsidRDefault="00044033" w:rsidP="00044033">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Bij het uitvoeren van verbrandingsreacties zal men ook aandacht geven aan middelen om een brand aan te wakkeren en te doven. Ook kunnen begrippen zoals ontstekingstemperatuur, ontvlammingspunt occasioneel worden vermeld.</w:t>
            </w:r>
          </w:p>
          <w:p w14:paraId="41F76CE5" w14:textId="77777777" w:rsidR="00044033" w:rsidRPr="00553A0C" w:rsidRDefault="00044033" w:rsidP="00044033">
            <w:pPr>
              <w:spacing w:before="120" w:after="120"/>
              <w:rPr>
                <w:rFonts w:ascii="Trebuchet MS" w:hAnsi="Trebuchet MS"/>
                <w:color w:val="404040" w:themeColor="text1" w:themeTint="BF"/>
                <w:sz w:val="20"/>
                <w:szCs w:val="20"/>
                <w:lang w:val="nl-NL"/>
              </w:rPr>
            </w:pPr>
            <w:r w:rsidRPr="00553A0C">
              <w:rPr>
                <w:rFonts w:ascii="Trebuchet MS" w:hAnsi="Trebuchet MS"/>
                <w:color w:val="404040" w:themeColor="text1" w:themeTint="BF"/>
                <w:sz w:val="20"/>
                <w:szCs w:val="20"/>
                <w:lang w:val="nl-NL"/>
              </w:rPr>
              <w:t xml:space="preserve">Eventuele elektrodeverschijnselen bij elektrolyseprocessen kunnen gebruikt worden om inzichten in redoxreacties bij te brengen. </w:t>
            </w:r>
          </w:p>
          <w:p w14:paraId="4C19696D" w14:textId="77777777" w:rsidR="00044033" w:rsidRPr="00553A0C" w:rsidRDefault="00044033" w:rsidP="00044033">
            <w:pPr>
              <w:spacing w:before="120" w:after="120"/>
              <w:rPr>
                <w:rFonts w:ascii="Trebuchet MS" w:hAnsi="Trebuchet MS"/>
                <w:color w:val="404040" w:themeColor="text1" w:themeTint="BF"/>
                <w:sz w:val="20"/>
                <w:szCs w:val="20"/>
              </w:rPr>
            </w:pPr>
            <w:r w:rsidRPr="00553A0C">
              <w:rPr>
                <w:rFonts w:ascii="Trebuchet MS" w:hAnsi="Trebuchet MS"/>
                <w:color w:val="404040" w:themeColor="text1" w:themeTint="BF"/>
                <w:sz w:val="20"/>
                <w:szCs w:val="20"/>
                <w:lang w:val="nl-NL"/>
              </w:rPr>
              <w:t>Voor het bepalen van de oxidatiegetallen (OG) in het kader van redoxreacties maken de leerlingen gebruik van een tabel met oxidatiegetallen van atomen en atoomgroepen en de zogenaamde praktische regels.</w:t>
            </w:r>
          </w:p>
        </w:tc>
      </w:tr>
    </w:tbl>
    <w:p w14:paraId="269C96A8" w14:textId="77777777" w:rsidR="00F75443" w:rsidRPr="006A45F2" w:rsidRDefault="00F75443" w:rsidP="00F75443">
      <w:pPr>
        <w:pStyle w:val="VVKSOTekst"/>
        <w:rPr>
          <w:rFonts w:ascii="Trebuchet MS" w:hAnsi="Trebuchet MS"/>
        </w:rPr>
      </w:pPr>
    </w:p>
    <w:p w14:paraId="604C853E" w14:textId="77777777" w:rsidR="00F75443" w:rsidRPr="00F3713F" w:rsidRDefault="005F08F6" w:rsidP="00E619C2">
      <w:pPr>
        <w:pStyle w:val="LPKop2"/>
      </w:pPr>
      <w:bookmarkStart w:id="41" w:name="_Toc481585838"/>
      <w:r>
        <w:t>Koolstofchemie</w:t>
      </w:r>
      <w:bookmarkEnd w:id="41"/>
    </w:p>
    <w:p w14:paraId="72A09009" w14:textId="77777777" w:rsidR="00F75443" w:rsidRPr="00DC576D" w:rsidRDefault="00F75443" w:rsidP="00CE1A8D">
      <w:pPr>
        <w:pStyle w:val="LPKop3"/>
        <w:rPr>
          <w:rFonts w:ascii="Trebuchet MS" w:hAnsi="Trebuchet MS"/>
          <w:color w:val="404040" w:themeColor="text1" w:themeTint="BF"/>
        </w:rPr>
      </w:pPr>
      <w:r w:rsidRPr="00DC576D">
        <w:rPr>
          <w:rFonts w:ascii="Trebuchet MS" w:hAnsi="Trebuchet MS"/>
          <w:color w:val="404040" w:themeColor="text1" w:themeTint="BF"/>
        </w:rPr>
        <w:t>Basis</w:t>
      </w:r>
    </w:p>
    <w:p w14:paraId="14C2946C" w14:textId="4A9FB175" w:rsidR="00044033" w:rsidRPr="00E318BE" w:rsidRDefault="00F75443" w:rsidP="00044033">
      <w:pPr>
        <w:pStyle w:val="VVKSOTekst"/>
        <w:rPr>
          <w:rFonts w:ascii="Trebuchet MS" w:hAnsi="Trebuchet MS"/>
          <w:color w:val="404040" w:themeColor="text1" w:themeTint="BF"/>
        </w:rPr>
      </w:pPr>
      <w:r w:rsidRPr="00E318BE">
        <w:rPr>
          <w:rFonts w:ascii="Trebuchet MS" w:hAnsi="Trebuchet MS"/>
          <w:color w:val="404040" w:themeColor="text1" w:themeTint="BF"/>
        </w:rPr>
        <w:t>(ca 8 lestijden)</w:t>
      </w:r>
      <w:r w:rsidR="00044033" w:rsidRPr="00E318BE">
        <w:rPr>
          <w:rFonts w:ascii="Trebuchet MS" w:hAnsi="Trebuchet MS"/>
          <w:color w:val="404040" w:themeColor="text1" w:themeTint="BF"/>
        </w:rPr>
        <w:t xml:space="preserve">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044033" w:rsidRPr="006A45F2" w14:paraId="691C9333"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7C49D20" w14:textId="77777777" w:rsidR="00044033" w:rsidRPr="006A45F2" w:rsidRDefault="00044033" w:rsidP="00CF3467">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shd w:val="clear" w:color="auto" w:fill="FFCC99"/>
            <w:vAlign w:val="center"/>
          </w:tcPr>
          <w:p w14:paraId="1CCC7658" w14:textId="77777777" w:rsidR="00044033" w:rsidRPr="006D6FE7" w:rsidRDefault="00044033" w:rsidP="00CF3467">
            <w:pPr>
              <w:spacing w:before="120" w:after="120" w:line="240" w:lineRule="auto"/>
              <w:rPr>
                <w:rFonts w:ascii="Trebuchet MS" w:eastAsia="Times New Roman" w:hAnsi="Trebuchet MS" w:cs="Times New Roman"/>
                <w:color w:val="404040" w:themeColor="text1" w:themeTint="BF"/>
                <w:sz w:val="20"/>
                <w:szCs w:val="20"/>
                <w:lang w:eastAsia="nl-NL"/>
              </w:rPr>
            </w:pPr>
            <w:r w:rsidRPr="006D6FE7">
              <w:rPr>
                <w:rFonts w:ascii="Trebuchet MS" w:hAnsi="Trebuchet MS"/>
                <w:color w:val="404040" w:themeColor="text1" w:themeTint="BF"/>
                <w:sz w:val="20"/>
                <w:szCs w:val="20"/>
              </w:rPr>
              <w:t xml:space="preserve">De bindingsmogelijkheden van het koolstofatoom </w:t>
            </w:r>
            <w:r w:rsidRPr="00C20BBD">
              <w:rPr>
                <w:rFonts w:ascii="Trebuchet MS" w:hAnsi="Trebuchet MS"/>
                <w:b/>
                <w:color w:val="404040" w:themeColor="text1" w:themeTint="BF"/>
                <w:sz w:val="20"/>
                <w:szCs w:val="20"/>
              </w:rPr>
              <w:t>in relatie brengen met</w:t>
            </w:r>
            <w:r w:rsidRPr="006D6FE7">
              <w:rPr>
                <w:rFonts w:ascii="Trebuchet MS" w:hAnsi="Trebuchet MS"/>
                <w:color w:val="404040" w:themeColor="text1" w:themeTint="BF"/>
                <w:sz w:val="20"/>
                <w:szCs w:val="20"/>
              </w:rPr>
              <w:t xml:space="preserve"> de elektronenconfiguratie.</w:t>
            </w:r>
          </w:p>
        </w:tc>
        <w:tc>
          <w:tcPr>
            <w:tcW w:w="924" w:type="dxa"/>
            <w:shd w:val="clear" w:color="auto" w:fill="FFCC99"/>
            <w:tcMar>
              <w:left w:w="170" w:type="dxa"/>
            </w:tcMar>
            <w:vAlign w:val="center"/>
          </w:tcPr>
          <w:p w14:paraId="6AE4DDC4" w14:textId="77777777" w:rsidR="00044033" w:rsidRPr="006D6FE7" w:rsidRDefault="00044033" w:rsidP="00CF3467">
            <w:pPr>
              <w:spacing w:before="120" w:after="120" w:line="240" w:lineRule="auto"/>
              <w:rPr>
                <w:rFonts w:ascii="Trebuchet MS" w:hAnsi="Trebuchet MS"/>
                <w:color w:val="404040" w:themeColor="text1" w:themeTint="BF"/>
                <w:sz w:val="20"/>
                <w:szCs w:val="20"/>
              </w:rPr>
            </w:pPr>
          </w:p>
        </w:tc>
      </w:tr>
      <w:tr w:rsidR="00044033" w:rsidRPr="006A45F2" w14:paraId="25AD8E2E"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847F40E" w14:textId="77777777" w:rsidR="00044033" w:rsidRPr="006A45F2" w:rsidRDefault="00044033" w:rsidP="00CF3467">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shd w:val="clear" w:color="auto" w:fill="FFCC99"/>
            <w:vAlign w:val="center"/>
          </w:tcPr>
          <w:p w14:paraId="4B6A7F79" w14:textId="77777777" w:rsidR="00044033" w:rsidRPr="006D6FE7" w:rsidRDefault="00044033" w:rsidP="00CF3467">
            <w:pPr>
              <w:spacing w:before="120" w:after="120" w:line="240" w:lineRule="auto"/>
              <w:rPr>
                <w:rFonts w:ascii="Trebuchet MS" w:eastAsia="Times New Roman" w:hAnsi="Trebuchet MS" w:cs="Times New Roman"/>
                <w:color w:val="404040" w:themeColor="text1" w:themeTint="BF"/>
                <w:sz w:val="20"/>
                <w:szCs w:val="20"/>
                <w:lang w:eastAsia="nl-NL"/>
              </w:rPr>
            </w:pPr>
            <w:r w:rsidRPr="006D6FE7">
              <w:rPr>
                <w:rFonts w:ascii="Trebuchet MS" w:hAnsi="Trebuchet MS"/>
                <w:color w:val="404040" w:themeColor="text1" w:themeTint="BF"/>
                <w:sz w:val="20"/>
                <w:szCs w:val="20"/>
              </w:rPr>
              <w:t xml:space="preserve">Koolstofverbindingen </w:t>
            </w:r>
            <w:r w:rsidRPr="00C20BBD">
              <w:rPr>
                <w:rFonts w:ascii="Trebuchet MS" w:hAnsi="Trebuchet MS"/>
                <w:b/>
                <w:color w:val="404040" w:themeColor="text1" w:themeTint="BF"/>
                <w:sz w:val="20"/>
                <w:szCs w:val="20"/>
              </w:rPr>
              <w:t>onderscheiden</w:t>
            </w:r>
            <w:r w:rsidRPr="006D6FE7">
              <w:rPr>
                <w:rFonts w:ascii="Trebuchet MS" w:hAnsi="Trebuchet MS"/>
                <w:color w:val="404040" w:themeColor="text1" w:themeTint="BF"/>
                <w:sz w:val="20"/>
                <w:szCs w:val="20"/>
              </w:rPr>
              <w:t xml:space="preserve"> uitgaande van hun</w:t>
            </w:r>
            <w:r w:rsidRPr="006D6FE7">
              <w:rPr>
                <w:rFonts w:ascii="Trebuchet MS" w:hAnsi="Trebuchet MS" w:cs="Arial"/>
                <w:color w:val="404040" w:themeColor="text1" w:themeTint="BF"/>
                <w:sz w:val="20"/>
                <w:szCs w:val="20"/>
              </w:rPr>
              <w:t xml:space="preserve"> molecuulstructuur:</w:t>
            </w:r>
            <w:r w:rsidRPr="006D6FE7">
              <w:rPr>
                <w:rFonts w:ascii="Trebuchet MS" w:hAnsi="Trebuchet MS"/>
                <w:color w:val="404040" w:themeColor="text1" w:themeTint="BF"/>
                <w:sz w:val="20"/>
                <w:szCs w:val="20"/>
              </w:rPr>
              <w:br/>
              <w:t>- koolwaterstoffen: alkanen, alkenen;</w:t>
            </w:r>
            <w:r w:rsidRPr="006D6FE7">
              <w:rPr>
                <w:rFonts w:ascii="Trebuchet MS" w:hAnsi="Trebuchet MS"/>
                <w:color w:val="404040" w:themeColor="text1" w:themeTint="BF"/>
                <w:sz w:val="20"/>
                <w:szCs w:val="20"/>
              </w:rPr>
              <w:br/>
              <w:t>- onvertakte/vertakte;</w:t>
            </w:r>
            <w:r w:rsidRPr="006D6FE7">
              <w:rPr>
                <w:rFonts w:ascii="Trebuchet MS" w:hAnsi="Trebuchet MS"/>
                <w:color w:val="404040" w:themeColor="text1" w:themeTint="BF"/>
                <w:sz w:val="20"/>
                <w:szCs w:val="20"/>
              </w:rPr>
              <w:br/>
              <w:t>- verzadigde/onverzadigde;</w:t>
            </w:r>
            <w:r w:rsidRPr="006D6FE7">
              <w:rPr>
                <w:rFonts w:ascii="Trebuchet MS" w:hAnsi="Trebuchet MS"/>
                <w:color w:val="404040" w:themeColor="text1" w:themeTint="BF"/>
                <w:sz w:val="20"/>
                <w:szCs w:val="20"/>
              </w:rPr>
              <w:br/>
              <w:t>- acyclische/cyclische.</w:t>
            </w:r>
          </w:p>
        </w:tc>
        <w:tc>
          <w:tcPr>
            <w:tcW w:w="924" w:type="dxa"/>
            <w:shd w:val="clear" w:color="auto" w:fill="FFCC99"/>
            <w:tcMar>
              <w:left w:w="170" w:type="dxa"/>
            </w:tcMar>
            <w:vAlign w:val="center"/>
          </w:tcPr>
          <w:p w14:paraId="4FA91C3F" w14:textId="77777777" w:rsidR="00044033" w:rsidRPr="006D6FE7" w:rsidRDefault="00044033" w:rsidP="00CF3467">
            <w:pPr>
              <w:spacing w:before="120" w:after="120" w:line="240" w:lineRule="auto"/>
              <w:rPr>
                <w:rFonts w:ascii="Trebuchet MS" w:hAnsi="Trebuchet MS"/>
                <w:color w:val="404040" w:themeColor="text1" w:themeTint="BF"/>
                <w:sz w:val="20"/>
                <w:szCs w:val="20"/>
              </w:rPr>
            </w:pPr>
          </w:p>
        </w:tc>
      </w:tr>
      <w:tr w:rsidR="00044033" w:rsidRPr="006A45F2" w14:paraId="6C9E650B"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E3446C4" w14:textId="77777777" w:rsidR="00044033" w:rsidRPr="006A45F2" w:rsidRDefault="00044033" w:rsidP="00CF3467">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shd w:val="clear" w:color="auto" w:fill="FFCC99"/>
            <w:vAlign w:val="center"/>
          </w:tcPr>
          <w:p w14:paraId="068B8EB2" w14:textId="77777777" w:rsidR="00044033" w:rsidRPr="006D6FE7" w:rsidRDefault="00044033" w:rsidP="00CF3467">
            <w:pPr>
              <w:spacing w:before="120" w:after="120" w:line="240" w:lineRule="auto"/>
              <w:rPr>
                <w:rFonts w:ascii="Trebuchet MS" w:eastAsia="Times New Roman" w:hAnsi="Trebuchet MS" w:cs="Times New Roman"/>
                <w:color w:val="404040" w:themeColor="text1" w:themeTint="BF"/>
                <w:sz w:val="20"/>
                <w:szCs w:val="20"/>
                <w:lang w:eastAsia="nl-NL"/>
              </w:rPr>
            </w:pPr>
            <w:r w:rsidRPr="006D6FE7">
              <w:rPr>
                <w:rFonts w:ascii="Trebuchet MS" w:hAnsi="Trebuchet MS"/>
                <w:color w:val="404040" w:themeColor="text1" w:themeTint="BF"/>
                <w:sz w:val="20"/>
                <w:szCs w:val="20"/>
              </w:rPr>
              <w:t xml:space="preserve">De functionele groep(en) </w:t>
            </w:r>
            <w:r w:rsidRPr="00C20BBD">
              <w:rPr>
                <w:rFonts w:ascii="Trebuchet MS" w:hAnsi="Trebuchet MS"/>
                <w:b/>
                <w:color w:val="404040" w:themeColor="text1" w:themeTint="BF"/>
                <w:sz w:val="20"/>
                <w:szCs w:val="20"/>
              </w:rPr>
              <w:t>aanduiden</w:t>
            </w:r>
            <w:r w:rsidRPr="006D6FE7">
              <w:rPr>
                <w:rFonts w:ascii="Trebuchet MS" w:hAnsi="Trebuchet MS"/>
                <w:color w:val="404040" w:themeColor="text1" w:themeTint="BF"/>
                <w:sz w:val="20"/>
                <w:szCs w:val="20"/>
              </w:rPr>
              <w:t xml:space="preserve"> en de stofklasse </w:t>
            </w:r>
            <w:r w:rsidRPr="00C20BBD">
              <w:rPr>
                <w:rFonts w:ascii="Trebuchet MS" w:hAnsi="Trebuchet MS"/>
                <w:b/>
                <w:color w:val="404040" w:themeColor="text1" w:themeTint="BF"/>
                <w:sz w:val="20"/>
                <w:szCs w:val="20"/>
              </w:rPr>
              <w:t>weergeven</w:t>
            </w:r>
            <w:r w:rsidRPr="006D6FE7">
              <w:rPr>
                <w:rFonts w:ascii="Trebuchet MS" w:hAnsi="Trebuchet MS"/>
                <w:color w:val="404040" w:themeColor="text1" w:themeTint="BF"/>
                <w:sz w:val="20"/>
                <w:szCs w:val="20"/>
              </w:rPr>
              <w:t xml:space="preserve"> bij gegeven structuurformules van alcoholen, ethers, </w:t>
            </w:r>
            <w:proofErr w:type="spellStart"/>
            <w:r w:rsidRPr="006D6FE7">
              <w:rPr>
                <w:rFonts w:ascii="Trebuchet MS" w:hAnsi="Trebuchet MS"/>
                <w:color w:val="404040" w:themeColor="text1" w:themeTint="BF"/>
                <w:sz w:val="20"/>
                <w:szCs w:val="20"/>
              </w:rPr>
              <w:t>aldehyden</w:t>
            </w:r>
            <w:proofErr w:type="spellEnd"/>
            <w:r w:rsidRPr="006D6FE7">
              <w:rPr>
                <w:rFonts w:ascii="Trebuchet MS" w:hAnsi="Trebuchet MS"/>
                <w:color w:val="404040" w:themeColor="text1" w:themeTint="BF"/>
                <w:sz w:val="20"/>
                <w:szCs w:val="20"/>
              </w:rPr>
              <w:t xml:space="preserve"> en ketonen, carbonzuren.</w:t>
            </w:r>
          </w:p>
        </w:tc>
        <w:tc>
          <w:tcPr>
            <w:tcW w:w="924" w:type="dxa"/>
            <w:shd w:val="clear" w:color="auto" w:fill="FFCC99"/>
            <w:tcMar>
              <w:left w:w="170" w:type="dxa"/>
            </w:tcMar>
            <w:vAlign w:val="center"/>
          </w:tcPr>
          <w:p w14:paraId="32EDECB3" w14:textId="77777777" w:rsidR="00044033" w:rsidRPr="006D6FE7" w:rsidRDefault="00044033" w:rsidP="00CF3467">
            <w:pPr>
              <w:spacing w:before="120" w:after="120" w:line="240" w:lineRule="auto"/>
              <w:rPr>
                <w:rFonts w:ascii="Trebuchet MS" w:hAnsi="Trebuchet MS"/>
                <w:color w:val="404040" w:themeColor="text1" w:themeTint="BF"/>
                <w:sz w:val="20"/>
                <w:szCs w:val="20"/>
              </w:rPr>
            </w:pPr>
          </w:p>
        </w:tc>
      </w:tr>
      <w:tr w:rsidR="00044033" w:rsidRPr="006A45F2" w14:paraId="00D4C004"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39744EB" w14:textId="77777777" w:rsidR="00044033" w:rsidRPr="006A45F2" w:rsidRDefault="00044033" w:rsidP="00CF3467">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shd w:val="clear" w:color="auto" w:fill="FFCC99"/>
            <w:vAlign w:val="center"/>
          </w:tcPr>
          <w:p w14:paraId="2D3BB0D5" w14:textId="77777777" w:rsidR="00044033" w:rsidRPr="006D6FE7" w:rsidRDefault="00044033" w:rsidP="00CF3467">
            <w:pPr>
              <w:spacing w:before="120" w:after="120" w:line="240" w:lineRule="auto"/>
              <w:rPr>
                <w:rFonts w:ascii="Trebuchet MS" w:eastAsia="Times New Roman" w:hAnsi="Trebuchet MS" w:cs="Times New Roman"/>
                <w:color w:val="404040" w:themeColor="text1" w:themeTint="BF"/>
                <w:sz w:val="20"/>
                <w:szCs w:val="20"/>
                <w:lang w:eastAsia="nl-NL"/>
              </w:rPr>
            </w:pPr>
            <w:r w:rsidRPr="00C20BBD">
              <w:rPr>
                <w:rFonts w:ascii="Trebuchet MS" w:hAnsi="Trebuchet MS"/>
                <w:b/>
                <w:color w:val="404040" w:themeColor="text1" w:themeTint="BF"/>
                <w:sz w:val="20"/>
                <w:szCs w:val="20"/>
              </w:rPr>
              <w:t>Inzien</w:t>
            </w:r>
            <w:r w:rsidRPr="006D6FE7">
              <w:rPr>
                <w:rFonts w:ascii="Trebuchet MS" w:hAnsi="Trebuchet MS"/>
                <w:color w:val="404040" w:themeColor="text1" w:themeTint="BF"/>
                <w:sz w:val="20"/>
                <w:szCs w:val="20"/>
              </w:rPr>
              <w:t xml:space="preserve"> dat meerdere stoffen dezelfde </w:t>
            </w:r>
            <w:proofErr w:type="spellStart"/>
            <w:r w:rsidRPr="006D6FE7">
              <w:rPr>
                <w:rFonts w:ascii="Trebuchet MS" w:hAnsi="Trebuchet MS"/>
                <w:color w:val="404040" w:themeColor="text1" w:themeTint="BF"/>
                <w:sz w:val="20"/>
                <w:szCs w:val="20"/>
              </w:rPr>
              <w:t>brutoformule</w:t>
            </w:r>
            <w:proofErr w:type="spellEnd"/>
            <w:r w:rsidRPr="006D6FE7">
              <w:rPr>
                <w:rFonts w:ascii="Trebuchet MS" w:hAnsi="Trebuchet MS"/>
                <w:color w:val="404040" w:themeColor="text1" w:themeTint="BF"/>
                <w:sz w:val="20"/>
                <w:szCs w:val="20"/>
              </w:rPr>
              <w:t xml:space="preserve"> kunnen hebben.</w:t>
            </w:r>
          </w:p>
        </w:tc>
        <w:tc>
          <w:tcPr>
            <w:tcW w:w="924" w:type="dxa"/>
            <w:shd w:val="clear" w:color="auto" w:fill="FFCC99"/>
            <w:tcMar>
              <w:left w:w="170" w:type="dxa"/>
            </w:tcMar>
            <w:vAlign w:val="center"/>
          </w:tcPr>
          <w:p w14:paraId="65FB9D77" w14:textId="77777777" w:rsidR="00044033" w:rsidRPr="006D6FE7" w:rsidRDefault="00044033" w:rsidP="00CF3467">
            <w:pPr>
              <w:spacing w:before="120" w:after="120" w:line="240" w:lineRule="auto"/>
              <w:rPr>
                <w:rFonts w:ascii="Trebuchet MS" w:hAnsi="Trebuchet MS"/>
                <w:color w:val="404040" w:themeColor="text1" w:themeTint="BF"/>
                <w:sz w:val="20"/>
                <w:szCs w:val="20"/>
              </w:rPr>
            </w:pPr>
          </w:p>
        </w:tc>
      </w:tr>
      <w:tr w:rsidR="00044033" w:rsidRPr="006A45F2" w14:paraId="5FA48C76"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7CD70E80" w14:textId="77777777" w:rsidR="00044033" w:rsidRPr="006A45F2" w:rsidRDefault="00044033" w:rsidP="00CF3467">
            <w:pPr>
              <w:numPr>
                <w:ilvl w:val="0"/>
                <w:numId w:val="5"/>
              </w:numPr>
              <w:spacing w:before="120" w:after="120" w:line="240" w:lineRule="auto"/>
              <w:rPr>
                <w:rFonts w:ascii="Trebuchet MS" w:eastAsia="Times New Roman" w:hAnsi="Trebuchet MS" w:cs="Times New Roman"/>
                <w:sz w:val="20"/>
                <w:szCs w:val="20"/>
                <w:lang w:val="nl-NL" w:eastAsia="nl-NL"/>
              </w:rPr>
            </w:pPr>
          </w:p>
        </w:tc>
        <w:tc>
          <w:tcPr>
            <w:tcW w:w="8125" w:type="dxa"/>
            <w:shd w:val="clear" w:color="auto" w:fill="FFCC99"/>
            <w:vAlign w:val="center"/>
          </w:tcPr>
          <w:p w14:paraId="6154356B" w14:textId="77777777" w:rsidR="00044033" w:rsidRPr="006D6FE7" w:rsidRDefault="00044033" w:rsidP="00CF3467">
            <w:pPr>
              <w:spacing w:before="120" w:after="120" w:line="240" w:lineRule="auto"/>
              <w:rPr>
                <w:rFonts w:ascii="Trebuchet MS" w:hAnsi="Trebuchet MS"/>
                <w:color w:val="404040" w:themeColor="text1" w:themeTint="BF"/>
                <w:sz w:val="20"/>
                <w:szCs w:val="20"/>
              </w:rPr>
            </w:pPr>
            <w:r w:rsidRPr="006D6FE7">
              <w:rPr>
                <w:rFonts w:ascii="Trebuchet MS" w:hAnsi="Trebuchet MS"/>
                <w:color w:val="404040" w:themeColor="text1" w:themeTint="BF"/>
                <w:sz w:val="20"/>
                <w:szCs w:val="20"/>
              </w:rPr>
              <w:t xml:space="preserve">Enkele belangrijke eigenschappen en toepassingen van koolstofverbindingen </w:t>
            </w:r>
            <w:r w:rsidRPr="00C20BBD">
              <w:rPr>
                <w:rFonts w:ascii="Trebuchet MS" w:hAnsi="Trebuchet MS"/>
                <w:b/>
                <w:color w:val="404040" w:themeColor="text1" w:themeTint="BF"/>
                <w:sz w:val="20"/>
                <w:szCs w:val="20"/>
              </w:rPr>
              <w:t>weergeven</w:t>
            </w:r>
            <w:r w:rsidRPr="006D6FE7">
              <w:rPr>
                <w:rFonts w:ascii="Trebuchet MS" w:hAnsi="Trebuchet MS"/>
                <w:color w:val="404040" w:themeColor="text1" w:themeTint="BF"/>
                <w:sz w:val="20"/>
                <w:szCs w:val="20"/>
              </w:rPr>
              <w:t>.</w:t>
            </w:r>
          </w:p>
        </w:tc>
        <w:tc>
          <w:tcPr>
            <w:tcW w:w="924" w:type="dxa"/>
            <w:shd w:val="clear" w:color="auto" w:fill="FFCC99"/>
            <w:tcMar>
              <w:left w:w="170" w:type="dxa"/>
            </w:tcMar>
            <w:vAlign w:val="center"/>
          </w:tcPr>
          <w:p w14:paraId="7692250E" w14:textId="77777777" w:rsidR="00044033" w:rsidRPr="006D6FE7" w:rsidRDefault="00CA132E" w:rsidP="00CF3467">
            <w:pPr>
              <w:spacing w:before="120" w:after="120" w:line="240" w:lineRule="auto"/>
              <w:rPr>
                <w:rFonts w:ascii="Trebuchet MS" w:hAnsi="Trebuchet MS"/>
                <w:color w:val="404040" w:themeColor="text1" w:themeTint="BF"/>
                <w:sz w:val="20"/>
                <w:szCs w:val="20"/>
              </w:rPr>
            </w:pPr>
            <w:r w:rsidRPr="006D6FE7">
              <w:rPr>
                <w:rFonts w:ascii="Trebuchet MS" w:hAnsi="Trebuchet MS"/>
                <w:color w:val="404040" w:themeColor="text1" w:themeTint="BF"/>
                <w:sz w:val="20"/>
                <w:szCs w:val="20"/>
              </w:rPr>
              <w:t>AD2</w:t>
            </w:r>
          </w:p>
        </w:tc>
      </w:tr>
      <w:tr w:rsidR="00044033" w:rsidRPr="006A45F2" w14:paraId="2FA79214" w14:textId="77777777" w:rsidTr="001F206A">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46AD66CE" w14:textId="77777777" w:rsidR="00044033" w:rsidRPr="00E318BE" w:rsidRDefault="00044033" w:rsidP="001F206A">
            <w:pPr>
              <w:spacing w:before="120" w:after="120"/>
              <w:rPr>
                <w:rFonts w:ascii="Trebuchet MS" w:hAnsi="Trebuchet MS"/>
                <w:b/>
                <w:color w:val="404040" w:themeColor="text1" w:themeTint="BF"/>
                <w:sz w:val="20"/>
                <w:szCs w:val="20"/>
              </w:rPr>
            </w:pPr>
            <w:r w:rsidRPr="00E318BE">
              <w:rPr>
                <w:rFonts w:ascii="Trebuchet MS" w:hAnsi="Trebuchet MS"/>
                <w:b/>
                <w:color w:val="404040" w:themeColor="text1" w:themeTint="BF"/>
                <w:sz w:val="20"/>
                <w:szCs w:val="20"/>
              </w:rPr>
              <w:t>Wenken</w:t>
            </w:r>
          </w:p>
          <w:p w14:paraId="054DC1CF" w14:textId="77777777" w:rsidR="00044033" w:rsidRPr="00E318BE" w:rsidRDefault="00044033" w:rsidP="00044033">
            <w:pPr>
              <w:spacing w:before="120" w:after="120"/>
              <w:rPr>
                <w:rFonts w:ascii="Trebuchet MS" w:hAnsi="Trebuchet MS"/>
                <w:b/>
                <w:color w:val="404040" w:themeColor="text1" w:themeTint="BF"/>
                <w:sz w:val="20"/>
                <w:szCs w:val="20"/>
                <w:lang w:val="nl-NL"/>
              </w:rPr>
            </w:pPr>
            <w:r w:rsidRPr="00E318BE">
              <w:rPr>
                <w:rFonts w:ascii="Trebuchet MS" w:hAnsi="Trebuchet MS"/>
                <w:b/>
                <w:color w:val="404040" w:themeColor="text1" w:themeTint="BF"/>
                <w:sz w:val="20"/>
                <w:szCs w:val="20"/>
                <w:lang w:val="nl-NL"/>
              </w:rPr>
              <w:t>Onderzoekend leren</w:t>
            </w:r>
          </w:p>
          <w:p w14:paraId="1310D4EE"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Als inleiding kan men koolstofverbindingen classificeren aan de hand van een determineertabel.</w:t>
            </w:r>
          </w:p>
          <w:p w14:paraId="07C560D1"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Volgende fysische en chemische eigenschappen van koolstofverbindingen kunnen onderzocht worden (aan</w:t>
            </w:r>
            <w:r w:rsidR="00296147" w:rsidRPr="00E318BE">
              <w:rPr>
                <w:rFonts w:ascii="Trebuchet MS" w:hAnsi="Trebuchet MS"/>
                <w:color w:val="404040" w:themeColor="text1" w:themeTint="BF"/>
                <w:sz w:val="20"/>
                <w:szCs w:val="20"/>
                <w:lang w:val="nl-NL"/>
              </w:rPr>
              <w:t xml:space="preserve"> </w:t>
            </w:r>
            <w:r w:rsidRPr="00E318BE">
              <w:rPr>
                <w:rFonts w:ascii="Trebuchet MS" w:hAnsi="Trebuchet MS"/>
                <w:color w:val="404040" w:themeColor="text1" w:themeTint="BF"/>
                <w:sz w:val="20"/>
                <w:szCs w:val="20"/>
                <w:lang w:val="nl-NL"/>
              </w:rPr>
              <w:t>de hand van tabelgegevens of experimenteel):</w:t>
            </w:r>
          </w:p>
          <w:p w14:paraId="3A1FE7CD" w14:textId="77777777" w:rsidR="00044033" w:rsidRPr="00E318BE" w:rsidRDefault="00044033" w:rsidP="00A27796">
            <w:pPr>
              <w:pStyle w:val="Lijstalinea"/>
              <w:numPr>
                <w:ilvl w:val="0"/>
                <w:numId w:val="20"/>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oplosbaarheid;</w:t>
            </w:r>
          </w:p>
          <w:p w14:paraId="750C6DF3" w14:textId="77777777" w:rsidR="00044033" w:rsidRPr="00E318BE" w:rsidRDefault="00044033" w:rsidP="00A27796">
            <w:pPr>
              <w:pStyle w:val="Lijstalinea"/>
              <w:numPr>
                <w:ilvl w:val="0"/>
                <w:numId w:val="20"/>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evolutie van smeltpunt in relatie tot de ketenlengte;</w:t>
            </w:r>
          </w:p>
          <w:p w14:paraId="78E2F23E" w14:textId="77777777" w:rsidR="00044033" w:rsidRPr="00E318BE" w:rsidRDefault="00044033" w:rsidP="00A27796">
            <w:pPr>
              <w:pStyle w:val="Lijstalinea"/>
              <w:numPr>
                <w:ilvl w:val="0"/>
                <w:numId w:val="20"/>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reactiviteit van koolstofverbindingen.</w:t>
            </w:r>
          </w:p>
          <w:p w14:paraId="3574352D"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Eenvoudige proefjes kunnen uitgevoerd worden om de reactiviteit van koolstofverbindingen en de belangrijkste</w:t>
            </w:r>
            <w:r w:rsidR="00296147" w:rsidRPr="00E318BE">
              <w:rPr>
                <w:rFonts w:ascii="Trebuchet MS" w:hAnsi="Trebuchet MS"/>
                <w:color w:val="404040" w:themeColor="text1" w:themeTint="BF"/>
                <w:sz w:val="20"/>
                <w:szCs w:val="20"/>
                <w:lang w:val="nl-NL"/>
              </w:rPr>
              <w:t xml:space="preserve"> </w:t>
            </w:r>
            <w:r w:rsidRPr="00E318BE">
              <w:rPr>
                <w:rFonts w:ascii="Trebuchet MS" w:hAnsi="Trebuchet MS"/>
                <w:color w:val="404040" w:themeColor="text1" w:themeTint="BF"/>
                <w:sz w:val="20"/>
                <w:szCs w:val="20"/>
                <w:lang w:val="nl-NL"/>
              </w:rPr>
              <w:t>reactiesoorten in de koolstofchemie te onderzoeken:</w:t>
            </w:r>
          </w:p>
          <w:p w14:paraId="4628D48B" w14:textId="37FC0BCD" w:rsidR="00044033" w:rsidRPr="00E318BE" w:rsidRDefault="00044033" w:rsidP="00A27796">
            <w:pPr>
              <w:pStyle w:val="Lijstalinea"/>
              <w:numPr>
                <w:ilvl w:val="0"/>
                <w:numId w:val="21"/>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verbrandi</w:t>
            </w:r>
            <w:r w:rsidR="00CF3467">
              <w:rPr>
                <w:rFonts w:ascii="Trebuchet MS" w:hAnsi="Trebuchet MS"/>
                <w:color w:val="404040" w:themeColor="text1" w:themeTint="BF"/>
                <w:szCs w:val="20"/>
              </w:rPr>
              <w:t>ngsreacties van alkaan, alcohol</w:t>
            </w:r>
            <w:r w:rsidRPr="00E318BE">
              <w:rPr>
                <w:rFonts w:ascii="Trebuchet MS" w:hAnsi="Trebuchet MS"/>
                <w:color w:val="404040" w:themeColor="text1" w:themeTint="BF"/>
                <w:szCs w:val="20"/>
              </w:rPr>
              <w:t>…;</w:t>
            </w:r>
          </w:p>
          <w:p w14:paraId="276EA021" w14:textId="525479EE" w:rsidR="00044033" w:rsidRPr="00E318BE" w:rsidRDefault="00044033" w:rsidP="00A27796">
            <w:pPr>
              <w:pStyle w:val="Lijstalinea"/>
              <w:numPr>
                <w:ilvl w:val="0"/>
                <w:numId w:val="21"/>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 xml:space="preserve">additiereacties van </w:t>
            </w:r>
            <w:proofErr w:type="spellStart"/>
            <w:r w:rsidRPr="00E318BE">
              <w:rPr>
                <w:rFonts w:ascii="Trebuchet MS" w:hAnsi="Trebuchet MS"/>
                <w:color w:val="404040" w:themeColor="text1" w:themeTint="BF"/>
                <w:szCs w:val="20"/>
              </w:rPr>
              <w:t>dibroom</w:t>
            </w:r>
            <w:proofErr w:type="spellEnd"/>
            <w:r w:rsidRPr="00E318BE">
              <w:rPr>
                <w:rFonts w:ascii="Trebuchet MS" w:hAnsi="Trebuchet MS"/>
                <w:color w:val="404040" w:themeColor="text1" w:themeTint="BF"/>
                <w:szCs w:val="20"/>
              </w:rPr>
              <w:t xml:space="preserve"> aan onverzadigde verbindingen (bv. i</w:t>
            </w:r>
            <w:r w:rsidR="00CF3467">
              <w:rPr>
                <w:rFonts w:ascii="Trebuchet MS" w:hAnsi="Trebuchet MS"/>
                <w:color w:val="404040" w:themeColor="text1" w:themeTint="BF"/>
                <w:szCs w:val="20"/>
              </w:rPr>
              <w:t>n tomatenpuree, ketchup, slaolie</w:t>
            </w:r>
            <w:r w:rsidRPr="00E318BE">
              <w:rPr>
                <w:rFonts w:ascii="Trebuchet MS" w:hAnsi="Trebuchet MS"/>
                <w:color w:val="404040" w:themeColor="text1" w:themeTint="BF"/>
                <w:szCs w:val="20"/>
              </w:rPr>
              <w:t>…);</w:t>
            </w:r>
          </w:p>
          <w:p w14:paraId="5A01DE57" w14:textId="77777777" w:rsidR="00044033" w:rsidRPr="00E318BE" w:rsidRDefault="00044033" w:rsidP="00A27796">
            <w:pPr>
              <w:pStyle w:val="Lijstalinea"/>
              <w:numPr>
                <w:ilvl w:val="0"/>
                <w:numId w:val="21"/>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een veresteringreactie tussen azijnzuur en ethanol;</w:t>
            </w:r>
          </w:p>
          <w:p w14:paraId="14BB8CF8" w14:textId="77777777" w:rsidR="00044033" w:rsidRPr="00E318BE" w:rsidRDefault="00044033" w:rsidP="00A27796">
            <w:pPr>
              <w:pStyle w:val="Lijstalinea"/>
              <w:numPr>
                <w:ilvl w:val="0"/>
                <w:numId w:val="21"/>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zure en basische eigenschappen onderzoeken met indicatoren;</w:t>
            </w:r>
          </w:p>
          <w:p w14:paraId="7A1BC601" w14:textId="6AD1BE1D" w:rsidR="00044033" w:rsidRPr="00E318BE" w:rsidRDefault="00044033" w:rsidP="00A27796">
            <w:pPr>
              <w:pStyle w:val="Lijstalinea"/>
              <w:numPr>
                <w:ilvl w:val="0"/>
                <w:numId w:val="21"/>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 xml:space="preserve">oxideren van koolstofverbindingen met verschillende oxidatoren (kaliumpermanganaat in zuur milieu, </w:t>
            </w:r>
            <w:r w:rsidR="0042051B" w:rsidRPr="0042051B">
              <w:rPr>
                <w:rFonts w:ascii="Trebuchet MS" w:eastAsiaTheme="minorHAnsi" w:hAnsi="Trebuchet MS" w:cstheme="minorBidi"/>
                <w:color w:val="404040" w:themeColor="text1" w:themeTint="BF"/>
                <w:sz w:val="22"/>
                <w:szCs w:val="20"/>
                <w:lang w:val="nl-BE" w:eastAsia="en-US"/>
              </w:rPr>
              <w:t xml:space="preserve"> </w:t>
            </w:r>
            <w:proofErr w:type="spellStart"/>
            <w:r w:rsidR="0042051B" w:rsidRPr="0042051B">
              <w:rPr>
                <w:rFonts w:ascii="Trebuchet MS" w:hAnsi="Trebuchet MS"/>
                <w:color w:val="404040" w:themeColor="text1" w:themeTint="BF"/>
                <w:szCs w:val="20"/>
                <w:lang w:val="nl-BE"/>
              </w:rPr>
              <w:t>Fehling</w:t>
            </w:r>
            <w:r w:rsidR="0042051B">
              <w:rPr>
                <w:rFonts w:ascii="Trebuchet MS" w:hAnsi="Trebuchet MS"/>
                <w:color w:val="404040" w:themeColor="text1" w:themeTint="BF"/>
                <w:szCs w:val="20"/>
                <w:lang w:val="nl-BE"/>
              </w:rPr>
              <w:t>s</w:t>
            </w:r>
            <w:r w:rsidR="0042051B" w:rsidRPr="0042051B">
              <w:rPr>
                <w:rFonts w:ascii="Trebuchet MS" w:hAnsi="Trebuchet MS"/>
                <w:color w:val="404040" w:themeColor="text1" w:themeTint="BF"/>
                <w:szCs w:val="20"/>
                <w:lang w:val="nl-BE"/>
              </w:rPr>
              <w:t>reagens</w:t>
            </w:r>
            <w:proofErr w:type="spellEnd"/>
            <w:r w:rsidR="0042051B" w:rsidRPr="0042051B">
              <w:rPr>
                <w:rFonts w:ascii="Trebuchet MS" w:hAnsi="Trebuchet MS"/>
                <w:color w:val="404040" w:themeColor="text1" w:themeTint="BF"/>
                <w:szCs w:val="20"/>
                <w:lang w:val="nl-BE"/>
              </w:rPr>
              <w:t xml:space="preserve"> </w:t>
            </w:r>
            <w:r w:rsidRPr="00E318BE">
              <w:rPr>
                <w:rFonts w:ascii="Trebuchet MS" w:hAnsi="Trebuchet MS"/>
                <w:color w:val="404040" w:themeColor="text1" w:themeTint="BF"/>
                <w:szCs w:val="20"/>
              </w:rPr>
              <w:t xml:space="preserve">, </w:t>
            </w:r>
            <w:proofErr w:type="spellStart"/>
            <w:r w:rsidRPr="00E318BE">
              <w:rPr>
                <w:rFonts w:ascii="Trebuchet MS" w:hAnsi="Trebuchet MS"/>
                <w:color w:val="404040" w:themeColor="text1" w:themeTint="BF"/>
                <w:szCs w:val="20"/>
              </w:rPr>
              <w:t>tollens</w:t>
            </w:r>
            <w:proofErr w:type="spellEnd"/>
            <w:r w:rsidRPr="00E318BE">
              <w:rPr>
                <w:rFonts w:ascii="Trebuchet MS" w:hAnsi="Trebuchet MS"/>
                <w:color w:val="404040" w:themeColor="text1" w:themeTint="BF"/>
                <w:szCs w:val="20"/>
              </w:rPr>
              <w:t>-reagens);</w:t>
            </w:r>
          </w:p>
          <w:p w14:paraId="1688123F"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Bij de studie van koolstofverbindingen maakt men gebruik van molecuulmodellen om inzicht te verwerven in:</w:t>
            </w:r>
          </w:p>
          <w:p w14:paraId="7D30B45A" w14:textId="77777777" w:rsidR="00044033" w:rsidRPr="00E318BE" w:rsidRDefault="00044033" w:rsidP="00A27796">
            <w:pPr>
              <w:pStyle w:val="Lijstalinea"/>
              <w:numPr>
                <w:ilvl w:val="0"/>
                <w:numId w:val="22"/>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vertakte/onvertakte verbindingen;</w:t>
            </w:r>
          </w:p>
          <w:p w14:paraId="5083ED1C" w14:textId="77777777" w:rsidR="00044033" w:rsidRPr="00E318BE" w:rsidRDefault="00044033" w:rsidP="00A27796">
            <w:pPr>
              <w:pStyle w:val="Lijstalinea"/>
              <w:numPr>
                <w:ilvl w:val="0"/>
                <w:numId w:val="22"/>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 xml:space="preserve">functionele groepen (eventueel functionele groepen herkennen in </w:t>
            </w:r>
            <w:proofErr w:type="spellStart"/>
            <w:r w:rsidRPr="00E318BE">
              <w:rPr>
                <w:rFonts w:ascii="Trebuchet MS" w:hAnsi="Trebuchet MS"/>
                <w:color w:val="404040" w:themeColor="text1" w:themeTint="BF"/>
                <w:szCs w:val="20"/>
              </w:rPr>
              <w:t>polyfunctionele</w:t>
            </w:r>
            <w:proofErr w:type="spellEnd"/>
            <w:r w:rsidRPr="00E318BE">
              <w:rPr>
                <w:rFonts w:ascii="Trebuchet MS" w:hAnsi="Trebuchet MS"/>
                <w:color w:val="404040" w:themeColor="text1" w:themeTint="BF"/>
                <w:szCs w:val="20"/>
              </w:rPr>
              <w:t xml:space="preserve"> verbindingen zoals </w:t>
            </w:r>
            <w:proofErr w:type="spellStart"/>
            <w:r w:rsidRPr="00E318BE">
              <w:rPr>
                <w:rFonts w:ascii="Trebuchet MS" w:hAnsi="Trebuchet MS"/>
                <w:color w:val="404040" w:themeColor="text1" w:themeTint="BF"/>
                <w:szCs w:val="20"/>
              </w:rPr>
              <w:t>hydroxycarbonzuren</w:t>
            </w:r>
            <w:proofErr w:type="spellEnd"/>
            <w:r w:rsidRPr="00E318BE">
              <w:rPr>
                <w:rFonts w:ascii="Trebuchet MS" w:hAnsi="Trebuchet MS"/>
                <w:color w:val="404040" w:themeColor="text1" w:themeTint="BF"/>
                <w:szCs w:val="20"/>
              </w:rPr>
              <w:t>, aminozuren);</w:t>
            </w:r>
          </w:p>
          <w:p w14:paraId="702C344B" w14:textId="0DD6721C" w:rsidR="00044033" w:rsidRPr="00E318BE" w:rsidRDefault="00044033" w:rsidP="00A27796">
            <w:pPr>
              <w:pStyle w:val="Lijstalinea"/>
              <w:numPr>
                <w:ilvl w:val="0"/>
                <w:numId w:val="22"/>
              </w:numPr>
              <w:spacing w:before="120" w:after="120"/>
              <w:rPr>
                <w:rFonts w:ascii="Trebuchet MS" w:hAnsi="Trebuchet MS"/>
                <w:color w:val="404040" w:themeColor="text1" w:themeTint="BF"/>
                <w:szCs w:val="20"/>
              </w:rPr>
            </w:pPr>
            <w:proofErr w:type="spellStart"/>
            <w:r w:rsidRPr="00E318BE">
              <w:rPr>
                <w:rFonts w:ascii="Trebuchet MS" w:hAnsi="Trebuchet MS"/>
                <w:color w:val="404040" w:themeColor="text1" w:themeTint="BF"/>
                <w:szCs w:val="20"/>
              </w:rPr>
              <w:t>isomerie</w:t>
            </w:r>
            <w:proofErr w:type="spellEnd"/>
            <w:r w:rsidRPr="00E318BE">
              <w:rPr>
                <w:rFonts w:ascii="Trebuchet MS" w:hAnsi="Trebuchet MS"/>
                <w:color w:val="404040" w:themeColor="text1" w:themeTint="BF"/>
                <w:szCs w:val="20"/>
              </w:rPr>
              <w:t>: kan progressief geïllustreerd worden doorheen de cursus.</w:t>
            </w:r>
          </w:p>
          <w:p w14:paraId="6ADF1B60"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De leerlingen kunnen bij de studie vertrekken van gegeven modellen of bouwen zelf modellen op.</w:t>
            </w:r>
          </w:p>
          <w:p w14:paraId="0C2A3514" w14:textId="77777777" w:rsidR="00044033" w:rsidRPr="00E318BE" w:rsidRDefault="00044033" w:rsidP="00044033">
            <w:pPr>
              <w:spacing w:before="120" w:after="120"/>
              <w:rPr>
                <w:rFonts w:ascii="Trebuchet MS" w:hAnsi="Trebuchet MS"/>
                <w:b/>
                <w:color w:val="404040" w:themeColor="text1" w:themeTint="BF"/>
                <w:sz w:val="20"/>
                <w:szCs w:val="20"/>
                <w:lang w:val="nl-NL"/>
              </w:rPr>
            </w:pPr>
            <w:r w:rsidRPr="00E318BE">
              <w:rPr>
                <w:rFonts w:ascii="Trebuchet MS" w:hAnsi="Trebuchet MS"/>
                <w:color w:val="404040" w:themeColor="text1" w:themeTint="BF"/>
                <w:sz w:val="20"/>
                <w:szCs w:val="20"/>
                <w:lang w:val="nl-NL"/>
              </w:rPr>
              <w:t xml:space="preserve">Bij het aanleren van de systematische namen (tot en met </w:t>
            </w:r>
            <w:r w:rsidR="0040096B" w:rsidRPr="00E318BE">
              <w:rPr>
                <w:rFonts w:ascii="Trebuchet MS" w:hAnsi="Trebuchet MS"/>
                <w:color w:val="404040" w:themeColor="text1" w:themeTint="BF"/>
                <w:sz w:val="20"/>
                <w:szCs w:val="20"/>
                <w:lang w:val="nl-NL"/>
              </w:rPr>
              <w:t>10</w:t>
            </w:r>
            <w:r w:rsidRPr="00E318BE">
              <w:rPr>
                <w:rFonts w:ascii="Trebuchet MS" w:hAnsi="Trebuchet MS"/>
                <w:color w:val="404040" w:themeColor="text1" w:themeTint="BF"/>
                <w:sz w:val="20"/>
                <w:szCs w:val="20"/>
                <w:lang w:val="nl-NL"/>
              </w:rPr>
              <w:t xml:space="preserve"> C-atomen) maakt men enkel gebruik van eenvoudige voorbeelden. Het is niet de bedoeling om leerlingen te overladen met naamgeving of formulevorming. </w:t>
            </w:r>
          </w:p>
          <w:p w14:paraId="4A42F5D7" w14:textId="77777777" w:rsidR="00044033" w:rsidRPr="00E318BE" w:rsidRDefault="00044033" w:rsidP="00044033">
            <w:pPr>
              <w:spacing w:before="120" w:after="120"/>
              <w:rPr>
                <w:rFonts w:ascii="Trebuchet MS" w:hAnsi="Trebuchet MS"/>
                <w:b/>
                <w:color w:val="404040" w:themeColor="text1" w:themeTint="BF"/>
                <w:sz w:val="20"/>
                <w:szCs w:val="20"/>
                <w:lang w:val="nl-NL"/>
              </w:rPr>
            </w:pPr>
            <w:r w:rsidRPr="00E318BE">
              <w:rPr>
                <w:rFonts w:ascii="Trebuchet MS" w:hAnsi="Trebuchet MS"/>
                <w:b/>
                <w:color w:val="404040" w:themeColor="text1" w:themeTint="BF"/>
                <w:sz w:val="20"/>
                <w:szCs w:val="20"/>
                <w:lang w:val="nl-NL"/>
              </w:rPr>
              <w:t>Wetenschap en samenleving</w:t>
            </w:r>
          </w:p>
          <w:p w14:paraId="05DE0E14" w14:textId="03FAAEB8"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Voor courante producten (of mengsels) kan de triviale naam of gebruiksnaam gebruikt worden. We denken</w:t>
            </w:r>
            <w:r w:rsidR="00296147" w:rsidRPr="00E318BE">
              <w:rPr>
                <w:rFonts w:ascii="Trebuchet MS" w:hAnsi="Trebuchet MS"/>
                <w:color w:val="404040" w:themeColor="text1" w:themeTint="BF"/>
                <w:sz w:val="20"/>
                <w:szCs w:val="20"/>
                <w:lang w:val="nl-NL"/>
              </w:rPr>
              <w:t xml:space="preserve"> </w:t>
            </w:r>
            <w:r w:rsidRPr="00E318BE">
              <w:rPr>
                <w:rFonts w:ascii="Trebuchet MS" w:hAnsi="Trebuchet MS"/>
                <w:color w:val="404040" w:themeColor="text1" w:themeTint="BF"/>
                <w:sz w:val="20"/>
                <w:szCs w:val="20"/>
                <w:lang w:val="nl-NL"/>
              </w:rPr>
              <w:t xml:space="preserve">hierbij aan stoffen zoals azijnzuur, formol, </w:t>
            </w:r>
            <w:proofErr w:type="spellStart"/>
            <w:r w:rsidRPr="00E318BE">
              <w:rPr>
                <w:rFonts w:ascii="Trebuchet MS" w:hAnsi="Trebuchet MS"/>
                <w:color w:val="404040" w:themeColor="text1" w:themeTint="BF"/>
                <w:sz w:val="20"/>
                <w:szCs w:val="20"/>
                <w:lang w:val="nl-NL"/>
              </w:rPr>
              <w:t>white</w:t>
            </w:r>
            <w:proofErr w:type="spellEnd"/>
            <w:r w:rsidRPr="00E318BE">
              <w:rPr>
                <w:rFonts w:ascii="Trebuchet MS" w:hAnsi="Trebuchet MS"/>
                <w:color w:val="404040" w:themeColor="text1" w:themeTint="BF"/>
                <w:sz w:val="20"/>
                <w:szCs w:val="20"/>
                <w:lang w:val="nl-NL"/>
              </w:rPr>
              <w:t xml:space="preserve"> sp</w:t>
            </w:r>
            <w:r w:rsidR="00CF3467">
              <w:rPr>
                <w:rFonts w:ascii="Trebuchet MS" w:hAnsi="Trebuchet MS"/>
                <w:color w:val="404040" w:themeColor="text1" w:themeTint="BF"/>
                <w:sz w:val="20"/>
                <w:szCs w:val="20"/>
                <w:lang w:val="nl-NL"/>
              </w:rPr>
              <w:t>irit, ether, ontsmettingsalcohol</w:t>
            </w:r>
            <w:r w:rsidRPr="00E318BE">
              <w:rPr>
                <w:rFonts w:ascii="Trebuchet MS" w:hAnsi="Trebuchet MS"/>
                <w:color w:val="404040" w:themeColor="text1" w:themeTint="BF"/>
                <w:sz w:val="20"/>
                <w:szCs w:val="20"/>
                <w:lang w:val="nl-NL"/>
              </w:rPr>
              <w:t>…</w:t>
            </w:r>
          </w:p>
          <w:p w14:paraId="32CEC7FE"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Toepassingen van koolstofverbindingen:</w:t>
            </w:r>
          </w:p>
          <w:p w14:paraId="41DB33FD"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lastRenderedPageBreak/>
              <w:t>campinggas;</w:t>
            </w:r>
          </w:p>
          <w:p w14:paraId="11664D26"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ontvlekkers, droogkuis, chemisch reinigen;</w:t>
            </w:r>
          </w:p>
          <w:p w14:paraId="1CAA7549"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 xml:space="preserve">polaire en apolaire oplosmiddelen: </w:t>
            </w:r>
            <w:proofErr w:type="spellStart"/>
            <w:r w:rsidRPr="00E318BE">
              <w:rPr>
                <w:rFonts w:ascii="Trebuchet MS" w:hAnsi="Trebuchet MS"/>
                <w:color w:val="404040" w:themeColor="text1" w:themeTint="BF"/>
                <w:szCs w:val="20"/>
              </w:rPr>
              <w:t>white</w:t>
            </w:r>
            <w:proofErr w:type="spellEnd"/>
            <w:r w:rsidRPr="00E318BE">
              <w:rPr>
                <w:rFonts w:ascii="Trebuchet MS" w:hAnsi="Trebuchet MS"/>
                <w:color w:val="404040" w:themeColor="text1" w:themeTint="BF"/>
                <w:szCs w:val="20"/>
              </w:rPr>
              <w:t xml:space="preserve"> spirit (als mengsel van C-verbindingen), </w:t>
            </w:r>
            <w:proofErr w:type="spellStart"/>
            <w:r w:rsidRPr="00E318BE">
              <w:rPr>
                <w:rFonts w:ascii="Trebuchet MS" w:hAnsi="Trebuchet MS"/>
                <w:color w:val="404040" w:themeColor="text1" w:themeTint="BF"/>
                <w:szCs w:val="20"/>
              </w:rPr>
              <w:t>diëthylether</w:t>
            </w:r>
            <w:proofErr w:type="spellEnd"/>
            <w:r w:rsidRPr="00E318BE">
              <w:rPr>
                <w:rFonts w:ascii="Trebuchet MS" w:hAnsi="Trebuchet MS"/>
                <w:color w:val="404040" w:themeColor="text1" w:themeTint="BF"/>
                <w:szCs w:val="20"/>
              </w:rPr>
              <w:t>, oplosmiddelen in lakken en vernissen (wateroplosbare en niet-wateroplosbare vernissen);</w:t>
            </w:r>
          </w:p>
          <w:p w14:paraId="52623A20"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tafelazijn;</w:t>
            </w:r>
          </w:p>
          <w:p w14:paraId="1D5CB7D7"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esters en aromastoffen;</w:t>
            </w:r>
          </w:p>
          <w:p w14:paraId="09058142"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aceton om nagellak te verwijderen (dissolvent);</w:t>
            </w:r>
          </w:p>
          <w:p w14:paraId="333C85C3" w14:textId="77777777"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plantaardige olie versus dierlijk vet;</w:t>
            </w:r>
          </w:p>
          <w:p w14:paraId="33E459F0" w14:textId="75422029" w:rsidR="00044033" w:rsidRPr="00E318BE" w:rsidRDefault="00044033" w:rsidP="00A27796">
            <w:pPr>
              <w:pStyle w:val="Lijstalinea"/>
              <w:numPr>
                <w:ilvl w:val="0"/>
                <w:numId w:val="23"/>
              </w:numPr>
              <w:spacing w:before="120" w:after="120"/>
              <w:rPr>
                <w:rFonts w:ascii="Trebuchet MS" w:hAnsi="Trebuchet MS"/>
                <w:color w:val="404040" w:themeColor="text1" w:themeTint="BF"/>
                <w:szCs w:val="20"/>
              </w:rPr>
            </w:pPr>
            <w:r w:rsidRPr="00E318BE">
              <w:rPr>
                <w:rFonts w:ascii="Trebuchet MS" w:hAnsi="Trebuchet MS"/>
                <w:color w:val="404040" w:themeColor="text1" w:themeTint="BF"/>
                <w:szCs w:val="20"/>
              </w:rPr>
              <w:t>ethanol in alcoholische dranken</w:t>
            </w:r>
            <w:r w:rsidR="0040096B" w:rsidRPr="00E318BE">
              <w:rPr>
                <w:rFonts w:ascii="Trebuchet MS" w:hAnsi="Trebuchet MS"/>
                <w:color w:val="404040" w:themeColor="text1" w:themeTint="BF"/>
                <w:szCs w:val="20"/>
              </w:rPr>
              <w:t xml:space="preserve"> bv</w:t>
            </w:r>
            <w:r w:rsidR="00CF3467">
              <w:rPr>
                <w:rFonts w:ascii="Trebuchet MS" w:hAnsi="Trebuchet MS"/>
                <w:color w:val="404040" w:themeColor="text1" w:themeTint="BF"/>
                <w:szCs w:val="20"/>
              </w:rPr>
              <w:t>.</w:t>
            </w:r>
            <w:r w:rsidR="0040096B" w:rsidRPr="00E318BE">
              <w:rPr>
                <w:rFonts w:ascii="Trebuchet MS" w:hAnsi="Trebuchet MS"/>
                <w:color w:val="404040" w:themeColor="text1" w:themeTint="BF"/>
                <w:szCs w:val="20"/>
              </w:rPr>
              <w:t xml:space="preserve"> alcoholische gisting tijdens bierbereiding</w:t>
            </w:r>
            <w:r w:rsidR="00CF3467">
              <w:rPr>
                <w:rFonts w:ascii="Trebuchet MS" w:hAnsi="Trebuchet MS"/>
                <w:color w:val="404040" w:themeColor="text1" w:themeTint="BF"/>
                <w:szCs w:val="20"/>
              </w:rPr>
              <w:t>.</w:t>
            </w:r>
          </w:p>
          <w:p w14:paraId="5A5B2CB2"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Veel organische producten (</w:t>
            </w:r>
            <w:proofErr w:type="spellStart"/>
            <w:r w:rsidRPr="00E318BE">
              <w:rPr>
                <w:rFonts w:ascii="Trebuchet MS" w:hAnsi="Trebuchet MS"/>
                <w:color w:val="404040" w:themeColor="text1" w:themeTint="BF"/>
                <w:sz w:val="20"/>
                <w:szCs w:val="20"/>
                <w:lang w:val="nl-NL"/>
              </w:rPr>
              <w:t>solventen</w:t>
            </w:r>
            <w:proofErr w:type="spellEnd"/>
            <w:r w:rsidRPr="00E318BE">
              <w:rPr>
                <w:rFonts w:ascii="Trebuchet MS" w:hAnsi="Trebuchet MS"/>
                <w:color w:val="404040" w:themeColor="text1" w:themeTint="BF"/>
                <w:sz w:val="20"/>
                <w:szCs w:val="20"/>
                <w:lang w:val="nl-NL"/>
              </w:rPr>
              <w:t>) zijn schadelijk voor het milieu en moeten verwijderd worden via KGA.</w:t>
            </w:r>
          </w:p>
          <w:p w14:paraId="76CE80B4" w14:textId="77777777" w:rsidR="00044033" w:rsidRPr="00E318BE" w:rsidRDefault="00044033" w:rsidP="00044033">
            <w:pPr>
              <w:spacing w:before="120" w:after="120"/>
              <w:rPr>
                <w:rFonts w:ascii="Trebuchet MS" w:hAnsi="Trebuchet MS"/>
                <w:b/>
                <w:color w:val="404040" w:themeColor="text1" w:themeTint="BF"/>
                <w:sz w:val="20"/>
                <w:szCs w:val="20"/>
                <w:lang w:val="nl-NL"/>
              </w:rPr>
            </w:pPr>
            <w:r w:rsidRPr="00E318BE">
              <w:rPr>
                <w:rFonts w:ascii="Trebuchet MS" w:hAnsi="Trebuchet MS"/>
                <w:b/>
                <w:color w:val="404040" w:themeColor="text1" w:themeTint="BF"/>
                <w:sz w:val="20"/>
                <w:szCs w:val="20"/>
                <w:lang w:val="nl-NL"/>
              </w:rPr>
              <w:t>Attitudes</w:t>
            </w:r>
          </w:p>
          <w:p w14:paraId="6B2C63A3"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 xml:space="preserve">Bij het werken met stoffen wordt steeds rekening gehouden met de pictogrammen en </w:t>
            </w:r>
            <w:r w:rsidR="00E975E4" w:rsidRPr="00E318BE">
              <w:rPr>
                <w:rFonts w:ascii="Trebuchet MS" w:hAnsi="Trebuchet MS"/>
                <w:color w:val="404040" w:themeColor="text1" w:themeTint="BF"/>
                <w:sz w:val="20"/>
                <w:szCs w:val="20"/>
                <w:lang w:val="nl-NL"/>
              </w:rPr>
              <w:t>de H</w:t>
            </w:r>
            <w:r w:rsidR="00730B08" w:rsidRPr="00E318BE">
              <w:rPr>
                <w:rFonts w:ascii="Trebuchet MS" w:hAnsi="Trebuchet MS"/>
                <w:color w:val="404040" w:themeColor="text1" w:themeTint="BF"/>
                <w:sz w:val="20"/>
                <w:szCs w:val="20"/>
                <w:lang w:val="nl-NL"/>
              </w:rPr>
              <w:t>- en P-</w:t>
            </w:r>
            <w:r w:rsidRPr="00E318BE">
              <w:rPr>
                <w:rFonts w:ascii="Trebuchet MS" w:hAnsi="Trebuchet MS"/>
                <w:color w:val="404040" w:themeColor="text1" w:themeTint="BF"/>
                <w:sz w:val="20"/>
                <w:szCs w:val="20"/>
                <w:lang w:val="nl-NL"/>
              </w:rPr>
              <w:t>-zinnen.</w:t>
            </w:r>
          </w:p>
          <w:p w14:paraId="20F753EF" w14:textId="7777777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 xml:space="preserve">Bij het gebruik van sommige </w:t>
            </w:r>
            <w:proofErr w:type="spellStart"/>
            <w:r w:rsidRPr="00E318BE">
              <w:rPr>
                <w:rFonts w:ascii="Trebuchet MS" w:hAnsi="Trebuchet MS"/>
                <w:color w:val="404040" w:themeColor="text1" w:themeTint="BF"/>
                <w:sz w:val="20"/>
                <w:szCs w:val="20"/>
                <w:lang w:val="nl-NL"/>
              </w:rPr>
              <w:t>solventen</w:t>
            </w:r>
            <w:proofErr w:type="spellEnd"/>
            <w:r w:rsidRPr="00E318BE">
              <w:rPr>
                <w:rFonts w:ascii="Trebuchet MS" w:hAnsi="Trebuchet MS"/>
                <w:color w:val="404040" w:themeColor="text1" w:themeTint="BF"/>
                <w:sz w:val="20"/>
                <w:szCs w:val="20"/>
                <w:lang w:val="nl-NL"/>
              </w:rPr>
              <w:t xml:space="preserve"> draagt men er zorg voor dat deze niet via de gootsteen verwijderd worden. </w:t>
            </w:r>
            <w:proofErr w:type="spellStart"/>
            <w:r w:rsidRPr="00E318BE">
              <w:rPr>
                <w:rFonts w:ascii="Trebuchet MS" w:hAnsi="Trebuchet MS"/>
                <w:color w:val="404040" w:themeColor="text1" w:themeTint="BF"/>
                <w:sz w:val="20"/>
                <w:szCs w:val="20"/>
                <w:lang w:val="nl-NL"/>
              </w:rPr>
              <w:t>Solventen</w:t>
            </w:r>
            <w:proofErr w:type="spellEnd"/>
            <w:r w:rsidRPr="00E318BE">
              <w:rPr>
                <w:rFonts w:ascii="Trebuchet MS" w:hAnsi="Trebuchet MS"/>
                <w:color w:val="404040" w:themeColor="text1" w:themeTint="BF"/>
                <w:sz w:val="20"/>
                <w:szCs w:val="20"/>
                <w:lang w:val="nl-NL"/>
              </w:rPr>
              <w:t xml:space="preserve"> zoals </w:t>
            </w:r>
            <w:proofErr w:type="spellStart"/>
            <w:r w:rsidRPr="00E318BE">
              <w:rPr>
                <w:rFonts w:ascii="Trebuchet MS" w:hAnsi="Trebuchet MS"/>
                <w:color w:val="404040" w:themeColor="text1" w:themeTint="BF"/>
                <w:sz w:val="20"/>
                <w:szCs w:val="20"/>
                <w:lang w:val="nl-NL"/>
              </w:rPr>
              <w:t>white</w:t>
            </w:r>
            <w:proofErr w:type="spellEnd"/>
            <w:r w:rsidRPr="00E318BE">
              <w:rPr>
                <w:rFonts w:ascii="Trebuchet MS" w:hAnsi="Trebuchet MS"/>
                <w:color w:val="404040" w:themeColor="text1" w:themeTint="BF"/>
                <w:sz w:val="20"/>
                <w:szCs w:val="20"/>
                <w:lang w:val="nl-NL"/>
              </w:rPr>
              <w:t xml:space="preserve"> spirit worden in een afzonderlijke container bewaard en daarna op een correcte manier verwijderd.</w:t>
            </w:r>
          </w:p>
          <w:p w14:paraId="4B5BCB12" w14:textId="1B61B38C" w:rsidR="00044033" w:rsidRPr="00E318BE" w:rsidRDefault="00E318BE" w:rsidP="00044033">
            <w:pPr>
              <w:spacing w:before="120" w:after="120"/>
              <w:rPr>
                <w:rFonts w:ascii="Trebuchet MS" w:hAnsi="Trebuchet MS"/>
                <w:color w:val="404040" w:themeColor="text1" w:themeTint="BF"/>
                <w:sz w:val="20"/>
                <w:szCs w:val="20"/>
                <w:lang w:val="nl-NL"/>
              </w:rPr>
            </w:pPr>
            <w:r>
              <w:rPr>
                <w:rFonts w:ascii="Trebuchet MS" w:hAnsi="Trebuchet MS"/>
                <w:color w:val="404040" w:themeColor="text1" w:themeTint="BF"/>
                <w:sz w:val="20"/>
                <w:szCs w:val="20"/>
                <w:lang w:val="nl-NL"/>
              </w:rPr>
              <w:t xml:space="preserve">Verfresten, </w:t>
            </w:r>
            <w:proofErr w:type="spellStart"/>
            <w:r>
              <w:rPr>
                <w:rFonts w:ascii="Trebuchet MS" w:hAnsi="Trebuchet MS"/>
                <w:color w:val="404040" w:themeColor="text1" w:themeTint="BF"/>
                <w:sz w:val="20"/>
                <w:szCs w:val="20"/>
                <w:lang w:val="nl-NL"/>
              </w:rPr>
              <w:t>solventen</w:t>
            </w:r>
            <w:proofErr w:type="spellEnd"/>
            <w:r w:rsidR="00044033" w:rsidRPr="00E318BE">
              <w:rPr>
                <w:rFonts w:ascii="Trebuchet MS" w:hAnsi="Trebuchet MS"/>
                <w:color w:val="404040" w:themeColor="text1" w:themeTint="BF"/>
                <w:sz w:val="20"/>
                <w:szCs w:val="20"/>
                <w:lang w:val="nl-NL"/>
              </w:rPr>
              <w:t>… worden thuis als KGA verwijderd (eventueel via containerpark).</w:t>
            </w:r>
          </w:p>
          <w:p w14:paraId="1B8A43D0" w14:textId="0E31B3D7" w:rsidR="00044033" w:rsidRPr="00E318BE" w:rsidRDefault="00044033" w:rsidP="00044033">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Indien mogelijk gebruikt men wateroplosbare vernissen, verven…</w:t>
            </w:r>
          </w:p>
          <w:p w14:paraId="44DF98CC" w14:textId="77777777" w:rsidR="00044033" w:rsidRDefault="00044033" w:rsidP="00E318BE">
            <w:pPr>
              <w:spacing w:before="120" w:after="120"/>
              <w:rPr>
                <w:rFonts w:ascii="Trebuchet MS" w:hAnsi="Trebuchet MS"/>
                <w:color w:val="404040" w:themeColor="text1" w:themeTint="BF"/>
                <w:sz w:val="20"/>
                <w:szCs w:val="20"/>
                <w:lang w:val="nl-NL"/>
              </w:rPr>
            </w:pPr>
            <w:r w:rsidRPr="00E318BE">
              <w:rPr>
                <w:rFonts w:ascii="Trebuchet MS" w:hAnsi="Trebuchet MS"/>
                <w:color w:val="404040" w:themeColor="text1" w:themeTint="BF"/>
                <w:sz w:val="20"/>
                <w:szCs w:val="20"/>
                <w:lang w:val="nl-NL"/>
              </w:rPr>
              <w:t>Men draagt de nodige beschermingsmiddelen (</w:t>
            </w:r>
            <w:proofErr w:type="spellStart"/>
            <w:r w:rsidRPr="00E318BE">
              <w:rPr>
                <w:rFonts w:ascii="Trebuchet MS" w:hAnsi="Trebuchet MS"/>
                <w:color w:val="404040" w:themeColor="text1" w:themeTint="BF"/>
                <w:sz w:val="20"/>
                <w:szCs w:val="20"/>
                <w:lang w:val="nl-NL"/>
              </w:rPr>
              <w:t>labjas</w:t>
            </w:r>
            <w:proofErr w:type="spellEnd"/>
            <w:r w:rsidRPr="00E318BE">
              <w:rPr>
                <w:rFonts w:ascii="Trebuchet MS" w:hAnsi="Trebuchet MS"/>
                <w:color w:val="404040" w:themeColor="text1" w:themeTint="BF"/>
                <w:sz w:val="20"/>
                <w:szCs w:val="20"/>
                <w:lang w:val="nl-NL"/>
              </w:rPr>
              <w:t>, veiligheidsbril…) als men werkt met gevaarlijke stoffen.</w:t>
            </w:r>
          </w:p>
          <w:p w14:paraId="225846F9" w14:textId="085520FF" w:rsidR="000A4173" w:rsidRPr="006A45F2" w:rsidRDefault="000A4173" w:rsidP="00E318BE">
            <w:pPr>
              <w:spacing w:before="120" w:after="120"/>
              <w:rPr>
                <w:rFonts w:ascii="Trebuchet MS" w:hAnsi="Trebuchet MS"/>
                <w:sz w:val="20"/>
                <w:szCs w:val="20"/>
              </w:rPr>
            </w:pPr>
          </w:p>
        </w:tc>
      </w:tr>
    </w:tbl>
    <w:p w14:paraId="38549441" w14:textId="77777777" w:rsidR="00F75443" w:rsidRPr="00DC576D" w:rsidRDefault="00F75443" w:rsidP="00CD0C03">
      <w:pPr>
        <w:pStyle w:val="LPKop3"/>
        <w:rPr>
          <w:rFonts w:ascii="Trebuchet MS" w:hAnsi="Trebuchet MS"/>
          <w:color w:val="404040" w:themeColor="text1" w:themeTint="BF"/>
        </w:rPr>
      </w:pPr>
      <w:r w:rsidRPr="00DC576D">
        <w:rPr>
          <w:rFonts w:ascii="Trebuchet MS" w:hAnsi="Trebuchet MS"/>
          <w:color w:val="404040" w:themeColor="text1" w:themeTint="BF"/>
        </w:rPr>
        <w:lastRenderedPageBreak/>
        <w:t>Biochemie</w:t>
      </w:r>
    </w:p>
    <w:p w14:paraId="1FC8651F" w14:textId="1AB82747" w:rsidR="00EF3D09" w:rsidRPr="00DC576D" w:rsidRDefault="00F75443" w:rsidP="00EF3D09">
      <w:pPr>
        <w:pStyle w:val="VVKSOTekst"/>
        <w:rPr>
          <w:rFonts w:ascii="Trebuchet MS" w:hAnsi="Trebuchet MS"/>
          <w:color w:val="404040" w:themeColor="text1" w:themeTint="BF"/>
        </w:rPr>
      </w:pPr>
      <w:r w:rsidRPr="00DC576D">
        <w:rPr>
          <w:rFonts w:ascii="Trebuchet MS" w:hAnsi="Trebuchet MS"/>
          <w:color w:val="404040" w:themeColor="text1" w:themeTint="BF"/>
        </w:rPr>
        <w:t>(ca 5 lestijden)</w:t>
      </w:r>
      <w:r w:rsidR="00EF3D09" w:rsidRPr="00DC576D">
        <w:rPr>
          <w:rFonts w:ascii="Trebuchet MS" w:hAnsi="Trebuchet MS"/>
          <w:color w:val="404040" w:themeColor="text1" w:themeTint="BF"/>
        </w:rPr>
        <w:t xml:space="preserve">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EF3D09" w:rsidRPr="006A45F2" w14:paraId="6A7E9D00"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5DC1221" w14:textId="77777777" w:rsidR="00EF3D09" w:rsidRPr="00CF3467" w:rsidRDefault="00EF3D09" w:rsidP="00CF3467">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46B05AD9" w14:textId="77777777" w:rsidR="00296147" w:rsidRPr="00CF3467" w:rsidRDefault="00EF3D09" w:rsidP="00CF3467">
            <w:pPr>
              <w:spacing w:before="120" w:after="120" w:line="240" w:lineRule="auto"/>
              <w:rPr>
                <w:rFonts w:ascii="Trebuchet MS" w:hAnsi="Trebuchet MS"/>
                <w:color w:val="404040" w:themeColor="text1" w:themeTint="BF"/>
                <w:sz w:val="20"/>
                <w:szCs w:val="20"/>
              </w:rPr>
            </w:pPr>
            <w:r w:rsidRPr="00CF3467">
              <w:rPr>
                <w:rFonts w:ascii="Trebuchet MS" w:hAnsi="Trebuchet MS"/>
                <w:color w:val="404040" w:themeColor="text1" w:themeTint="BF"/>
                <w:sz w:val="20"/>
                <w:szCs w:val="20"/>
              </w:rPr>
              <w:t>Opbouw- en afbraakreacties van volgende voedingsst</w:t>
            </w:r>
            <w:r w:rsidR="00296147" w:rsidRPr="00CF3467">
              <w:rPr>
                <w:rFonts w:ascii="Trebuchet MS" w:hAnsi="Trebuchet MS"/>
                <w:color w:val="404040" w:themeColor="text1" w:themeTint="BF"/>
                <w:sz w:val="20"/>
                <w:szCs w:val="20"/>
              </w:rPr>
              <w:t xml:space="preserve">offen </w:t>
            </w:r>
            <w:r w:rsidR="00296147" w:rsidRPr="00C20BBD">
              <w:rPr>
                <w:rFonts w:ascii="Trebuchet MS" w:hAnsi="Trebuchet MS"/>
                <w:b/>
                <w:color w:val="404040" w:themeColor="text1" w:themeTint="BF"/>
                <w:sz w:val="20"/>
                <w:szCs w:val="20"/>
              </w:rPr>
              <w:t>schematisch weergeven</w:t>
            </w:r>
            <w:r w:rsidR="00296147" w:rsidRPr="00CF3467">
              <w:rPr>
                <w:rFonts w:ascii="Trebuchet MS" w:hAnsi="Trebuchet MS"/>
                <w:color w:val="404040" w:themeColor="text1" w:themeTint="BF"/>
                <w:sz w:val="20"/>
                <w:szCs w:val="20"/>
              </w:rPr>
              <w:t xml:space="preserve">: </w:t>
            </w:r>
          </w:p>
          <w:p w14:paraId="769A0F05" w14:textId="77777777" w:rsidR="00296147" w:rsidRPr="00CF3467" w:rsidRDefault="00A871B3" w:rsidP="00CF3467">
            <w:pPr>
              <w:pStyle w:val="Lijstalinea"/>
              <w:numPr>
                <w:ilvl w:val="0"/>
                <w:numId w:val="24"/>
              </w:numPr>
              <w:spacing w:before="120" w:after="120" w:line="240" w:lineRule="auto"/>
              <w:rPr>
                <w:rFonts w:ascii="Trebuchet MS" w:hAnsi="Trebuchet MS"/>
                <w:color w:val="404040" w:themeColor="text1" w:themeTint="BF"/>
                <w:szCs w:val="20"/>
              </w:rPr>
            </w:pPr>
            <w:r w:rsidRPr="00CF3467">
              <w:rPr>
                <w:rFonts w:ascii="Trebuchet MS" w:hAnsi="Trebuchet MS"/>
                <w:color w:val="404040" w:themeColor="text1" w:themeTint="BF"/>
                <w:szCs w:val="20"/>
              </w:rPr>
              <w:t>S</w:t>
            </w:r>
            <w:r w:rsidR="00EF3D09" w:rsidRPr="00CF3467">
              <w:rPr>
                <w:rFonts w:ascii="Trebuchet MS" w:hAnsi="Trebuchet MS"/>
                <w:color w:val="404040" w:themeColor="text1" w:themeTint="BF"/>
                <w:szCs w:val="20"/>
              </w:rPr>
              <w:t>achariden;</w:t>
            </w:r>
          </w:p>
          <w:p w14:paraId="0F3F2B01" w14:textId="7CE5FE18" w:rsidR="00296147" w:rsidRPr="00CF3467" w:rsidRDefault="00A871B3" w:rsidP="00CF3467">
            <w:pPr>
              <w:pStyle w:val="Lijstalinea"/>
              <w:numPr>
                <w:ilvl w:val="0"/>
                <w:numId w:val="24"/>
              </w:numPr>
              <w:spacing w:before="120" w:after="120" w:line="240" w:lineRule="auto"/>
              <w:rPr>
                <w:rFonts w:ascii="Trebuchet MS" w:hAnsi="Trebuchet MS"/>
                <w:color w:val="404040" w:themeColor="text1" w:themeTint="BF"/>
                <w:szCs w:val="20"/>
              </w:rPr>
            </w:pPr>
            <w:r w:rsidRPr="00CF3467">
              <w:rPr>
                <w:rFonts w:ascii="Trebuchet MS" w:hAnsi="Trebuchet MS"/>
                <w:color w:val="404040" w:themeColor="text1" w:themeTint="BF"/>
                <w:szCs w:val="20"/>
              </w:rPr>
              <w:t>Lipiden</w:t>
            </w:r>
            <w:r w:rsidR="00CF3467">
              <w:rPr>
                <w:rFonts w:ascii="Trebuchet MS" w:hAnsi="Trebuchet MS"/>
                <w:color w:val="404040" w:themeColor="text1" w:themeTint="BF"/>
                <w:szCs w:val="20"/>
              </w:rPr>
              <w:t>;</w:t>
            </w:r>
            <w:r w:rsidRPr="00CF3467">
              <w:rPr>
                <w:rFonts w:ascii="Trebuchet MS" w:hAnsi="Trebuchet MS"/>
                <w:color w:val="404040" w:themeColor="text1" w:themeTint="BF"/>
                <w:szCs w:val="20"/>
              </w:rPr>
              <w:t xml:space="preserve"> </w:t>
            </w:r>
          </w:p>
          <w:p w14:paraId="05618654" w14:textId="1E51E212" w:rsidR="00EF3D09" w:rsidRPr="00CF3467" w:rsidRDefault="00A871B3" w:rsidP="00CF3467">
            <w:pPr>
              <w:pStyle w:val="Lijstalinea"/>
              <w:numPr>
                <w:ilvl w:val="0"/>
                <w:numId w:val="24"/>
              </w:numPr>
              <w:spacing w:before="120" w:after="120" w:line="240" w:lineRule="auto"/>
              <w:rPr>
                <w:rFonts w:ascii="Trebuchet MS" w:hAnsi="Trebuchet MS"/>
                <w:color w:val="404040" w:themeColor="text1" w:themeTint="BF"/>
                <w:szCs w:val="20"/>
              </w:rPr>
            </w:pPr>
            <w:r w:rsidRPr="00CF3467">
              <w:rPr>
                <w:rFonts w:ascii="Trebuchet MS" w:hAnsi="Trebuchet MS"/>
                <w:color w:val="404040" w:themeColor="text1" w:themeTint="BF"/>
                <w:szCs w:val="20"/>
              </w:rPr>
              <w:t>Proteïnen</w:t>
            </w:r>
            <w:r w:rsidR="00CF3467">
              <w:rPr>
                <w:rFonts w:ascii="Trebuchet MS" w:hAnsi="Trebuchet MS"/>
                <w:color w:val="404040" w:themeColor="text1" w:themeTint="BF"/>
                <w:szCs w:val="20"/>
              </w:rPr>
              <w:t>.</w:t>
            </w:r>
          </w:p>
        </w:tc>
        <w:tc>
          <w:tcPr>
            <w:tcW w:w="924" w:type="dxa"/>
            <w:shd w:val="clear" w:color="auto" w:fill="FFCC99"/>
            <w:tcMar>
              <w:left w:w="170" w:type="dxa"/>
            </w:tcMar>
            <w:vAlign w:val="center"/>
          </w:tcPr>
          <w:p w14:paraId="096B0A81" w14:textId="77777777" w:rsidR="00EF3D09" w:rsidRPr="00CF3467" w:rsidRDefault="00EC29CD" w:rsidP="00CF3467">
            <w:pPr>
              <w:spacing w:before="120" w:after="120" w:line="240" w:lineRule="auto"/>
              <w:rPr>
                <w:rFonts w:ascii="Trebuchet MS" w:hAnsi="Trebuchet MS"/>
                <w:color w:val="404040" w:themeColor="text1" w:themeTint="BF"/>
                <w:sz w:val="20"/>
                <w:szCs w:val="20"/>
              </w:rPr>
            </w:pPr>
            <w:r w:rsidRPr="00CF3467">
              <w:rPr>
                <w:rFonts w:ascii="Trebuchet MS" w:hAnsi="Trebuchet MS"/>
                <w:color w:val="404040" w:themeColor="text1" w:themeTint="BF"/>
                <w:sz w:val="20"/>
                <w:szCs w:val="20"/>
              </w:rPr>
              <w:t>AD1</w:t>
            </w:r>
          </w:p>
        </w:tc>
      </w:tr>
      <w:tr w:rsidR="00EF3D09" w:rsidRPr="006A45F2" w14:paraId="0AD0A10C"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659F44D" w14:textId="77777777" w:rsidR="00EF3D09" w:rsidRPr="00CF3467" w:rsidRDefault="00EF3D09" w:rsidP="00CF3467">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13FDE5A6" w14:textId="77777777" w:rsidR="00EF3D09" w:rsidRPr="00CF3467" w:rsidRDefault="00EF3D09" w:rsidP="00CF3467">
            <w:pPr>
              <w:spacing w:before="120" w:after="120" w:line="240" w:lineRule="auto"/>
              <w:rPr>
                <w:rFonts w:ascii="Trebuchet MS" w:eastAsia="Times New Roman" w:hAnsi="Trebuchet MS" w:cs="Times New Roman"/>
                <w:color w:val="404040" w:themeColor="text1" w:themeTint="BF"/>
                <w:sz w:val="20"/>
                <w:szCs w:val="20"/>
                <w:lang w:eastAsia="nl-NL"/>
              </w:rPr>
            </w:pPr>
            <w:r w:rsidRPr="00CF3467">
              <w:rPr>
                <w:rFonts w:ascii="Trebuchet MS" w:hAnsi="Trebuchet MS"/>
                <w:color w:val="404040" w:themeColor="text1" w:themeTint="BF"/>
                <w:sz w:val="20"/>
                <w:szCs w:val="20"/>
              </w:rPr>
              <w:t xml:space="preserve">De basisstructuur van aminozuren </w:t>
            </w:r>
            <w:r w:rsidRPr="00C20BBD">
              <w:rPr>
                <w:rFonts w:ascii="Trebuchet MS" w:hAnsi="Trebuchet MS"/>
                <w:b/>
                <w:color w:val="404040" w:themeColor="text1" w:themeTint="BF"/>
                <w:sz w:val="20"/>
                <w:szCs w:val="20"/>
              </w:rPr>
              <w:t>schrijven</w:t>
            </w:r>
            <w:r w:rsidRPr="00CF3467">
              <w:rPr>
                <w:rFonts w:ascii="Trebuchet MS" w:hAnsi="Trebuchet MS"/>
                <w:color w:val="404040" w:themeColor="text1" w:themeTint="BF"/>
                <w:sz w:val="20"/>
                <w:szCs w:val="20"/>
              </w:rPr>
              <w:t xml:space="preserve"> en gebruiken bij de vorming van peptidebindingen.</w:t>
            </w:r>
          </w:p>
        </w:tc>
        <w:tc>
          <w:tcPr>
            <w:tcW w:w="924" w:type="dxa"/>
            <w:shd w:val="clear" w:color="auto" w:fill="FFCC99"/>
            <w:tcMar>
              <w:left w:w="170" w:type="dxa"/>
            </w:tcMar>
            <w:vAlign w:val="center"/>
          </w:tcPr>
          <w:p w14:paraId="0E5FC336" w14:textId="77777777" w:rsidR="00EF3D09" w:rsidRPr="00CF3467" w:rsidRDefault="00EF3D09" w:rsidP="00CF3467">
            <w:pPr>
              <w:spacing w:before="120" w:after="120" w:line="240" w:lineRule="auto"/>
              <w:rPr>
                <w:rFonts w:ascii="Trebuchet MS" w:hAnsi="Trebuchet MS"/>
                <w:color w:val="404040" w:themeColor="text1" w:themeTint="BF"/>
                <w:sz w:val="20"/>
                <w:szCs w:val="20"/>
              </w:rPr>
            </w:pPr>
          </w:p>
        </w:tc>
      </w:tr>
      <w:tr w:rsidR="00EF3D09" w:rsidRPr="006A45F2" w14:paraId="18149098"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0BF0635" w14:textId="77777777" w:rsidR="00EF3D09" w:rsidRPr="00CF3467" w:rsidRDefault="00EF3D09" w:rsidP="00CF3467">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3B5DBF40" w14:textId="77777777" w:rsidR="00EF3D09" w:rsidRPr="00CF3467" w:rsidRDefault="00EF3D09" w:rsidP="00CF3467">
            <w:pPr>
              <w:spacing w:before="120" w:after="120" w:line="240" w:lineRule="auto"/>
              <w:rPr>
                <w:rFonts w:ascii="Trebuchet MS" w:eastAsia="Times New Roman" w:hAnsi="Trebuchet MS" w:cs="Times New Roman"/>
                <w:color w:val="404040" w:themeColor="text1" w:themeTint="BF"/>
                <w:sz w:val="20"/>
                <w:szCs w:val="20"/>
                <w:lang w:eastAsia="nl-NL"/>
              </w:rPr>
            </w:pPr>
            <w:proofErr w:type="spellStart"/>
            <w:r w:rsidRPr="00CF3467">
              <w:rPr>
                <w:rFonts w:ascii="Trebuchet MS" w:hAnsi="Trebuchet MS"/>
                <w:color w:val="404040" w:themeColor="text1" w:themeTint="BF"/>
                <w:sz w:val="20"/>
                <w:szCs w:val="20"/>
              </w:rPr>
              <w:t>Denaturatie</w:t>
            </w:r>
            <w:proofErr w:type="spellEnd"/>
            <w:r w:rsidRPr="00CF3467">
              <w:rPr>
                <w:rFonts w:ascii="Trebuchet MS" w:hAnsi="Trebuchet MS"/>
                <w:color w:val="404040" w:themeColor="text1" w:themeTint="BF"/>
                <w:sz w:val="20"/>
                <w:szCs w:val="20"/>
              </w:rPr>
              <w:t xml:space="preserve">, oplosbaarheid en enzymwerking </w:t>
            </w:r>
            <w:r w:rsidRPr="00C20BBD">
              <w:rPr>
                <w:rFonts w:ascii="Trebuchet MS" w:hAnsi="Trebuchet MS"/>
                <w:b/>
                <w:color w:val="404040" w:themeColor="text1" w:themeTint="BF"/>
                <w:sz w:val="20"/>
                <w:szCs w:val="20"/>
              </w:rPr>
              <w:t>verklaren</w:t>
            </w:r>
            <w:r w:rsidRPr="00CF3467">
              <w:rPr>
                <w:rFonts w:ascii="Trebuchet MS" w:hAnsi="Trebuchet MS"/>
                <w:color w:val="404040" w:themeColor="text1" w:themeTint="BF"/>
                <w:sz w:val="20"/>
                <w:szCs w:val="20"/>
              </w:rPr>
              <w:t xml:space="preserve"> aan de hand van de structuur van eiwitten.</w:t>
            </w:r>
          </w:p>
        </w:tc>
        <w:tc>
          <w:tcPr>
            <w:tcW w:w="924" w:type="dxa"/>
            <w:shd w:val="clear" w:color="auto" w:fill="FFCC99"/>
            <w:tcMar>
              <w:left w:w="170" w:type="dxa"/>
            </w:tcMar>
            <w:vAlign w:val="center"/>
          </w:tcPr>
          <w:p w14:paraId="167EC33C" w14:textId="77777777" w:rsidR="00EF3D09" w:rsidRPr="00CF3467" w:rsidRDefault="00EF3D09" w:rsidP="00CF3467">
            <w:pPr>
              <w:spacing w:before="120" w:after="120" w:line="240" w:lineRule="auto"/>
              <w:rPr>
                <w:rFonts w:ascii="Trebuchet MS" w:hAnsi="Trebuchet MS"/>
                <w:color w:val="404040" w:themeColor="text1" w:themeTint="BF"/>
                <w:sz w:val="20"/>
                <w:szCs w:val="20"/>
              </w:rPr>
            </w:pPr>
          </w:p>
        </w:tc>
      </w:tr>
      <w:tr w:rsidR="00EF3D09" w:rsidRPr="006A45F2" w14:paraId="27691BCE"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7FBC8BF" w14:textId="77777777" w:rsidR="00EF3D09" w:rsidRPr="00CF3467" w:rsidRDefault="00EF3D09" w:rsidP="00CF3467">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415123B3" w14:textId="77777777" w:rsidR="00EF3D09" w:rsidRPr="00CF3467" w:rsidRDefault="00EF3D09" w:rsidP="00CF3467">
            <w:pPr>
              <w:spacing w:before="120" w:after="120" w:line="240" w:lineRule="auto"/>
              <w:rPr>
                <w:rFonts w:ascii="Trebuchet MS" w:eastAsia="Times New Roman" w:hAnsi="Trebuchet MS" w:cs="Times New Roman"/>
                <w:color w:val="404040" w:themeColor="text1" w:themeTint="BF"/>
                <w:sz w:val="20"/>
                <w:szCs w:val="20"/>
                <w:lang w:eastAsia="nl-NL"/>
              </w:rPr>
            </w:pPr>
            <w:r w:rsidRPr="00CF3467">
              <w:rPr>
                <w:rFonts w:ascii="Trebuchet MS" w:hAnsi="Trebuchet MS"/>
                <w:color w:val="404040" w:themeColor="text1" w:themeTint="BF"/>
                <w:sz w:val="20"/>
                <w:szCs w:val="20"/>
              </w:rPr>
              <w:t xml:space="preserve">Van triglyceriden </w:t>
            </w:r>
            <w:r w:rsidRPr="00C20BBD">
              <w:rPr>
                <w:rFonts w:ascii="Trebuchet MS" w:hAnsi="Trebuchet MS"/>
                <w:b/>
                <w:color w:val="404040" w:themeColor="text1" w:themeTint="BF"/>
                <w:sz w:val="20"/>
                <w:szCs w:val="20"/>
              </w:rPr>
              <w:t>de algemene structuurformule schrijven</w:t>
            </w:r>
            <w:r w:rsidRPr="00CF3467">
              <w:rPr>
                <w:rFonts w:ascii="Trebuchet MS" w:hAnsi="Trebuchet MS"/>
                <w:color w:val="404040" w:themeColor="text1" w:themeTint="BF"/>
                <w:sz w:val="20"/>
                <w:szCs w:val="20"/>
              </w:rPr>
              <w:t xml:space="preserve"> en volgende eigenschappen toelichten: verzadigd/onverzadigd karakter, aggregatietoestand, apolair karakter en oplosbaarheid, smelttraject.</w:t>
            </w:r>
          </w:p>
        </w:tc>
        <w:tc>
          <w:tcPr>
            <w:tcW w:w="924" w:type="dxa"/>
            <w:shd w:val="clear" w:color="auto" w:fill="FFCC99"/>
            <w:tcMar>
              <w:left w:w="170" w:type="dxa"/>
            </w:tcMar>
            <w:vAlign w:val="center"/>
          </w:tcPr>
          <w:p w14:paraId="60D35B79" w14:textId="77777777" w:rsidR="00EF3D09" w:rsidRPr="00CF3467" w:rsidRDefault="00EF3D09" w:rsidP="00CF3467">
            <w:pPr>
              <w:spacing w:before="120" w:after="120" w:line="240" w:lineRule="auto"/>
              <w:rPr>
                <w:rFonts w:ascii="Trebuchet MS" w:hAnsi="Trebuchet MS"/>
                <w:color w:val="404040" w:themeColor="text1" w:themeTint="BF"/>
                <w:sz w:val="20"/>
                <w:szCs w:val="20"/>
              </w:rPr>
            </w:pPr>
          </w:p>
        </w:tc>
      </w:tr>
      <w:tr w:rsidR="00EF3D09" w:rsidRPr="006A45F2" w14:paraId="508D2C02" w14:textId="77777777" w:rsidTr="00CF3467">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65C886E" w14:textId="77777777" w:rsidR="00EF3D09" w:rsidRPr="00CF3467" w:rsidRDefault="00EF3D09" w:rsidP="00CF3467">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26EA883A" w14:textId="77777777" w:rsidR="00EF3D09" w:rsidRPr="00CF3467" w:rsidRDefault="00EF3D09" w:rsidP="00CF3467">
            <w:pPr>
              <w:spacing w:before="120" w:after="120" w:line="240" w:lineRule="auto"/>
              <w:rPr>
                <w:rFonts w:ascii="Trebuchet MS" w:hAnsi="Trebuchet MS"/>
                <w:color w:val="404040" w:themeColor="text1" w:themeTint="BF"/>
                <w:sz w:val="20"/>
                <w:szCs w:val="20"/>
              </w:rPr>
            </w:pPr>
            <w:r w:rsidRPr="00CF3467">
              <w:rPr>
                <w:rFonts w:ascii="Trebuchet MS" w:hAnsi="Trebuchet MS"/>
                <w:color w:val="404040" w:themeColor="text1" w:themeTint="BF"/>
                <w:sz w:val="20"/>
                <w:szCs w:val="20"/>
              </w:rPr>
              <w:t xml:space="preserve">De structuur van enkele belangrijke sachariden </w:t>
            </w:r>
            <w:r w:rsidRPr="00C20BBD">
              <w:rPr>
                <w:rFonts w:ascii="Trebuchet MS" w:hAnsi="Trebuchet MS"/>
                <w:b/>
                <w:color w:val="404040" w:themeColor="text1" w:themeTint="BF"/>
                <w:sz w:val="20"/>
                <w:szCs w:val="20"/>
              </w:rPr>
              <w:t>schematisch weergeven</w:t>
            </w:r>
            <w:r w:rsidRPr="00CF3467">
              <w:rPr>
                <w:rFonts w:ascii="Trebuchet MS" w:hAnsi="Trebuchet MS"/>
                <w:color w:val="404040" w:themeColor="text1" w:themeTint="BF"/>
                <w:sz w:val="20"/>
                <w:szCs w:val="20"/>
              </w:rPr>
              <w:t xml:space="preserve"> en hun </w:t>
            </w:r>
            <w:r w:rsidRPr="00C20BBD">
              <w:rPr>
                <w:rFonts w:ascii="Trebuchet MS" w:hAnsi="Trebuchet MS"/>
                <w:b/>
                <w:color w:val="404040" w:themeColor="text1" w:themeTint="BF"/>
                <w:sz w:val="20"/>
                <w:szCs w:val="20"/>
              </w:rPr>
              <w:t>voorkomen bespreken</w:t>
            </w:r>
            <w:r w:rsidRPr="00CF3467">
              <w:rPr>
                <w:rFonts w:ascii="Trebuchet MS" w:hAnsi="Trebuchet MS"/>
                <w:color w:val="404040" w:themeColor="text1" w:themeTint="BF"/>
                <w:sz w:val="20"/>
                <w:szCs w:val="20"/>
              </w:rPr>
              <w:t>.</w:t>
            </w:r>
          </w:p>
        </w:tc>
        <w:tc>
          <w:tcPr>
            <w:tcW w:w="924" w:type="dxa"/>
            <w:shd w:val="clear" w:color="auto" w:fill="FFCC99"/>
            <w:tcMar>
              <w:left w:w="170" w:type="dxa"/>
            </w:tcMar>
            <w:vAlign w:val="center"/>
          </w:tcPr>
          <w:p w14:paraId="0E78EF9E" w14:textId="77777777" w:rsidR="00EF3D09" w:rsidRPr="00CF3467" w:rsidRDefault="00EF3D09" w:rsidP="00CF3467">
            <w:pPr>
              <w:spacing w:before="120" w:after="120" w:line="240" w:lineRule="auto"/>
              <w:rPr>
                <w:rFonts w:ascii="Trebuchet MS" w:hAnsi="Trebuchet MS"/>
                <w:color w:val="404040" w:themeColor="text1" w:themeTint="BF"/>
                <w:sz w:val="20"/>
                <w:szCs w:val="20"/>
              </w:rPr>
            </w:pPr>
          </w:p>
        </w:tc>
      </w:tr>
      <w:tr w:rsidR="00EF3D09" w:rsidRPr="006A45F2" w14:paraId="05630557" w14:textId="77777777" w:rsidTr="001F206A">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52DE17A0" w14:textId="6A2E436B" w:rsidR="00EF3D09" w:rsidRPr="00CF3467" w:rsidRDefault="00EF3D09" w:rsidP="001F206A">
            <w:pPr>
              <w:spacing w:before="120" w:after="120"/>
              <w:rPr>
                <w:rFonts w:ascii="Trebuchet MS" w:hAnsi="Trebuchet MS"/>
                <w:b/>
                <w:color w:val="404040" w:themeColor="text1" w:themeTint="BF"/>
                <w:sz w:val="20"/>
                <w:szCs w:val="20"/>
              </w:rPr>
            </w:pPr>
            <w:r w:rsidRPr="00CF3467">
              <w:rPr>
                <w:rFonts w:ascii="Trebuchet MS" w:hAnsi="Trebuchet MS"/>
                <w:b/>
                <w:color w:val="404040" w:themeColor="text1" w:themeTint="BF"/>
                <w:sz w:val="20"/>
                <w:szCs w:val="20"/>
              </w:rPr>
              <w:lastRenderedPageBreak/>
              <w:t>Wenken</w:t>
            </w:r>
          </w:p>
          <w:p w14:paraId="2D3D393B" w14:textId="77777777" w:rsidR="00EF3D09" w:rsidRPr="00CF3467" w:rsidRDefault="00EF3D09" w:rsidP="00EF3D09">
            <w:pPr>
              <w:spacing w:before="120" w:after="120"/>
              <w:rPr>
                <w:rFonts w:ascii="Trebuchet MS" w:hAnsi="Trebuchet MS"/>
                <w:b/>
                <w:color w:val="404040" w:themeColor="text1" w:themeTint="BF"/>
                <w:sz w:val="20"/>
                <w:szCs w:val="20"/>
                <w:lang w:val="nl-NL"/>
              </w:rPr>
            </w:pPr>
            <w:r w:rsidRPr="00CF3467">
              <w:rPr>
                <w:rFonts w:ascii="Trebuchet MS" w:hAnsi="Trebuchet MS"/>
                <w:b/>
                <w:color w:val="404040" w:themeColor="text1" w:themeTint="BF"/>
                <w:sz w:val="20"/>
                <w:szCs w:val="20"/>
                <w:lang w:val="nl-NL"/>
              </w:rPr>
              <w:t>Onderzoekend leren</w:t>
            </w:r>
          </w:p>
          <w:p w14:paraId="20C959B0" w14:textId="77777777" w:rsidR="00EF3D09" w:rsidRPr="00CF3467" w:rsidRDefault="00EF3D09" w:rsidP="00EF3D09">
            <w:pPr>
              <w:spacing w:before="120" w:after="120"/>
              <w:rPr>
                <w:rFonts w:ascii="Trebuchet MS" w:hAnsi="Trebuchet MS"/>
                <w:color w:val="404040" w:themeColor="text1" w:themeTint="BF"/>
                <w:sz w:val="20"/>
                <w:szCs w:val="20"/>
                <w:lang w:val="nl-NL"/>
              </w:rPr>
            </w:pPr>
            <w:r w:rsidRPr="00CF3467">
              <w:rPr>
                <w:rFonts w:ascii="Trebuchet MS" w:hAnsi="Trebuchet MS"/>
                <w:color w:val="404040" w:themeColor="text1" w:themeTint="BF"/>
                <w:sz w:val="20"/>
                <w:szCs w:val="20"/>
                <w:lang w:val="nl-NL"/>
              </w:rPr>
              <w:t>Onderstaande proeven kunnen worden uitgevoerd met voedingsmiddelen.</w:t>
            </w:r>
          </w:p>
          <w:p w14:paraId="678272D4" w14:textId="77777777" w:rsidR="00EF3D09" w:rsidRPr="00CF3467" w:rsidRDefault="00EF3D09" w:rsidP="00EF3D09">
            <w:pPr>
              <w:spacing w:before="120" w:after="120"/>
              <w:rPr>
                <w:rFonts w:ascii="Trebuchet MS" w:hAnsi="Trebuchet MS"/>
                <w:color w:val="404040" w:themeColor="text1" w:themeTint="BF"/>
                <w:sz w:val="20"/>
                <w:szCs w:val="20"/>
                <w:lang w:val="nl-NL"/>
              </w:rPr>
            </w:pPr>
            <w:r w:rsidRPr="00CF3467">
              <w:rPr>
                <w:rFonts w:ascii="Trebuchet MS" w:hAnsi="Trebuchet MS"/>
                <w:color w:val="404040" w:themeColor="text1" w:themeTint="BF"/>
                <w:sz w:val="20"/>
                <w:szCs w:val="20"/>
                <w:lang w:val="nl-NL"/>
              </w:rPr>
              <w:t xml:space="preserve">Eenvoudige proeven i.v.m. </w:t>
            </w:r>
            <w:r w:rsidR="00A871B3" w:rsidRPr="00CF3467">
              <w:rPr>
                <w:rFonts w:ascii="Trebuchet MS" w:hAnsi="Trebuchet MS"/>
                <w:color w:val="404040" w:themeColor="text1" w:themeTint="BF"/>
                <w:sz w:val="20"/>
                <w:szCs w:val="20"/>
                <w:lang w:val="nl-NL"/>
              </w:rPr>
              <w:t>sachariden</w:t>
            </w:r>
            <w:r w:rsidRPr="00CF3467">
              <w:rPr>
                <w:rFonts w:ascii="Trebuchet MS" w:hAnsi="Trebuchet MS"/>
                <w:color w:val="404040" w:themeColor="text1" w:themeTint="BF"/>
                <w:sz w:val="20"/>
                <w:szCs w:val="20"/>
                <w:lang w:val="nl-NL"/>
              </w:rPr>
              <w:t>:</w:t>
            </w:r>
          </w:p>
          <w:p w14:paraId="127C0A35" w14:textId="77777777" w:rsidR="00EF3D09" w:rsidRPr="00CF3467" w:rsidRDefault="00EF3D09" w:rsidP="00A27796">
            <w:pPr>
              <w:pStyle w:val="Lijstalinea"/>
              <w:numPr>
                <w:ilvl w:val="0"/>
                <w:numId w:val="25"/>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Reactie tussen sacharose en geconcentreerd zwavelzuur (enkel als demonstratieproef!). In dit experiment ziet men de langzame verkoling van suiker optreden waarbij waterdamp vrijkomt. Dit proces is exotherm en moet in een trekkast uitgevoerd worden. Het historisch misconcept ‘koolhydraten’ kan hier toegelicht worden. Vroeger dacht men dat suiker gehydrateerde koolstof was.</w:t>
            </w:r>
          </w:p>
          <w:p w14:paraId="3BA048E7" w14:textId="7A523887" w:rsidR="00EF3D09" w:rsidRPr="00CF3467" w:rsidRDefault="00EF3D09" w:rsidP="00A27796">
            <w:pPr>
              <w:pStyle w:val="Lijstalinea"/>
              <w:numPr>
                <w:ilvl w:val="0"/>
                <w:numId w:val="25"/>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 xml:space="preserve">Aantonen van glucose en fructose met </w:t>
            </w:r>
            <w:proofErr w:type="spellStart"/>
            <w:r w:rsidR="00C20BBD">
              <w:rPr>
                <w:rFonts w:ascii="Trebuchet MS" w:hAnsi="Trebuchet MS"/>
                <w:color w:val="404040" w:themeColor="text1" w:themeTint="BF"/>
                <w:szCs w:val="20"/>
              </w:rPr>
              <w:t>F</w:t>
            </w:r>
            <w:r w:rsidRPr="00C20BBD">
              <w:rPr>
                <w:rFonts w:ascii="Trebuchet MS" w:hAnsi="Trebuchet MS"/>
                <w:color w:val="404040" w:themeColor="text1" w:themeTint="BF"/>
                <w:szCs w:val="20"/>
              </w:rPr>
              <w:t>ehling</w:t>
            </w:r>
            <w:r w:rsidR="00C20BBD">
              <w:rPr>
                <w:rFonts w:ascii="Trebuchet MS" w:hAnsi="Trebuchet MS"/>
                <w:color w:val="404040" w:themeColor="text1" w:themeTint="BF"/>
                <w:szCs w:val="20"/>
              </w:rPr>
              <w:t>s</w:t>
            </w:r>
            <w:r w:rsidRPr="00C20BBD">
              <w:rPr>
                <w:rFonts w:ascii="Trebuchet MS" w:hAnsi="Trebuchet MS"/>
                <w:color w:val="404040" w:themeColor="text1" w:themeTint="BF"/>
                <w:szCs w:val="20"/>
              </w:rPr>
              <w:t>reagens</w:t>
            </w:r>
            <w:proofErr w:type="spellEnd"/>
            <w:r w:rsidRPr="00C20BBD">
              <w:rPr>
                <w:rFonts w:ascii="Trebuchet MS" w:hAnsi="Trebuchet MS"/>
                <w:color w:val="404040" w:themeColor="text1" w:themeTint="BF"/>
                <w:szCs w:val="20"/>
              </w:rPr>
              <w:t>.</w:t>
            </w:r>
            <w:r w:rsidRPr="00CF3467">
              <w:rPr>
                <w:rFonts w:ascii="Trebuchet MS" w:hAnsi="Trebuchet MS"/>
                <w:color w:val="404040" w:themeColor="text1" w:themeTint="BF"/>
                <w:szCs w:val="20"/>
              </w:rPr>
              <w:t xml:space="preserve"> Het is niet de bedoeling om het onderscheid tussen reducerende en niet-reducerende suikers bij te brengen. Het </w:t>
            </w:r>
            <w:proofErr w:type="spellStart"/>
            <w:r w:rsidR="00C20BBD" w:rsidRPr="00C20BBD">
              <w:rPr>
                <w:rFonts w:ascii="Trebuchet MS" w:hAnsi="Trebuchet MS"/>
                <w:color w:val="404040" w:themeColor="text1" w:themeTint="BF"/>
                <w:szCs w:val="20"/>
                <w:lang w:val="nl-BE"/>
              </w:rPr>
              <w:t>Fehling</w:t>
            </w:r>
            <w:r w:rsidR="0042051B">
              <w:rPr>
                <w:rFonts w:ascii="Trebuchet MS" w:hAnsi="Trebuchet MS"/>
                <w:color w:val="404040" w:themeColor="text1" w:themeTint="BF"/>
                <w:szCs w:val="20"/>
                <w:lang w:val="nl-BE"/>
              </w:rPr>
              <w:t>s</w:t>
            </w:r>
            <w:r w:rsidR="00C20BBD" w:rsidRPr="00C20BBD">
              <w:rPr>
                <w:rFonts w:ascii="Trebuchet MS" w:hAnsi="Trebuchet MS"/>
                <w:color w:val="404040" w:themeColor="text1" w:themeTint="BF"/>
                <w:szCs w:val="20"/>
                <w:lang w:val="nl-BE"/>
              </w:rPr>
              <w:t>reagens</w:t>
            </w:r>
            <w:proofErr w:type="spellEnd"/>
            <w:r w:rsidR="00C20BBD" w:rsidRPr="00C20BBD">
              <w:rPr>
                <w:rFonts w:ascii="Trebuchet MS" w:hAnsi="Trebuchet MS"/>
                <w:color w:val="404040" w:themeColor="text1" w:themeTint="BF"/>
                <w:szCs w:val="20"/>
                <w:lang w:val="nl-BE"/>
              </w:rPr>
              <w:t xml:space="preserve"> </w:t>
            </w:r>
            <w:r w:rsidRPr="00CF3467">
              <w:rPr>
                <w:rFonts w:ascii="Trebuchet MS" w:hAnsi="Trebuchet MS"/>
                <w:color w:val="404040" w:themeColor="text1" w:themeTint="BF"/>
                <w:szCs w:val="20"/>
              </w:rPr>
              <w:t>doet in dit experiment enkel dienst als identificatiemiddel voor glucose of fructose.</w:t>
            </w:r>
          </w:p>
          <w:p w14:paraId="0F19A1DC" w14:textId="58EA3678" w:rsidR="00EF3D09" w:rsidRPr="00CF3467" w:rsidRDefault="00EF3D09" w:rsidP="00A27796">
            <w:pPr>
              <w:pStyle w:val="Lijstalinea"/>
              <w:numPr>
                <w:ilvl w:val="0"/>
                <w:numId w:val="25"/>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 xml:space="preserve">Zure hydrolyse van sacharose met </w:t>
            </w:r>
            <w:r w:rsidR="00C20BBD" w:rsidRPr="00C20BBD">
              <w:rPr>
                <w:rFonts w:ascii="Trebuchet MS" w:eastAsiaTheme="minorHAnsi" w:hAnsi="Trebuchet MS" w:cstheme="minorBidi"/>
                <w:color w:val="404040" w:themeColor="text1" w:themeTint="BF"/>
                <w:sz w:val="22"/>
                <w:szCs w:val="20"/>
                <w:lang w:val="nl-BE" w:eastAsia="en-US"/>
              </w:rPr>
              <w:t xml:space="preserve"> </w:t>
            </w:r>
            <w:proofErr w:type="spellStart"/>
            <w:r w:rsidR="00C20BBD" w:rsidRPr="00C20BBD">
              <w:rPr>
                <w:rFonts w:ascii="Trebuchet MS" w:hAnsi="Trebuchet MS"/>
                <w:color w:val="404040" w:themeColor="text1" w:themeTint="BF"/>
                <w:szCs w:val="20"/>
                <w:lang w:val="nl-BE"/>
              </w:rPr>
              <w:t>Fehling</w:t>
            </w:r>
            <w:r w:rsidR="0042051B">
              <w:rPr>
                <w:rFonts w:ascii="Trebuchet MS" w:hAnsi="Trebuchet MS"/>
                <w:color w:val="404040" w:themeColor="text1" w:themeTint="BF"/>
                <w:szCs w:val="20"/>
                <w:lang w:val="nl-BE"/>
              </w:rPr>
              <w:t>s</w:t>
            </w:r>
            <w:r w:rsidR="00C20BBD" w:rsidRPr="00C20BBD">
              <w:rPr>
                <w:rFonts w:ascii="Trebuchet MS" w:hAnsi="Trebuchet MS"/>
                <w:color w:val="404040" w:themeColor="text1" w:themeTint="BF"/>
                <w:szCs w:val="20"/>
                <w:lang w:val="nl-BE"/>
              </w:rPr>
              <w:t>reagens</w:t>
            </w:r>
            <w:proofErr w:type="spellEnd"/>
            <w:r w:rsidR="00C20BBD" w:rsidRPr="00C20BBD">
              <w:rPr>
                <w:rFonts w:ascii="Trebuchet MS" w:hAnsi="Trebuchet MS"/>
                <w:color w:val="404040" w:themeColor="text1" w:themeTint="BF"/>
                <w:szCs w:val="20"/>
                <w:lang w:val="nl-BE"/>
              </w:rPr>
              <w:t xml:space="preserve"> </w:t>
            </w:r>
            <w:r w:rsidRPr="00CF3467">
              <w:rPr>
                <w:rFonts w:ascii="Trebuchet MS" w:hAnsi="Trebuchet MS"/>
                <w:color w:val="404040" w:themeColor="text1" w:themeTint="BF"/>
                <w:szCs w:val="20"/>
              </w:rPr>
              <w:t>.</w:t>
            </w:r>
          </w:p>
          <w:p w14:paraId="65632386" w14:textId="502F5531" w:rsidR="00EF3D09" w:rsidRPr="00CF3467" w:rsidRDefault="00EF3D09" w:rsidP="00A27796">
            <w:pPr>
              <w:pStyle w:val="Lijstalinea"/>
              <w:numPr>
                <w:ilvl w:val="0"/>
                <w:numId w:val="25"/>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 xml:space="preserve">Afbraak van zetmeel (zure hydrolyse) volgen met </w:t>
            </w:r>
            <w:r w:rsidR="0042051B" w:rsidRPr="0042051B">
              <w:rPr>
                <w:rFonts w:ascii="Trebuchet MS" w:eastAsiaTheme="minorHAnsi" w:hAnsi="Trebuchet MS" w:cstheme="minorBidi"/>
                <w:color w:val="404040" w:themeColor="text1" w:themeTint="BF"/>
                <w:sz w:val="22"/>
                <w:szCs w:val="20"/>
                <w:lang w:val="nl-BE" w:eastAsia="en-US"/>
              </w:rPr>
              <w:t xml:space="preserve"> </w:t>
            </w:r>
            <w:proofErr w:type="spellStart"/>
            <w:r w:rsidR="0042051B" w:rsidRPr="0042051B">
              <w:rPr>
                <w:rFonts w:ascii="Trebuchet MS" w:hAnsi="Trebuchet MS"/>
                <w:color w:val="404040" w:themeColor="text1" w:themeTint="BF"/>
                <w:szCs w:val="20"/>
                <w:lang w:val="nl-BE"/>
              </w:rPr>
              <w:t>Fehlingsreagens</w:t>
            </w:r>
            <w:proofErr w:type="spellEnd"/>
            <w:r w:rsidR="0042051B" w:rsidRPr="0042051B">
              <w:rPr>
                <w:rFonts w:ascii="Trebuchet MS" w:hAnsi="Trebuchet MS"/>
                <w:color w:val="404040" w:themeColor="text1" w:themeTint="BF"/>
                <w:szCs w:val="20"/>
                <w:lang w:val="nl-BE"/>
              </w:rPr>
              <w:t xml:space="preserve"> </w:t>
            </w:r>
            <w:r w:rsidRPr="00CF3467">
              <w:rPr>
                <w:rFonts w:ascii="Trebuchet MS" w:hAnsi="Trebuchet MS"/>
                <w:color w:val="404040" w:themeColor="text1" w:themeTint="BF"/>
                <w:szCs w:val="20"/>
              </w:rPr>
              <w:t xml:space="preserve">+ </w:t>
            </w:r>
            <w:proofErr w:type="spellStart"/>
            <w:r w:rsidRPr="00CF3467">
              <w:rPr>
                <w:rFonts w:ascii="Trebuchet MS" w:hAnsi="Trebuchet MS"/>
                <w:color w:val="404040" w:themeColor="text1" w:themeTint="BF"/>
                <w:szCs w:val="20"/>
              </w:rPr>
              <w:t>lugol</w:t>
            </w:r>
            <w:proofErr w:type="spellEnd"/>
            <w:r w:rsidRPr="00CF3467">
              <w:rPr>
                <w:rFonts w:ascii="Trebuchet MS" w:hAnsi="Trebuchet MS"/>
                <w:color w:val="404040" w:themeColor="text1" w:themeTint="BF"/>
                <w:szCs w:val="20"/>
              </w:rPr>
              <w:t>.</w:t>
            </w:r>
          </w:p>
          <w:p w14:paraId="2756CB22" w14:textId="77777777" w:rsidR="00EF3D09" w:rsidRPr="00CF3467" w:rsidRDefault="00EF3D09" w:rsidP="00DC576D">
            <w:pPr>
              <w:spacing w:before="120" w:after="0" w:line="240" w:lineRule="auto"/>
              <w:rPr>
                <w:rFonts w:ascii="Trebuchet MS" w:hAnsi="Trebuchet MS"/>
                <w:color w:val="404040" w:themeColor="text1" w:themeTint="BF"/>
                <w:sz w:val="20"/>
                <w:szCs w:val="20"/>
                <w:lang w:val="nl-NL"/>
              </w:rPr>
            </w:pPr>
            <w:r w:rsidRPr="00CF3467">
              <w:rPr>
                <w:rFonts w:ascii="Trebuchet MS" w:hAnsi="Trebuchet MS"/>
                <w:color w:val="404040" w:themeColor="text1" w:themeTint="BF"/>
                <w:sz w:val="20"/>
                <w:szCs w:val="20"/>
                <w:lang w:val="nl-NL"/>
              </w:rPr>
              <w:t>Eenvoudige proeven i.v.m. lipiden:</w:t>
            </w:r>
          </w:p>
          <w:p w14:paraId="47BBB011" w14:textId="77777777" w:rsidR="00EF3D09" w:rsidRPr="00CF3467" w:rsidRDefault="00EF3D09" w:rsidP="00A27796">
            <w:pPr>
              <w:pStyle w:val="Lijstalinea"/>
              <w:numPr>
                <w:ilvl w:val="0"/>
                <w:numId w:val="26"/>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 xml:space="preserve">Oliën en vetten oplossen in ether en/of andere apolaire </w:t>
            </w:r>
            <w:proofErr w:type="spellStart"/>
            <w:r w:rsidRPr="00CF3467">
              <w:rPr>
                <w:rFonts w:ascii="Trebuchet MS" w:hAnsi="Trebuchet MS"/>
                <w:color w:val="404040" w:themeColor="text1" w:themeTint="BF"/>
                <w:szCs w:val="20"/>
              </w:rPr>
              <w:t>solventen</w:t>
            </w:r>
            <w:proofErr w:type="spellEnd"/>
            <w:r w:rsidRPr="00CF3467">
              <w:rPr>
                <w:rFonts w:ascii="Trebuchet MS" w:hAnsi="Trebuchet MS"/>
                <w:color w:val="404040" w:themeColor="text1" w:themeTint="BF"/>
                <w:szCs w:val="20"/>
              </w:rPr>
              <w:t xml:space="preserve"> (werking ontvlekker).</w:t>
            </w:r>
          </w:p>
          <w:p w14:paraId="065E586B" w14:textId="77777777" w:rsidR="00EF3D09" w:rsidRPr="00CF3467" w:rsidRDefault="00EF3D09" w:rsidP="00A27796">
            <w:pPr>
              <w:pStyle w:val="Lijstalinea"/>
              <w:numPr>
                <w:ilvl w:val="0"/>
                <w:numId w:val="26"/>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 xml:space="preserve">Verschil in onverzadigd karakter tussen slaolie en boter aantonen (door additie van </w:t>
            </w:r>
            <w:proofErr w:type="spellStart"/>
            <w:r w:rsidRPr="00CF3467">
              <w:rPr>
                <w:rFonts w:ascii="Trebuchet MS" w:hAnsi="Trebuchet MS"/>
                <w:color w:val="404040" w:themeColor="text1" w:themeTint="BF"/>
                <w:szCs w:val="20"/>
              </w:rPr>
              <w:t>dijoodoplossing</w:t>
            </w:r>
            <w:proofErr w:type="spellEnd"/>
            <w:r w:rsidRPr="00CF3467">
              <w:rPr>
                <w:rFonts w:ascii="Trebuchet MS" w:hAnsi="Trebuchet MS"/>
                <w:color w:val="404040" w:themeColor="text1" w:themeTint="BF"/>
                <w:szCs w:val="20"/>
              </w:rPr>
              <w:t>).</w:t>
            </w:r>
          </w:p>
          <w:p w14:paraId="6C72A4FC" w14:textId="281969B1" w:rsidR="00EF3D09" w:rsidRPr="00CF3467" w:rsidRDefault="00EF3D09" w:rsidP="00DC576D">
            <w:pPr>
              <w:spacing w:before="120" w:after="0" w:line="240" w:lineRule="auto"/>
              <w:rPr>
                <w:rFonts w:ascii="Trebuchet MS" w:hAnsi="Trebuchet MS"/>
                <w:color w:val="404040" w:themeColor="text1" w:themeTint="BF"/>
                <w:sz w:val="20"/>
                <w:szCs w:val="20"/>
                <w:lang w:val="nl-NL"/>
              </w:rPr>
            </w:pPr>
            <w:r w:rsidRPr="00CF3467">
              <w:rPr>
                <w:rFonts w:ascii="Trebuchet MS" w:hAnsi="Trebuchet MS"/>
                <w:color w:val="404040" w:themeColor="text1" w:themeTint="BF"/>
                <w:sz w:val="20"/>
                <w:szCs w:val="20"/>
                <w:lang w:val="nl-NL"/>
              </w:rPr>
              <w:t xml:space="preserve">Eenvoudige proeven i.v.m. </w:t>
            </w:r>
            <w:r w:rsidR="00A871B3" w:rsidRPr="00CF3467">
              <w:rPr>
                <w:rFonts w:ascii="Trebuchet MS" w:hAnsi="Trebuchet MS"/>
                <w:color w:val="404040" w:themeColor="text1" w:themeTint="BF"/>
                <w:sz w:val="20"/>
                <w:szCs w:val="20"/>
                <w:lang w:val="nl-NL"/>
              </w:rPr>
              <w:t>proteïnen</w:t>
            </w:r>
            <w:r w:rsidR="00CF3467">
              <w:rPr>
                <w:rFonts w:ascii="Trebuchet MS" w:hAnsi="Trebuchet MS"/>
                <w:color w:val="404040" w:themeColor="text1" w:themeTint="BF"/>
                <w:sz w:val="20"/>
                <w:szCs w:val="20"/>
                <w:lang w:val="nl-NL"/>
              </w:rPr>
              <w:t>:</w:t>
            </w:r>
          </w:p>
          <w:p w14:paraId="05304685" w14:textId="4F497F11" w:rsidR="00EF3D09" w:rsidRPr="00CF3467" w:rsidRDefault="00EF3D09" w:rsidP="00A27796">
            <w:pPr>
              <w:pStyle w:val="Lijstalinea"/>
              <w:numPr>
                <w:ilvl w:val="0"/>
                <w:numId w:val="27"/>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Afbraak van eiwitten (bv.</w:t>
            </w:r>
            <w:r w:rsidR="00750F43">
              <w:rPr>
                <w:rFonts w:ascii="Trebuchet MS" w:hAnsi="Trebuchet MS"/>
                <w:color w:val="404040" w:themeColor="text1" w:themeTint="BF"/>
                <w:szCs w:val="20"/>
              </w:rPr>
              <w:t xml:space="preserve"> </w:t>
            </w:r>
            <w:r w:rsidR="0077295E" w:rsidRPr="00CF3467">
              <w:rPr>
                <w:rFonts w:ascii="Trebuchet MS" w:hAnsi="Trebuchet MS"/>
                <w:color w:val="404040" w:themeColor="text1" w:themeTint="BF"/>
                <w:szCs w:val="20"/>
              </w:rPr>
              <w:t>vleeseiwitten</w:t>
            </w:r>
            <w:r w:rsidRPr="00CF3467">
              <w:rPr>
                <w:rFonts w:ascii="Trebuchet MS" w:hAnsi="Trebuchet MS"/>
                <w:color w:val="404040" w:themeColor="text1" w:themeTint="BF"/>
                <w:szCs w:val="20"/>
              </w:rPr>
              <w:t xml:space="preserve">) met geconcentreerde </w:t>
            </w:r>
            <w:proofErr w:type="spellStart"/>
            <w:r w:rsidRPr="00CF3467">
              <w:rPr>
                <w:rFonts w:ascii="Trebuchet MS" w:hAnsi="Trebuchet MS"/>
                <w:color w:val="404040" w:themeColor="text1" w:themeTint="BF"/>
                <w:szCs w:val="20"/>
              </w:rPr>
              <w:t>NaOH</w:t>
            </w:r>
            <w:proofErr w:type="spellEnd"/>
            <w:r w:rsidRPr="00CF3467">
              <w:rPr>
                <w:rFonts w:ascii="Trebuchet MS" w:hAnsi="Trebuchet MS"/>
                <w:color w:val="404040" w:themeColor="text1" w:themeTint="BF"/>
                <w:szCs w:val="20"/>
              </w:rPr>
              <w:t xml:space="preserve">-oplossing (werking </w:t>
            </w:r>
            <w:r w:rsidR="0077295E" w:rsidRPr="00CF3467">
              <w:rPr>
                <w:rFonts w:ascii="Trebuchet MS" w:hAnsi="Trebuchet MS"/>
                <w:color w:val="404040" w:themeColor="text1" w:themeTint="BF"/>
                <w:szCs w:val="20"/>
              </w:rPr>
              <w:t>van specifieke reinigingsmiddelen</w:t>
            </w:r>
            <w:r w:rsidRPr="00CF3467">
              <w:rPr>
                <w:rFonts w:ascii="Trebuchet MS" w:hAnsi="Trebuchet MS"/>
                <w:color w:val="404040" w:themeColor="text1" w:themeTint="BF"/>
                <w:szCs w:val="20"/>
              </w:rPr>
              <w:t>).</w:t>
            </w:r>
          </w:p>
          <w:p w14:paraId="02EBD431" w14:textId="77777777" w:rsidR="0042051B" w:rsidRDefault="00EF3D09" w:rsidP="00EF3D09">
            <w:pPr>
              <w:pStyle w:val="Lijstalinea"/>
              <w:numPr>
                <w:ilvl w:val="0"/>
                <w:numId w:val="27"/>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Denatureren van eiwitten door verwarming, door toevoeging van zuur, zout en alcohol, door te roeren of te schudden.</w:t>
            </w:r>
          </w:p>
          <w:p w14:paraId="3E91EFA4" w14:textId="6764039F" w:rsidR="00EF3D09" w:rsidRPr="0042051B" w:rsidRDefault="00EF3D09" w:rsidP="00EF3D09">
            <w:pPr>
              <w:pStyle w:val="Lijstalinea"/>
              <w:numPr>
                <w:ilvl w:val="0"/>
                <w:numId w:val="27"/>
              </w:numPr>
              <w:spacing w:before="120" w:after="120"/>
              <w:rPr>
                <w:rFonts w:ascii="Trebuchet MS" w:hAnsi="Trebuchet MS"/>
                <w:color w:val="404040" w:themeColor="text1" w:themeTint="BF"/>
                <w:szCs w:val="20"/>
              </w:rPr>
            </w:pPr>
            <w:r w:rsidRPr="0042051B">
              <w:rPr>
                <w:rFonts w:ascii="Trebuchet MS" w:hAnsi="Trebuchet MS"/>
                <w:color w:val="404040" w:themeColor="text1" w:themeTint="BF"/>
                <w:szCs w:val="20"/>
              </w:rPr>
              <w:t>Met behulp van eenvoudige modellen kunnen opbouw en afbraak van eiwitten, polysachariden en triglyceriden schematisch weergegeven worden.</w:t>
            </w:r>
          </w:p>
          <w:p w14:paraId="7FA34D9A" w14:textId="77777777" w:rsidR="00EF3D09" w:rsidRPr="00CF3467" w:rsidRDefault="00EF3D09" w:rsidP="00EF3D09">
            <w:pPr>
              <w:spacing w:before="120" w:after="120"/>
              <w:rPr>
                <w:rFonts w:ascii="Trebuchet MS" w:hAnsi="Trebuchet MS"/>
                <w:b/>
                <w:color w:val="404040" w:themeColor="text1" w:themeTint="BF"/>
                <w:sz w:val="20"/>
                <w:szCs w:val="20"/>
                <w:lang w:val="nl-NL"/>
              </w:rPr>
            </w:pPr>
            <w:r w:rsidRPr="00CF3467">
              <w:rPr>
                <w:rFonts w:ascii="Trebuchet MS" w:hAnsi="Trebuchet MS"/>
                <w:b/>
                <w:color w:val="404040" w:themeColor="text1" w:themeTint="BF"/>
                <w:sz w:val="20"/>
                <w:szCs w:val="20"/>
                <w:lang w:val="nl-NL"/>
              </w:rPr>
              <w:t>Wetenschap en samenleving</w:t>
            </w:r>
          </w:p>
          <w:p w14:paraId="36E503C8" w14:textId="77777777" w:rsidR="00EF3D09" w:rsidRPr="00CF3467" w:rsidRDefault="00EF3D09" w:rsidP="00DC576D">
            <w:pPr>
              <w:spacing w:before="120" w:after="0" w:line="240" w:lineRule="auto"/>
              <w:rPr>
                <w:rFonts w:ascii="Trebuchet MS" w:hAnsi="Trebuchet MS"/>
                <w:color w:val="404040" w:themeColor="text1" w:themeTint="BF"/>
                <w:sz w:val="20"/>
                <w:szCs w:val="20"/>
                <w:lang w:val="nl-NL"/>
              </w:rPr>
            </w:pPr>
            <w:r w:rsidRPr="00CF3467">
              <w:rPr>
                <w:rFonts w:ascii="Trebuchet MS" w:hAnsi="Trebuchet MS"/>
                <w:color w:val="404040" w:themeColor="text1" w:themeTint="BF"/>
                <w:sz w:val="20"/>
                <w:szCs w:val="20"/>
                <w:lang w:val="nl-NL"/>
              </w:rPr>
              <w:t>In gezonde voeding wordt het belang en de risico’s van bepaalde stoffen benadrukt:</w:t>
            </w:r>
          </w:p>
          <w:p w14:paraId="0ACEECCC" w14:textId="77777777" w:rsidR="00EF3D09" w:rsidRPr="00CF3467" w:rsidRDefault="00EF3D09" w:rsidP="00A27796">
            <w:pPr>
              <w:pStyle w:val="Lijstalinea"/>
              <w:numPr>
                <w:ilvl w:val="0"/>
                <w:numId w:val="28"/>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eiwitten en essentiële aminozuren;</w:t>
            </w:r>
          </w:p>
          <w:p w14:paraId="3F5EF91E" w14:textId="77777777" w:rsidR="00EF3D09" w:rsidRPr="00CF3467" w:rsidRDefault="00EF3D09" w:rsidP="00A27796">
            <w:pPr>
              <w:pStyle w:val="Lijstalinea"/>
              <w:numPr>
                <w:ilvl w:val="0"/>
                <w:numId w:val="28"/>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vetten (poly-onverzadigde vetten), cholesterol, bederf van vetten;</w:t>
            </w:r>
          </w:p>
          <w:p w14:paraId="3987D7C7" w14:textId="77777777" w:rsidR="00EF3D09" w:rsidRPr="00CF3467" w:rsidRDefault="00EF3D09" w:rsidP="00A27796">
            <w:pPr>
              <w:pStyle w:val="Lijstalinea"/>
              <w:numPr>
                <w:ilvl w:val="0"/>
                <w:numId w:val="28"/>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suikers en kunstmatige zoetstoffen;</w:t>
            </w:r>
          </w:p>
          <w:p w14:paraId="2E380C9E" w14:textId="2E93E263" w:rsidR="00EF3D09" w:rsidRDefault="00EF3D09" w:rsidP="00CF3467">
            <w:pPr>
              <w:pStyle w:val="Lijstalinea"/>
              <w:numPr>
                <w:ilvl w:val="0"/>
                <w:numId w:val="28"/>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vitamines en voedingssupplementen</w:t>
            </w:r>
            <w:r w:rsidR="00CF3467">
              <w:rPr>
                <w:rFonts w:ascii="Trebuchet MS" w:hAnsi="Trebuchet MS"/>
                <w:color w:val="404040" w:themeColor="text1" w:themeTint="BF"/>
                <w:szCs w:val="20"/>
              </w:rPr>
              <w:t>.</w:t>
            </w:r>
          </w:p>
          <w:p w14:paraId="3E7AB2A1" w14:textId="77777777" w:rsidR="0042051B" w:rsidRPr="0042051B" w:rsidRDefault="0042051B" w:rsidP="00DC576D">
            <w:pPr>
              <w:spacing w:before="120" w:after="0" w:line="240" w:lineRule="auto"/>
              <w:rPr>
                <w:rFonts w:ascii="Trebuchet MS" w:hAnsi="Trebuchet MS"/>
                <w:color w:val="404040" w:themeColor="text1" w:themeTint="BF"/>
                <w:sz w:val="20"/>
                <w:szCs w:val="20"/>
              </w:rPr>
            </w:pPr>
            <w:r w:rsidRPr="0042051B">
              <w:rPr>
                <w:rFonts w:ascii="Trebuchet MS" w:hAnsi="Trebuchet MS"/>
                <w:color w:val="404040" w:themeColor="text1" w:themeTint="BF"/>
                <w:sz w:val="20"/>
                <w:szCs w:val="20"/>
              </w:rPr>
              <w:t xml:space="preserve">De werking van bepaalde stoffen verklaren aan de hand van </w:t>
            </w:r>
            <w:proofErr w:type="spellStart"/>
            <w:r w:rsidRPr="0042051B">
              <w:rPr>
                <w:rFonts w:ascii="Trebuchet MS" w:hAnsi="Trebuchet MS"/>
                <w:color w:val="404040" w:themeColor="text1" w:themeTint="BF"/>
                <w:sz w:val="20"/>
                <w:szCs w:val="20"/>
              </w:rPr>
              <w:t>denaturatie</w:t>
            </w:r>
            <w:proofErr w:type="spellEnd"/>
            <w:r w:rsidRPr="0042051B">
              <w:rPr>
                <w:rFonts w:ascii="Trebuchet MS" w:hAnsi="Trebuchet MS"/>
                <w:color w:val="404040" w:themeColor="text1" w:themeTint="BF"/>
                <w:sz w:val="20"/>
                <w:szCs w:val="20"/>
              </w:rPr>
              <w:t xml:space="preserve"> van eiwitten. Voorbeelden:</w:t>
            </w:r>
          </w:p>
          <w:p w14:paraId="74F62712" w14:textId="77777777" w:rsidR="00247368" w:rsidRDefault="0042051B" w:rsidP="0042051B">
            <w:pPr>
              <w:pStyle w:val="Lijstalinea"/>
              <w:numPr>
                <w:ilvl w:val="0"/>
                <w:numId w:val="47"/>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ontsmettingsalcohol;</w:t>
            </w:r>
          </w:p>
          <w:p w14:paraId="1AFCB644" w14:textId="77777777" w:rsidR="00247368" w:rsidRDefault="0042051B" w:rsidP="0042051B">
            <w:pPr>
              <w:pStyle w:val="Lijstalinea"/>
              <w:numPr>
                <w:ilvl w:val="0"/>
                <w:numId w:val="47"/>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ontstopper;</w:t>
            </w:r>
          </w:p>
          <w:p w14:paraId="5331CC6A" w14:textId="77777777" w:rsidR="00247368" w:rsidRDefault="0042051B" w:rsidP="0042051B">
            <w:pPr>
              <w:pStyle w:val="Lijstalinea"/>
              <w:numPr>
                <w:ilvl w:val="0"/>
                <w:numId w:val="47"/>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vele zware metalen zijn giftig omdat ze de structuur van enzymen wijzigen.</w:t>
            </w:r>
          </w:p>
          <w:p w14:paraId="718C8A08" w14:textId="77777777" w:rsidR="00247368" w:rsidRDefault="00541685" w:rsidP="00EF3D09">
            <w:pPr>
              <w:pStyle w:val="Lijstalinea"/>
              <w:numPr>
                <w:ilvl w:val="0"/>
                <w:numId w:val="47"/>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Het gebruik van broodbereidingsmiddelen die o.a. mono-en diglyceriden, enzymen... bevatten</w:t>
            </w:r>
            <w:r w:rsidR="00A871B3" w:rsidRPr="00247368">
              <w:rPr>
                <w:rFonts w:ascii="Trebuchet MS" w:hAnsi="Trebuchet MS"/>
                <w:color w:val="404040" w:themeColor="text1" w:themeTint="BF"/>
                <w:szCs w:val="20"/>
              </w:rPr>
              <w:t xml:space="preserve"> of in de vleesindustrie de werking van enzymen verduidelijken.</w:t>
            </w:r>
          </w:p>
          <w:p w14:paraId="0D6EC813" w14:textId="77777777" w:rsidR="00247368" w:rsidRDefault="00541685" w:rsidP="00EF3D09">
            <w:pPr>
              <w:pStyle w:val="Lijstalinea"/>
              <w:numPr>
                <w:ilvl w:val="0"/>
                <w:numId w:val="47"/>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Het gebruik van zepen als emulgator bij het reinigingsproces</w:t>
            </w:r>
            <w:r w:rsidR="00A871B3" w:rsidRPr="00247368">
              <w:rPr>
                <w:rFonts w:ascii="Trebuchet MS" w:hAnsi="Trebuchet MS"/>
                <w:color w:val="404040" w:themeColor="text1" w:themeTint="BF"/>
                <w:szCs w:val="20"/>
              </w:rPr>
              <w:t>.</w:t>
            </w:r>
          </w:p>
          <w:p w14:paraId="0D4D4468" w14:textId="34B135EE" w:rsidR="00A871B3" w:rsidRPr="00247368" w:rsidRDefault="00A871B3" w:rsidP="00EF3D09">
            <w:pPr>
              <w:pStyle w:val="Lijstalinea"/>
              <w:numPr>
                <w:ilvl w:val="0"/>
                <w:numId w:val="47"/>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De structuren van vleeseiwitten (</w:t>
            </w:r>
            <w:proofErr w:type="spellStart"/>
            <w:r w:rsidRPr="00247368">
              <w:rPr>
                <w:rFonts w:ascii="Trebuchet MS" w:hAnsi="Trebuchet MS"/>
                <w:color w:val="404040" w:themeColor="text1" w:themeTint="BF"/>
                <w:szCs w:val="20"/>
              </w:rPr>
              <w:t>myoglobine</w:t>
            </w:r>
            <w:proofErr w:type="spellEnd"/>
            <w:r w:rsidRPr="00247368">
              <w:rPr>
                <w:rFonts w:ascii="Trebuchet MS" w:hAnsi="Trebuchet MS"/>
                <w:color w:val="404040" w:themeColor="text1" w:themeTint="BF"/>
                <w:szCs w:val="20"/>
              </w:rPr>
              <w:t>) en tarwe-eiwitten met glutenvorming worden in verband gebracht met eigenschappen.</w:t>
            </w:r>
          </w:p>
          <w:p w14:paraId="6845FB9B" w14:textId="77777777" w:rsidR="00EF3D09" w:rsidRPr="00CF3467" w:rsidRDefault="00EF3D09" w:rsidP="00EF3D09">
            <w:pPr>
              <w:spacing w:before="120" w:after="120"/>
              <w:rPr>
                <w:rFonts w:ascii="Trebuchet MS" w:hAnsi="Trebuchet MS"/>
                <w:b/>
                <w:color w:val="404040" w:themeColor="text1" w:themeTint="BF"/>
                <w:sz w:val="20"/>
                <w:szCs w:val="20"/>
                <w:lang w:val="nl-NL"/>
              </w:rPr>
            </w:pPr>
            <w:r w:rsidRPr="00CF3467">
              <w:rPr>
                <w:rFonts w:ascii="Trebuchet MS" w:hAnsi="Trebuchet MS"/>
                <w:b/>
                <w:color w:val="404040" w:themeColor="text1" w:themeTint="BF"/>
                <w:sz w:val="20"/>
                <w:szCs w:val="20"/>
                <w:lang w:val="nl-NL"/>
              </w:rPr>
              <w:t>Attitudes</w:t>
            </w:r>
          </w:p>
          <w:p w14:paraId="5FD2617E" w14:textId="77777777" w:rsidR="00EF3D09" w:rsidRPr="00CF3467" w:rsidRDefault="00EF3D09" w:rsidP="00EF3D09">
            <w:pPr>
              <w:spacing w:before="120" w:after="120"/>
              <w:rPr>
                <w:rFonts w:ascii="Trebuchet MS" w:hAnsi="Trebuchet MS"/>
                <w:color w:val="404040" w:themeColor="text1" w:themeTint="BF"/>
                <w:sz w:val="20"/>
                <w:szCs w:val="20"/>
                <w:lang w:val="nl-NL"/>
              </w:rPr>
            </w:pPr>
            <w:r w:rsidRPr="00CF3467">
              <w:rPr>
                <w:rFonts w:ascii="Trebuchet MS" w:hAnsi="Trebuchet MS"/>
                <w:color w:val="404040" w:themeColor="text1" w:themeTint="BF"/>
                <w:sz w:val="20"/>
                <w:szCs w:val="20"/>
                <w:lang w:val="nl-NL"/>
              </w:rPr>
              <w:t>Leerlingen leren een positieve houding aannemen t.o.v. gezonde voeding. Het is belangrijk dat men deze houding ook in daden omzet zoals:</w:t>
            </w:r>
          </w:p>
          <w:p w14:paraId="24F3061A" w14:textId="77777777" w:rsidR="00C36EE1" w:rsidRPr="00247368" w:rsidRDefault="00C36EE1" w:rsidP="00247368">
            <w:pPr>
              <w:pStyle w:val="Lijstalinea"/>
              <w:numPr>
                <w:ilvl w:val="0"/>
                <w:numId w:val="48"/>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evenwichtige voeding:</w:t>
            </w:r>
          </w:p>
          <w:p w14:paraId="50A2E460" w14:textId="77777777" w:rsidR="00247368" w:rsidRDefault="00EF3D09" w:rsidP="00247368">
            <w:pPr>
              <w:pStyle w:val="Lijstalinea"/>
              <w:numPr>
                <w:ilvl w:val="1"/>
                <w:numId w:val="29"/>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lastRenderedPageBreak/>
              <w:t>geen overdaad: vet-, suiker-, alcohol-, zoutgebruik (voorkomen van suikerziekte, hart- en vaatziekten,</w:t>
            </w:r>
            <w:r w:rsidR="00C36EE1" w:rsidRPr="00CF3467">
              <w:rPr>
                <w:rFonts w:ascii="Trebuchet MS" w:hAnsi="Trebuchet MS"/>
                <w:color w:val="404040" w:themeColor="text1" w:themeTint="BF"/>
                <w:szCs w:val="20"/>
              </w:rPr>
              <w:t xml:space="preserve"> obesitas…);</w:t>
            </w:r>
          </w:p>
          <w:p w14:paraId="51CB1D76" w14:textId="7E8BB4C5" w:rsidR="00EF3D09" w:rsidRPr="00247368" w:rsidRDefault="00EF3D09" w:rsidP="00247368">
            <w:pPr>
              <w:pStyle w:val="Lijstalinea"/>
              <w:numPr>
                <w:ilvl w:val="1"/>
                <w:numId w:val="29"/>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het gebruik van vitaminerijke en vezelrijke voeding (groenten en fruit).</w:t>
            </w:r>
          </w:p>
          <w:p w14:paraId="78362329" w14:textId="4B2B2407" w:rsidR="00C36EE1" w:rsidRPr="00247368" w:rsidRDefault="00EF3D09" w:rsidP="00247368">
            <w:pPr>
              <w:pStyle w:val="Lijstalinea"/>
              <w:numPr>
                <w:ilvl w:val="0"/>
                <w:numId w:val="29"/>
              </w:numPr>
              <w:spacing w:before="120" w:after="120"/>
              <w:rPr>
                <w:rFonts w:ascii="Trebuchet MS" w:hAnsi="Trebuchet MS"/>
                <w:color w:val="404040" w:themeColor="text1" w:themeTint="BF"/>
                <w:szCs w:val="20"/>
              </w:rPr>
            </w:pPr>
            <w:r w:rsidRPr="00247368">
              <w:rPr>
                <w:rFonts w:ascii="Trebuchet MS" w:hAnsi="Trebuchet MS"/>
                <w:color w:val="404040" w:themeColor="text1" w:themeTint="BF"/>
                <w:szCs w:val="20"/>
              </w:rPr>
              <w:t>bewuster (wetenschappelijk) en hygiënischer handelen bij de verwerking van voedsel zoals</w:t>
            </w:r>
            <w:r w:rsidR="00C36EE1" w:rsidRPr="00247368">
              <w:rPr>
                <w:rFonts w:ascii="Trebuchet MS" w:hAnsi="Trebuchet MS"/>
                <w:color w:val="404040" w:themeColor="text1" w:themeTint="BF"/>
                <w:szCs w:val="20"/>
              </w:rPr>
              <w:t>:</w:t>
            </w:r>
          </w:p>
          <w:p w14:paraId="4FEFE04B" w14:textId="51121056" w:rsidR="00C36EE1" w:rsidRPr="00CF3467" w:rsidRDefault="00C36EE1" w:rsidP="00247368">
            <w:pPr>
              <w:pStyle w:val="Lijstalinea"/>
              <w:numPr>
                <w:ilvl w:val="1"/>
                <w:numId w:val="30"/>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frituurvet tijdig vervangen</w:t>
            </w:r>
            <w:r w:rsidR="00CF3467">
              <w:rPr>
                <w:rFonts w:ascii="Trebuchet MS" w:hAnsi="Trebuchet MS"/>
                <w:color w:val="404040" w:themeColor="text1" w:themeTint="BF"/>
                <w:szCs w:val="20"/>
              </w:rPr>
              <w:t>;</w:t>
            </w:r>
          </w:p>
          <w:p w14:paraId="407C7596" w14:textId="3D098D62" w:rsidR="00C36EE1" w:rsidRPr="00CF3467" w:rsidRDefault="00C36EE1" w:rsidP="00247368">
            <w:pPr>
              <w:pStyle w:val="Lijstalinea"/>
              <w:numPr>
                <w:ilvl w:val="1"/>
                <w:numId w:val="30"/>
              </w:numPr>
              <w:spacing w:before="120" w:after="120"/>
              <w:rPr>
                <w:rFonts w:ascii="Trebuchet MS" w:hAnsi="Trebuchet MS"/>
                <w:color w:val="404040" w:themeColor="text1" w:themeTint="BF"/>
                <w:szCs w:val="20"/>
              </w:rPr>
            </w:pPr>
            <w:r w:rsidRPr="00CF3467">
              <w:rPr>
                <w:rFonts w:ascii="Trebuchet MS" w:hAnsi="Trebuchet MS"/>
                <w:color w:val="404040" w:themeColor="text1" w:themeTint="BF"/>
                <w:szCs w:val="20"/>
              </w:rPr>
              <w:t>bewaartermijn respecteren</w:t>
            </w:r>
            <w:r w:rsidR="00CF3467">
              <w:rPr>
                <w:rFonts w:ascii="Trebuchet MS" w:hAnsi="Trebuchet MS"/>
                <w:color w:val="404040" w:themeColor="text1" w:themeTint="BF"/>
                <w:szCs w:val="20"/>
              </w:rPr>
              <w:t>;</w:t>
            </w:r>
          </w:p>
          <w:p w14:paraId="01B7DB41" w14:textId="77777777" w:rsidR="00EF3D09" w:rsidRPr="00C36EE1" w:rsidRDefault="00EF3D09" w:rsidP="00247368">
            <w:pPr>
              <w:pStyle w:val="Lijstalinea"/>
              <w:numPr>
                <w:ilvl w:val="1"/>
                <w:numId w:val="30"/>
              </w:numPr>
              <w:spacing w:before="120" w:after="120"/>
              <w:rPr>
                <w:rFonts w:ascii="Trebuchet MS" w:hAnsi="Trebuchet MS"/>
                <w:szCs w:val="20"/>
              </w:rPr>
            </w:pPr>
            <w:r w:rsidRPr="00CF3467">
              <w:rPr>
                <w:rFonts w:ascii="Trebuchet MS" w:hAnsi="Trebuchet MS"/>
                <w:color w:val="404040" w:themeColor="text1" w:themeTint="BF"/>
                <w:szCs w:val="20"/>
              </w:rPr>
              <w:t>handhygiëne.</w:t>
            </w:r>
          </w:p>
        </w:tc>
      </w:tr>
    </w:tbl>
    <w:p w14:paraId="1232A18E" w14:textId="77777777" w:rsidR="00F75443" w:rsidRPr="00C36EE1" w:rsidRDefault="005F08F6" w:rsidP="00E619C2">
      <w:pPr>
        <w:pStyle w:val="LPKop2"/>
      </w:pPr>
      <w:bookmarkStart w:id="42" w:name="_Toc445978026"/>
      <w:bookmarkStart w:id="43" w:name="_Toc481585839"/>
      <w:bookmarkEnd w:id="42"/>
      <w:r>
        <w:lastRenderedPageBreak/>
        <w:t>Kunststoffen</w:t>
      </w:r>
      <w:bookmarkEnd w:id="43"/>
    </w:p>
    <w:p w14:paraId="3B6C7644" w14:textId="77777777" w:rsidR="00EF3D09" w:rsidRPr="00DC576D" w:rsidRDefault="00F75443" w:rsidP="00EF3D09">
      <w:pPr>
        <w:pStyle w:val="VVKSOTekst"/>
        <w:rPr>
          <w:rFonts w:ascii="Trebuchet MS" w:hAnsi="Trebuchet MS"/>
          <w:color w:val="404040" w:themeColor="text1" w:themeTint="BF"/>
        </w:rPr>
      </w:pPr>
      <w:r w:rsidRPr="00DC576D">
        <w:rPr>
          <w:rFonts w:ascii="Trebuchet MS" w:hAnsi="Trebuchet MS"/>
          <w:color w:val="404040" w:themeColor="text1" w:themeTint="BF"/>
        </w:rPr>
        <w:t>(</w:t>
      </w:r>
      <w:r w:rsidR="00C36EE1" w:rsidRPr="00DC576D">
        <w:rPr>
          <w:rFonts w:ascii="Trebuchet MS" w:hAnsi="Trebuchet MS"/>
          <w:color w:val="404040" w:themeColor="text1" w:themeTint="BF"/>
        </w:rPr>
        <w:t>ca 3</w:t>
      </w:r>
      <w:r w:rsidRPr="00DC576D">
        <w:rPr>
          <w:rFonts w:ascii="Trebuchet MS" w:hAnsi="Trebuchet MS"/>
          <w:color w:val="404040" w:themeColor="text1" w:themeTint="BF"/>
        </w:rPr>
        <w:t xml:space="preserve"> lestijden)</w:t>
      </w:r>
      <w:r w:rsidR="00EF3D09" w:rsidRPr="00DC576D">
        <w:rPr>
          <w:rFonts w:ascii="Trebuchet MS" w:hAnsi="Trebuchet MS"/>
          <w:color w:val="404040" w:themeColor="text1" w:themeTint="BF"/>
        </w:rPr>
        <w:t xml:space="preserve"> </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65"/>
        <w:gridCol w:w="984"/>
      </w:tblGrid>
      <w:tr w:rsidR="00EF3D09" w:rsidRPr="006A45F2" w14:paraId="331C92E8" w14:textId="77777777" w:rsidTr="00813441">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B01D296" w14:textId="77777777" w:rsidR="00EF3D09" w:rsidRPr="00813441" w:rsidRDefault="00EF3D09" w:rsidP="00813441">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1FF8B410" w14:textId="77777777" w:rsidR="00EF3D09" w:rsidRPr="00813441" w:rsidRDefault="00C36EE1" w:rsidP="00813441">
            <w:pPr>
              <w:spacing w:before="120" w:after="120" w:line="240" w:lineRule="auto"/>
              <w:rPr>
                <w:rFonts w:ascii="Trebuchet MS" w:eastAsia="Times New Roman" w:hAnsi="Trebuchet MS" w:cs="Times New Roman"/>
                <w:color w:val="404040" w:themeColor="text1" w:themeTint="BF"/>
                <w:sz w:val="20"/>
                <w:szCs w:val="20"/>
                <w:lang w:eastAsia="nl-NL"/>
              </w:rPr>
            </w:pPr>
            <w:r w:rsidRPr="00813441">
              <w:rPr>
                <w:rFonts w:ascii="Trebuchet MS" w:hAnsi="Trebuchet MS"/>
                <w:color w:val="404040" w:themeColor="text1" w:themeTint="BF"/>
                <w:sz w:val="20"/>
                <w:szCs w:val="20"/>
              </w:rPr>
              <w:t>Verduidelijken dat polymeren ontstaan door een aaneenschakeling van monomeren.</w:t>
            </w:r>
          </w:p>
        </w:tc>
        <w:tc>
          <w:tcPr>
            <w:tcW w:w="924" w:type="dxa"/>
            <w:shd w:val="clear" w:color="auto" w:fill="FFCC99"/>
            <w:tcMar>
              <w:left w:w="170" w:type="dxa"/>
            </w:tcMar>
            <w:vAlign w:val="center"/>
          </w:tcPr>
          <w:p w14:paraId="23208F0C" w14:textId="77777777" w:rsidR="00EF3D09" w:rsidRPr="00813441" w:rsidRDefault="00EF3D09" w:rsidP="00813441">
            <w:pPr>
              <w:spacing w:before="120" w:after="120" w:line="240" w:lineRule="auto"/>
              <w:rPr>
                <w:rFonts w:ascii="Trebuchet MS" w:hAnsi="Trebuchet MS"/>
                <w:color w:val="404040" w:themeColor="text1" w:themeTint="BF"/>
                <w:sz w:val="20"/>
                <w:szCs w:val="20"/>
              </w:rPr>
            </w:pPr>
          </w:p>
        </w:tc>
      </w:tr>
      <w:tr w:rsidR="00EF3D09" w:rsidRPr="006A45F2" w14:paraId="376A3B57" w14:textId="77777777" w:rsidTr="00813441">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A3C960F" w14:textId="77777777" w:rsidR="00EF3D09" w:rsidRPr="00813441" w:rsidRDefault="00EF3D09" w:rsidP="00813441">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3155BE1A" w14:textId="77777777" w:rsidR="00EF3D09" w:rsidRPr="00813441" w:rsidRDefault="00C36EE1" w:rsidP="00813441">
            <w:pPr>
              <w:spacing w:before="120" w:after="120" w:line="240" w:lineRule="auto"/>
              <w:rPr>
                <w:rFonts w:ascii="Trebuchet MS" w:eastAsia="Times New Roman" w:hAnsi="Trebuchet MS" w:cs="Times New Roman"/>
                <w:color w:val="404040" w:themeColor="text1" w:themeTint="BF"/>
                <w:sz w:val="20"/>
                <w:szCs w:val="20"/>
                <w:lang w:eastAsia="nl-NL"/>
              </w:rPr>
            </w:pPr>
            <w:r w:rsidRPr="00813441">
              <w:rPr>
                <w:rFonts w:ascii="Trebuchet MS" w:hAnsi="Trebuchet MS"/>
                <w:color w:val="404040" w:themeColor="text1" w:themeTint="BF"/>
                <w:sz w:val="20"/>
                <w:szCs w:val="20"/>
              </w:rPr>
              <w:t xml:space="preserve">Kunststoffen indelen op basis van het al dan niet voorkomen van </w:t>
            </w:r>
            <w:proofErr w:type="spellStart"/>
            <w:r w:rsidRPr="00813441">
              <w:rPr>
                <w:rFonts w:ascii="Trebuchet MS" w:hAnsi="Trebuchet MS"/>
                <w:color w:val="404040" w:themeColor="text1" w:themeTint="BF"/>
                <w:sz w:val="20"/>
                <w:szCs w:val="20"/>
              </w:rPr>
              <w:t>vernetting</w:t>
            </w:r>
            <w:proofErr w:type="spellEnd"/>
            <w:r w:rsidRPr="00813441">
              <w:rPr>
                <w:rFonts w:ascii="Trebuchet MS" w:hAnsi="Trebuchet MS"/>
                <w:color w:val="404040" w:themeColor="text1" w:themeTint="BF"/>
                <w:sz w:val="20"/>
                <w:szCs w:val="20"/>
              </w:rPr>
              <w:t xml:space="preserve"> tussen de ketens en op basis van de graad van </w:t>
            </w:r>
            <w:proofErr w:type="spellStart"/>
            <w:r w:rsidRPr="00813441">
              <w:rPr>
                <w:rFonts w:ascii="Trebuchet MS" w:hAnsi="Trebuchet MS"/>
                <w:color w:val="404040" w:themeColor="text1" w:themeTint="BF"/>
                <w:sz w:val="20"/>
                <w:szCs w:val="20"/>
              </w:rPr>
              <w:t>vernetting</w:t>
            </w:r>
            <w:proofErr w:type="spellEnd"/>
            <w:r w:rsidRPr="00813441">
              <w:rPr>
                <w:rFonts w:ascii="Trebuchet MS" w:hAnsi="Trebuchet MS"/>
                <w:color w:val="404040" w:themeColor="text1" w:themeTint="BF"/>
                <w:sz w:val="20"/>
                <w:szCs w:val="20"/>
              </w:rPr>
              <w:t>.</w:t>
            </w:r>
          </w:p>
        </w:tc>
        <w:tc>
          <w:tcPr>
            <w:tcW w:w="924" w:type="dxa"/>
            <w:shd w:val="clear" w:color="auto" w:fill="FFCC99"/>
            <w:tcMar>
              <w:left w:w="170" w:type="dxa"/>
            </w:tcMar>
            <w:vAlign w:val="center"/>
          </w:tcPr>
          <w:p w14:paraId="416AC090" w14:textId="77777777" w:rsidR="00EF3D09" w:rsidRPr="00813441" w:rsidRDefault="00EF3D09" w:rsidP="00813441">
            <w:pPr>
              <w:spacing w:before="120" w:after="120" w:line="240" w:lineRule="auto"/>
              <w:rPr>
                <w:rFonts w:ascii="Trebuchet MS" w:hAnsi="Trebuchet MS"/>
                <w:color w:val="404040" w:themeColor="text1" w:themeTint="BF"/>
                <w:sz w:val="20"/>
                <w:szCs w:val="20"/>
              </w:rPr>
            </w:pPr>
          </w:p>
        </w:tc>
      </w:tr>
      <w:tr w:rsidR="00C36EE1" w:rsidRPr="006A45F2" w14:paraId="2589C9F2" w14:textId="77777777" w:rsidTr="00813441">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1734915" w14:textId="77777777" w:rsidR="00C36EE1" w:rsidRPr="00813441" w:rsidRDefault="00C36EE1" w:rsidP="00813441">
            <w:pPr>
              <w:numPr>
                <w:ilvl w:val="0"/>
                <w:numId w:val="5"/>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8125" w:type="dxa"/>
            <w:shd w:val="clear" w:color="auto" w:fill="FFCC99"/>
            <w:vAlign w:val="center"/>
          </w:tcPr>
          <w:p w14:paraId="3EC76141" w14:textId="77777777" w:rsidR="00C36EE1" w:rsidRPr="00813441" w:rsidRDefault="00C36EE1"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Toepassingen van kunststoffen in de voedingsnijverheid verwoorden.</w:t>
            </w:r>
          </w:p>
        </w:tc>
        <w:tc>
          <w:tcPr>
            <w:tcW w:w="924" w:type="dxa"/>
            <w:shd w:val="clear" w:color="auto" w:fill="FFCC99"/>
            <w:tcMar>
              <w:left w:w="170" w:type="dxa"/>
            </w:tcMar>
            <w:vAlign w:val="center"/>
          </w:tcPr>
          <w:p w14:paraId="01EABE0E" w14:textId="3DAE0913" w:rsidR="00CA132E" w:rsidRPr="00813441" w:rsidRDefault="00CA132E"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AD2</w:t>
            </w:r>
            <w:r w:rsidR="00493EC9" w:rsidRPr="00813441">
              <w:rPr>
                <w:rFonts w:ascii="Trebuchet MS" w:hAnsi="Trebuchet MS"/>
                <w:color w:val="404040" w:themeColor="text1" w:themeTint="BF"/>
                <w:sz w:val="20"/>
                <w:szCs w:val="20"/>
              </w:rPr>
              <w:t xml:space="preserve"> </w:t>
            </w:r>
            <w:r w:rsidRPr="00813441">
              <w:rPr>
                <w:rFonts w:ascii="Trebuchet MS" w:hAnsi="Trebuchet MS"/>
                <w:color w:val="404040" w:themeColor="text1" w:themeTint="BF"/>
                <w:sz w:val="20"/>
                <w:szCs w:val="20"/>
              </w:rPr>
              <w:t>A</w:t>
            </w:r>
            <w:r w:rsidR="00493EC9" w:rsidRPr="00813441">
              <w:rPr>
                <w:rFonts w:ascii="Trebuchet MS" w:hAnsi="Trebuchet MS"/>
                <w:color w:val="404040" w:themeColor="text1" w:themeTint="BF"/>
                <w:sz w:val="20"/>
                <w:szCs w:val="20"/>
              </w:rPr>
              <w:t xml:space="preserve">D4 </w:t>
            </w:r>
          </w:p>
        </w:tc>
      </w:tr>
      <w:tr w:rsidR="00EF3D09" w:rsidRPr="006A45F2" w14:paraId="7109C453" w14:textId="77777777" w:rsidTr="001F206A">
        <w:trPr>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32151EDC" w14:textId="77777777" w:rsidR="00EF3D09" w:rsidRPr="00813441" w:rsidRDefault="00EF3D09" w:rsidP="001F206A">
            <w:pPr>
              <w:spacing w:before="120" w:after="120"/>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t>Wenken</w:t>
            </w:r>
          </w:p>
          <w:p w14:paraId="6F4DB583" w14:textId="77777777" w:rsidR="00EF3D09" w:rsidRPr="00813441" w:rsidRDefault="00C36EE1" w:rsidP="00EF3D09">
            <w:pPr>
              <w:spacing w:before="120" w:after="120"/>
              <w:rPr>
                <w:rFonts w:ascii="Trebuchet MS" w:hAnsi="Trebuchet MS"/>
                <w:color w:val="404040" w:themeColor="text1" w:themeTint="BF"/>
                <w:sz w:val="20"/>
                <w:szCs w:val="20"/>
                <w:lang w:val="nl-NL"/>
              </w:rPr>
            </w:pPr>
            <w:r w:rsidRPr="00813441">
              <w:rPr>
                <w:rFonts w:ascii="Trebuchet MS" w:hAnsi="Trebuchet MS"/>
                <w:color w:val="404040" w:themeColor="text1" w:themeTint="BF"/>
                <w:sz w:val="20"/>
                <w:szCs w:val="20"/>
                <w:lang w:val="nl-NL"/>
              </w:rPr>
              <w:t>Ter illustratie wordt een schematische voorstelling gegeven van een polymerisatie (PE, PVC) en van een polycondensatie (PET, bakeliet). De link kan gelegd worden met natuurlijke polymeren.</w:t>
            </w:r>
          </w:p>
          <w:p w14:paraId="13394965" w14:textId="77777777" w:rsidR="00C36EE1" w:rsidRPr="00813441" w:rsidRDefault="00C36EE1" w:rsidP="00EF3D09">
            <w:pPr>
              <w:spacing w:before="120" w:after="120"/>
              <w:rPr>
                <w:rFonts w:ascii="Trebuchet MS" w:hAnsi="Trebuchet MS"/>
                <w:color w:val="404040" w:themeColor="text1" w:themeTint="BF"/>
                <w:sz w:val="20"/>
                <w:szCs w:val="20"/>
                <w:lang w:val="nl-NL"/>
              </w:rPr>
            </w:pPr>
            <w:r w:rsidRPr="00813441">
              <w:rPr>
                <w:rFonts w:ascii="Trebuchet MS" w:hAnsi="Trebuchet MS"/>
                <w:color w:val="404040" w:themeColor="text1" w:themeTint="BF"/>
                <w:sz w:val="20"/>
                <w:szCs w:val="20"/>
                <w:lang w:val="nl-NL"/>
              </w:rPr>
              <w:t>Nylon, bakeliet, PE, PVC, PP, PS, Teflon kunnen</w:t>
            </w:r>
            <w:r w:rsidR="00DB40D4" w:rsidRPr="00813441">
              <w:rPr>
                <w:rFonts w:ascii="Trebuchet MS" w:hAnsi="Trebuchet MS"/>
                <w:color w:val="404040" w:themeColor="text1" w:themeTint="BF"/>
                <w:sz w:val="20"/>
                <w:szCs w:val="20"/>
                <w:lang w:val="nl-NL"/>
              </w:rPr>
              <w:t xml:space="preserve"> bij doel B43 vermeld worden.</w:t>
            </w:r>
          </w:p>
          <w:p w14:paraId="71333370" w14:textId="77777777" w:rsidR="00DB40D4" w:rsidRDefault="00DB40D4" w:rsidP="00EF3D09">
            <w:pPr>
              <w:spacing w:before="120" w:after="120"/>
              <w:rPr>
                <w:rFonts w:ascii="Trebuchet MS" w:hAnsi="Trebuchet MS"/>
                <w:color w:val="404040" w:themeColor="text1" w:themeTint="BF"/>
                <w:sz w:val="20"/>
                <w:szCs w:val="20"/>
                <w:lang w:val="nl-NL"/>
              </w:rPr>
            </w:pPr>
            <w:r w:rsidRPr="00813441">
              <w:rPr>
                <w:rFonts w:ascii="Trebuchet MS" w:hAnsi="Trebuchet MS"/>
                <w:color w:val="404040" w:themeColor="text1" w:themeTint="BF"/>
                <w:sz w:val="20"/>
                <w:szCs w:val="20"/>
                <w:lang w:val="nl-NL"/>
              </w:rPr>
              <w:t>Vooral de verpakking van voedingsmiddelen kan hier ter sprake komen.</w:t>
            </w:r>
          </w:p>
          <w:p w14:paraId="17C16343" w14:textId="50052A43" w:rsidR="000A4173" w:rsidRPr="00EF3D09" w:rsidRDefault="000A4173" w:rsidP="00EF3D09">
            <w:pPr>
              <w:spacing w:before="120" w:after="120"/>
              <w:rPr>
                <w:rFonts w:ascii="Trebuchet MS" w:hAnsi="Trebuchet MS"/>
                <w:sz w:val="20"/>
                <w:szCs w:val="20"/>
              </w:rPr>
            </w:pPr>
          </w:p>
        </w:tc>
      </w:tr>
    </w:tbl>
    <w:p w14:paraId="1F9BC587" w14:textId="77777777" w:rsidR="00CD0C03" w:rsidRPr="00F3713F" w:rsidRDefault="005F08F6" w:rsidP="00E619C2">
      <w:pPr>
        <w:pStyle w:val="LPKop2"/>
      </w:pPr>
      <w:bookmarkStart w:id="44" w:name="_Toc481585840"/>
      <w:r>
        <w:t>Bewegingsleer</w:t>
      </w:r>
      <w:bookmarkEnd w:id="44"/>
    </w:p>
    <w:p w14:paraId="35F5939A" w14:textId="77777777" w:rsidR="00CD0C03" w:rsidRPr="00DC576D" w:rsidRDefault="00CD0C03" w:rsidP="00F36BAD">
      <w:pPr>
        <w:pStyle w:val="LPKop3"/>
        <w:numPr>
          <w:ilvl w:val="0"/>
          <w:numId w:val="0"/>
        </w:numPr>
        <w:ind w:left="851" w:hanging="851"/>
        <w:rPr>
          <w:rFonts w:ascii="Trebuchet MS" w:hAnsi="Trebuchet MS"/>
          <w:color w:val="404040" w:themeColor="text1" w:themeTint="BF"/>
        </w:rPr>
      </w:pPr>
      <w:r w:rsidRPr="00DC576D">
        <w:rPr>
          <w:rFonts w:ascii="Trebuchet MS" w:hAnsi="Trebuchet MS"/>
          <w:color w:val="404040" w:themeColor="text1" w:themeTint="BF"/>
        </w:rPr>
        <w:t>Wetten van Newton, ERB, EVRB</w:t>
      </w:r>
    </w:p>
    <w:p w14:paraId="292C4055" w14:textId="77777777" w:rsidR="00CD0C03" w:rsidRDefault="00CD0C03" w:rsidP="00CD0C03">
      <w:pPr>
        <w:pStyle w:val="LPTekst"/>
      </w:pPr>
      <w:r w:rsidRPr="00F3713F">
        <w:t>(ca 12 lestijden)</w:t>
      </w:r>
    </w:p>
    <w:tbl>
      <w:tblPr>
        <w:tblW w:w="1002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8"/>
        <w:gridCol w:w="8473"/>
        <w:gridCol w:w="878"/>
      </w:tblGrid>
      <w:tr w:rsidR="00CD0C03" w:rsidRPr="00B815C5" w14:paraId="57BCBA22" w14:textId="77777777" w:rsidTr="001F206A">
        <w:trPr>
          <w:trHeight w:val="562"/>
          <w:tblCellSpacing w:w="20" w:type="dxa"/>
        </w:trPr>
        <w:tc>
          <w:tcPr>
            <w:tcW w:w="618" w:type="dxa"/>
            <w:shd w:val="clear" w:color="auto" w:fill="FABF8F"/>
            <w:vAlign w:val="center"/>
          </w:tcPr>
          <w:p w14:paraId="21ACB800" w14:textId="2E643901"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B4</w:t>
            </w:r>
            <w:r w:rsidR="007A3A2D">
              <w:rPr>
                <w:rFonts w:ascii="Trebuchet MS" w:hAnsi="Trebuchet MS"/>
                <w:color w:val="404040" w:themeColor="text1" w:themeTint="BF"/>
                <w:sz w:val="20"/>
                <w:szCs w:val="20"/>
              </w:rPr>
              <w:t>6</w:t>
            </w:r>
          </w:p>
        </w:tc>
        <w:tc>
          <w:tcPr>
            <w:tcW w:w="8433" w:type="dxa"/>
            <w:shd w:val="clear" w:color="auto" w:fill="FABF8F"/>
            <w:vAlign w:val="center"/>
          </w:tcPr>
          <w:p w14:paraId="7A1B9789"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De </w:t>
            </w:r>
            <w:r w:rsidRPr="00B64255">
              <w:rPr>
                <w:rFonts w:ascii="Trebuchet MS" w:hAnsi="Trebuchet MS"/>
                <w:b/>
                <w:color w:val="404040" w:themeColor="text1" w:themeTint="BF"/>
                <w:sz w:val="20"/>
                <w:szCs w:val="20"/>
              </w:rPr>
              <w:t>relativiteit</w:t>
            </w:r>
            <w:r w:rsidRPr="00813441">
              <w:rPr>
                <w:rFonts w:ascii="Trebuchet MS" w:hAnsi="Trebuchet MS"/>
                <w:color w:val="404040" w:themeColor="text1" w:themeTint="BF"/>
                <w:sz w:val="20"/>
                <w:szCs w:val="20"/>
              </w:rPr>
              <w:t xml:space="preserve"> van rust en beweging </w:t>
            </w:r>
            <w:r w:rsidRPr="00813441">
              <w:rPr>
                <w:rFonts w:ascii="Trebuchet MS" w:hAnsi="Trebuchet MS"/>
                <w:b/>
                <w:bCs/>
                <w:color w:val="404040" w:themeColor="text1" w:themeTint="BF"/>
                <w:sz w:val="20"/>
                <w:szCs w:val="20"/>
              </w:rPr>
              <w:t>omschrijven</w:t>
            </w:r>
            <w:r w:rsidRPr="00813441">
              <w:rPr>
                <w:rFonts w:ascii="Trebuchet MS" w:hAnsi="Trebuchet MS"/>
                <w:color w:val="404040" w:themeColor="text1" w:themeTint="BF"/>
                <w:sz w:val="20"/>
                <w:szCs w:val="20"/>
              </w:rPr>
              <w:t xml:space="preserve">. </w:t>
            </w:r>
          </w:p>
        </w:tc>
        <w:tc>
          <w:tcPr>
            <w:tcW w:w="818" w:type="dxa"/>
            <w:shd w:val="clear" w:color="auto" w:fill="FABF8F"/>
          </w:tcPr>
          <w:p w14:paraId="0F91642D" w14:textId="77777777" w:rsidR="00CD0C03" w:rsidRPr="00CD0C03" w:rsidRDefault="00CD0C03" w:rsidP="00CD0C03">
            <w:pPr>
              <w:rPr>
                <w:rFonts w:ascii="Trebuchet MS" w:hAnsi="Trebuchet MS"/>
                <w:sz w:val="20"/>
                <w:szCs w:val="20"/>
              </w:rPr>
            </w:pPr>
          </w:p>
        </w:tc>
      </w:tr>
      <w:tr w:rsidR="00CD0C03" w:rsidRPr="00B815C5" w14:paraId="75D21129" w14:textId="77777777" w:rsidTr="001F206A">
        <w:trPr>
          <w:trHeight w:val="562"/>
          <w:tblCellSpacing w:w="20" w:type="dxa"/>
        </w:trPr>
        <w:tc>
          <w:tcPr>
            <w:tcW w:w="9949" w:type="dxa"/>
            <w:gridSpan w:val="3"/>
            <w:shd w:val="clear" w:color="auto" w:fill="FFFFFF" w:themeFill="background1"/>
            <w:vAlign w:val="center"/>
          </w:tcPr>
          <w:p w14:paraId="7E3D957F" w14:textId="77777777" w:rsidR="00CD0C03" w:rsidRPr="00813441" w:rsidRDefault="00CD0C03" w:rsidP="00DC576D">
            <w:pPr>
              <w:spacing w:before="120" w:after="120" w:line="240" w:lineRule="auto"/>
              <w:rPr>
                <w:rFonts w:ascii="Trebuchet MS" w:hAnsi="Trebuchet MS"/>
                <w:color w:val="404040" w:themeColor="text1" w:themeTint="BF"/>
                <w:sz w:val="20"/>
                <w:szCs w:val="20"/>
              </w:rPr>
            </w:pPr>
            <w:r w:rsidRPr="00813441">
              <w:rPr>
                <w:rFonts w:ascii="Trebuchet MS" w:hAnsi="Trebuchet MS"/>
                <w:b/>
                <w:bCs/>
                <w:color w:val="404040" w:themeColor="text1" w:themeTint="BF"/>
                <w:sz w:val="20"/>
                <w:szCs w:val="20"/>
              </w:rPr>
              <w:t xml:space="preserve">Wenken </w:t>
            </w:r>
          </w:p>
          <w:p w14:paraId="1B9D1F9A" w14:textId="336489B1" w:rsidR="00CD0C03" w:rsidRPr="00CD0C03" w:rsidRDefault="00CD0C03" w:rsidP="00E4621D">
            <w:pPr>
              <w:spacing w:after="120" w:line="240" w:lineRule="auto"/>
              <w:rPr>
                <w:rFonts w:ascii="Trebuchet MS" w:hAnsi="Trebuchet MS"/>
                <w:sz w:val="20"/>
                <w:szCs w:val="20"/>
              </w:rPr>
            </w:pPr>
            <w:r w:rsidRPr="00813441">
              <w:rPr>
                <w:rFonts w:ascii="Trebuchet MS" w:hAnsi="Trebuchet MS"/>
                <w:color w:val="404040" w:themeColor="text1" w:themeTint="BF"/>
                <w:sz w:val="20"/>
                <w:szCs w:val="20"/>
              </w:rPr>
              <w:t xml:space="preserve">Rust en beweging worden steeds bekeken t.o.v. een referentiestelsel. </w:t>
            </w:r>
            <w:r w:rsidR="00B64255" w:rsidRPr="00DC576D">
              <w:rPr>
                <w:rFonts w:ascii="Trebuchet MS" w:hAnsi="Trebuchet MS"/>
                <w:color w:val="404040" w:themeColor="text1" w:themeTint="BF"/>
                <w:sz w:val="20"/>
                <w:szCs w:val="20"/>
              </w:rPr>
              <w:t>Je kan je beperken tot een punt dat als vast beschouwd wordt en dat dienst doet als oorsprong. Je kiest best de as met positieve zin in de zin  van de beweging.</w:t>
            </w:r>
          </w:p>
        </w:tc>
      </w:tr>
      <w:tr w:rsidR="00CD0C03" w:rsidRPr="00B815C5" w14:paraId="4B0BFC14" w14:textId="77777777" w:rsidTr="001F206A">
        <w:trPr>
          <w:trHeight w:val="562"/>
          <w:tblCellSpacing w:w="20" w:type="dxa"/>
        </w:trPr>
        <w:tc>
          <w:tcPr>
            <w:tcW w:w="618" w:type="dxa"/>
            <w:shd w:val="clear" w:color="auto" w:fill="FABF8F"/>
            <w:vAlign w:val="center"/>
          </w:tcPr>
          <w:p w14:paraId="16E95745" w14:textId="13841391" w:rsidR="00CD0C03" w:rsidRPr="00813441" w:rsidRDefault="00493EC9"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B4</w:t>
            </w:r>
            <w:r w:rsidR="007A3A2D">
              <w:rPr>
                <w:rFonts w:ascii="Trebuchet MS" w:hAnsi="Trebuchet MS"/>
                <w:color w:val="404040" w:themeColor="text1" w:themeTint="BF"/>
                <w:sz w:val="20"/>
                <w:szCs w:val="20"/>
              </w:rPr>
              <w:t>7</w:t>
            </w:r>
          </w:p>
        </w:tc>
        <w:tc>
          <w:tcPr>
            <w:tcW w:w="8433" w:type="dxa"/>
            <w:shd w:val="clear" w:color="auto" w:fill="FABF8F"/>
            <w:vAlign w:val="center"/>
          </w:tcPr>
          <w:p w14:paraId="10C5B1D5" w14:textId="77777777" w:rsidR="00CD0C03" w:rsidRPr="00CD0C03" w:rsidRDefault="00CD0C03" w:rsidP="00813441">
            <w:pPr>
              <w:spacing w:before="120" w:after="120" w:line="240" w:lineRule="auto"/>
              <w:rPr>
                <w:rFonts w:ascii="Trebuchet MS" w:hAnsi="Trebuchet MS"/>
                <w:sz w:val="20"/>
                <w:szCs w:val="20"/>
              </w:rPr>
            </w:pPr>
            <w:r w:rsidRPr="00813441">
              <w:rPr>
                <w:rFonts w:ascii="Trebuchet MS" w:hAnsi="Trebuchet MS"/>
                <w:color w:val="404040" w:themeColor="text1" w:themeTint="BF"/>
                <w:sz w:val="20"/>
                <w:szCs w:val="20"/>
              </w:rPr>
              <w:t xml:space="preserve">Het </w:t>
            </w:r>
            <w:r w:rsidRPr="00B64255">
              <w:rPr>
                <w:rFonts w:ascii="Trebuchet MS" w:hAnsi="Trebuchet MS"/>
                <w:b/>
                <w:color w:val="404040" w:themeColor="text1" w:themeTint="BF"/>
                <w:sz w:val="20"/>
                <w:szCs w:val="20"/>
              </w:rPr>
              <w:t>eerste beginsel van Newton formuleren</w:t>
            </w:r>
            <w:r w:rsidRPr="00813441">
              <w:rPr>
                <w:rFonts w:ascii="Trebuchet MS" w:hAnsi="Trebuchet MS"/>
                <w:color w:val="404040" w:themeColor="text1" w:themeTint="BF"/>
                <w:sz w:val="20"/>
                <w:szCs w:val="20"/>
              </w:rPr>
              <w:t xml:space="preserve"> en </w:t>
            </w:r>
            <w:r w:rsidRPr="00B64255">
              <w:rPr>
                <w:rFonts w:ascii="Trebuchet MS" w:hAnsi="Trebuchet MS"/>
                <w:b/>
                <w:color w:val="404040" w:themeColor="text1" w:themeTint="BF"/>
                <w:sz w:val="20"/>
                <w:szCs w:val="20"/>
              </w:rPr>
              <w:t>toepassen</w:t>
            </w:r>
            <w:r w:rsidRPr="00813441">
              <w:rPr>
                <w:rFonts w:ascii="Trebuchet MS" w:hAnsi="Trebuchet MS"/>
                <w:color w:val="404040" w:themeColor="text1" w:themeTint="BF"/>
                <w:sz w:val="20"/>
                <w:szCs w:val="20"/>
              </w:rPr>
              <w:t xml:space="preserve"> op concrete situaties.</w:t>
            </w:r>
          </w:p>
        </w:tc>
        <w:tc>
          <w:tcPr>
            <w:tcW w:w="818" w:type="dxa"/>
            <w:shd w:val="clear" w:color="auto" w:fill="FABF8F"/>
          </w:tcPr>
          <w:p w14:paraId="0B4401F6" w14:textId="77777777" w:rsidR="00CD0C03" w:rsidRPr="00CD0C03" w:rsidRDefault="00CD0C03" w:rsidP="00CD0C03">
            <w:pPr>
              <w:rPr>
                <w:rFonts w:ascii="Trebuchet MS" w:hAnsi="Trebuchet MS"/>
                <w:sz w:val="20"/>
                <w:szCs w:val="20"/>
              </w:rPr>
            </w:pPr>
          </w:p>
        </w:tc>
      </w:tr>
      <w:tr w:rsidR="00CD0C03" w:rsidRPr="00B815C5" w14:paraId="3AE52758" w14:textId="77777777" w:rsidTr="001F206A">
        <w:trPr>
          <w:trHeight w:val="562"/>
          <w:tblCellSpacing w:w="20" w:type="dxa"/>
        </w:trPr>
        <w:tc>
          <w:tcPr>
            <w:tcW w:w="9949" w:type="dxa"/>
            <w:gridSpan w:val="3"/>
            <w:shd w:val="clear" w:color="auto" w:fill="FFFFFF" w:themeFill="background1"/>
            <w:vAlign w:val="center"/>
          </w:tcPr>
          <w:p w14:paraId="25D27092" w14:textId="77777777" w:rsidR="00CD0C03" w:rsidRPr="00813441" w:rsidRDefault="00CD0C03" w:rsidP="00DC576D">
            <w:pPr>
              <w:spacing w:before="120" w:after="120" w:line="240" w:lineRule="auto"/>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lastRenderedPageBreak/>
              <w:t xml:space="preserve">Wenken </w:t>
            </w:r>
          </w:p>
          <w:p w14:paraId="15355AB2" w14:textId="042D4173" w:rsidR="00CD0C03" w:rsidRPr="00813441" w:rsidRDefault="00CD0C03" w:rsidP="00E4621D">
            <w:pPr>
              <w:spacing w:after="120" w:line="240" w:lineRule="auto"/>
              <w:rPr>
                <w:rFonts w:ascii="Trebuchet MS" w:hAnsi="Trebuchet MS"/>
                <w:sz w:val="20"/>
                <w:szCs w:val="20"/>
              </w:rPr>
            </w:pPr>
            <w:r w:rsidRPr="00813441">
              <w:rPr>
                <w:rFonts w:ascii="Trebuchet MS" w:hAnsi="Trebuchet MS"/>
                <w:bCs/>
                <w:color w:val="404040" w:themeColor="text1" w:themeTint="BF"/>
                <w:sz w:val="20"/>
                <w:szCs w:val="20"/>
              </w:rPr>
              <w:t>Vanuit voorbeelden komen we tot het traagheidsbeginsel. Belangrijk hierbij is dat de resulterende kracht nul is. Bij een ERB van een fietser neutraliseren de kracht van de fietser en de wrijvingskracht elkaar.</w:t>
            </w:r>
            <w:r w:rsidRPr="00813441">
              <w:rPr>
                <w:rFonts w:ascii="Trebuchet MS" w:hAnsi="Trebuchet MS"/>
                <w:bCs/>
                <w:color w:val="404040" w:themeColor="text1" w:themeTint="BF"/>
                <w:sz w:val="20"/>
                <w:szCs w:val="20"/>
              </w:rPr>
              <w:br/>
            </w:r>
            <w:r w:rsidRPr="00813441">
              <w:rPr>
                <w:rFonts w:ascii="Trebuchet MS" w:hAnsi="Trebuchet MS"/>
                <w:color w:val="404040" w:themeColor="text1" w:themeTint="BF"/>
                <w:sz w:val="20"/>
                <w:szCs w:val="20"/>
              </w:rPr>
              <w:t>Veiligheidsmaatregelen om de negatieve gevolgen van de traagheid in het verkeer te verminderen zijn o.a. hoofdsteun (whiplash), kinderzitjes, valhelm, veiligheidsgordel, airbag, kreukelzone, compartimentering van tankwagens…</w:t>
            </w:r>
          </w:p>
        </w:tc>
      </w:tr>
      <w:tr w:rsidR="00CD0C03" w:rsidRPr="00B815C5" w14:paraId="69F2AF83" w14:textId="77777777" w:rsidTr="001F206A">
        <w:trPr>
          <w:tblCellSpacing w:w="20" w:type="dxa"/>
        </w:trPr>
        <w:tc>
          <w:tcPr>
            <w:tcW w:w="618" w:type="dxa"/>
            <w:shd w:val="clear" w:color="auto" w:fill="FABF8F"/>
            <w:vAlign w:val="center"/>
          </w:tcPr>
          <w:p w14:paraId="04233C28" w14:textId="0C797706" w:rsidR="00CD0C03" w:rsidRPr="00813441" w:rsidRDefault="001C3EB4"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B4</w:t>
            </w:r>
            <w:r w:rsidR="007A3A2D">
              <w:rPr>
                <w:rFonts w:ascii="Trebuchet MS" w:hAnsi="Trebuchet MS"/>
                <w:color w:val="404040" w:themeColor="text1" w:themeTint="BF"/>
                <w:sz w:val="20"/>
                <w:szCs w:val="20"/>
              </w:rPr>
              <w:t>8</w:t>
            </w:r>
          </w:p>
        </w:tc>
        <w:tc>
          <w:tcPr>
            <w:tcW w:w="8433" w:type="dxa"/>
            <w:shd w:val="clear" w:color="auto" w:fill="FABF8F"/>
            <w:vAlign w:val="center"/>
          </w:tcPr>
          <w:p w14:paraId="56C76E32"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De </w:t>
            </w:r>
            <w:r w:rsidRPr="00B64255">
              <w:rPr>
                <w:rFonts w:ascii="Trebuchet MS" w:hAnsi="Trebuchet MS"/>
                <w:b/>
                <w:color w:val="404040" w:themeColor="text1" w:themeTint="BF"/>
                <w:sz w:val="20"/>
                <w:szCs w:val="20"/>
              </w:rPr>
              <w:t>formule</w:t>
            </w:r>
            <w:r w:rsidRPr="00813441">
              <w:rPr>
                <w:rFonts w:ascii="Trebuchet MS" w:hAnsi="Trebuchet MS"/>
                <w:color w:val="404040" w:themeColor="text1" w:themeTint="BF"/>
                <w:sz w:val="20"/>
                <w:szCs w:val="20"/>
              </w:rPr>
              <w:t xml:space="preserve"> voor de snelheid </w:t>
            </w:r>
            <w:r w:rsidRPr="00B64255">
              <w:rPr>
                <w:rFonts w:ascii="Trebuchet MS" w:hAnsi="Trebuchet MS"/>
                <w:b/>
                <w:color w:val="404040" w:themeColor="text1" w:themeTint="BF"/>
                <w:sz w:val="20"/>
                <w:szCs w:val="20"/>
              </w:rPr>
              <w:t>hanteren</w:t>
            </w:r>
            <w:r w:rsidRPr="00813441">
              <w:rPr>
                <w:rFonts w:ascii="Trebuchet MS" w:hAnsi="Trebuchet MS"/>
                <w:color w:val="404040" w:themeColor="text1" w:themeTint="BF"/>
                <w:sz w:val="20"/>
                <w:szCs w:val="20"/>
              </w:rPr>
              <w:t xml:space="preserve"> in toepassingen rond de E.R.B.</w:t>
            </w:r>
          </w:p>
        </w:tc>
        <w:tc>
          <w:tcPr>
            <w:tcW w:w="818" w:type="dxa"/>
            <w:shd w:val="clear" w:color="auto" w:fill="FABF8F"/>
          </w:tcPr>
          <w:p w14:paraId="3BDB5FB0" w14:textId="77777777" w:rsidR="00CD0C03" w:rsidRPr="00CD0C03" w:rsidRDefault="00CD0C03" w:rsidP="00CD0C03">
            <w:pPr>
              <w:rPr>
                <w:rFonts w:ascii="Trebuchet MS" w:hAnsi="Trebuchet MS"/>
                <w:color w:val="FF0000"/>
                <w:sz w:val="20"/>
                <w:szCs w:val="20"/>
              </w:rPr>
            </w:pPr>
          </w:p>
        </w:tc>
      </w:tr>
      <w:tr w:rsidR="00CD0C03" w:rsidRPr="00B815C5" w14:paraId="2FA7EF99" w14:textId="77777777" w:rsidTr="001F206A">
        <w:trPr>
          <w:tblCellSpacing w:w="20" w:type="dxa"/>
        </w:trPr>
        <w:tc>
          <w:tcPr>
            <w:tcW w:w="9949" w:type="dxa"/>
            <w:gridSpan w:val="3"/>
            <w:shd w:val="clear" w:color="auto" w:fill="FFFFFF" w:themeFill="background1"/>
            <w:vAlign w:val="center"/>
          </w:tcPr>
          <w:p w14:paraId="1E4426DC" w14:textId="77777777" w:rsidR="00CD0C03" w:rsidRPr="00813441" w:rsidRDefault="00CD0C03" w:rsidP="00E4621D">
            <w:pPr>
              <w:spacing w:before="120" w:after="120" w:line="240" w:lineRule="auto"/>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t>Wenken</w:t>
            </w:r>
          </w:p>
          <w:p w14:paraId="37937979" w14:textId="77777777" w:rsidR="00CD0C03" w:rsidRPr="00CD0C03" w:rsidRDefault="00CD0C03" w:rsidP="00CD0C03">
            <w:pPr>
              <w:rPr>
                <w:rFonts w:ascii="Trebuchet MS" w:hAnsi="Trebuchet MS"/>
                <w:color w:val="FF0000"/>
                <w:sz w:val="20"/>
                <w:szCs w:val="20"/>
              </w:rPr>
            </w:pPr>
            <w:r w:rsidRPr="00813441">
              <w:rPr>
                <w:rFonts w:ascii="Trebuchet MS" w:hAnsi="Trebuchet MS"/>
                <w:color w:val="404040" w:themeColor="text1" w:themeTint="BF"/>
                <w:sz w:val="20"/>
                <w:szCs w:val="20"/>
              </w:rPr>
              <w:t>Het is hier niet de bedoeling inhaal- en ontmoetingsproblemen op te lossen.</w:t>
            </w:r>
          </w:p>
        </w:tc>
      </w:tr>
      <w:tr w:rsidR="00CD0C03" w:rsidRPr="00B815C5" w14:paraId="4FC48357" w14:textId="77777777" w:rsidTr="001F206A">
        <w:trPr>
          <w:tblCellSpacing w:w="20" w:type="dxa"/>
        </w:trPr>
        <w:tc>
          <w:tcPr>
            <w:tcW w:w="618" w:type="dxa"/>
            <w:shd w:val="clear" w:color="auto" w:fill="FABF8F" w:themeFill="accent6" w:themeFillTint="99"/>
            <w:vAlign w:val="center"/>
          </w:tcPr>
          <w:p w14:paraId="589F95D9" w14:textId="22CC6DB9" w:rsidR="00CD0C03" w:rsidRPr="00813441" w:rsidRDefault="001C3EB4" w:rsidP="007A3A2D">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B4</w:t>
            </w:r>
            <w:r w:rsidR="007A3A2D">
              <w:rPr>
                <w:rFonts w:ascii="Trebuchet MS" w:hAnsi="Trebuchet MS"/>
                <w:color w:val="404040" w:themeColor="text1" w:themeTint="BF"/>
                <w:sz w:val="20"/>
                <w:szCs w:val="20"/>
              </w:rPr>
              <w:t>9</w:t>
            </w:r>
          </w:p>
        </w:tc>
        <w:tc>
          <w:tcPr>
            <w:tcW w:w="8433" w:type="dxa"/>
            <w:shd w:val="clear" w:color="auto" w:fill="FABF8F" w:themeFill="accent6" w:themeFillTint="99"/>
            <w:vAlign w:val="center"/>
          </w:tcPr>
          <w:p w14:paraId="7D449ACB"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In concrete situaties de verschillende </w:t>
            </w:r>
            <w:r w:rsidRPr="00B64255">
              <w:rPr>
                <w:rFonts w:ascii="Trebuchet MS" w:hAnsi="Trebuchet MS"/>
                <w:b/>
                <w:color w:val="404040" w:themeColor="text1" w:themeTint="BF"/>
                <w:sz w:val="20"/>
                <w:szCs w:val="20"/>
              </w:rPr>
              <w:t>kenmerken</w:t>
            </w:r>
            <w:r w:rsidRPr="00813441">
              <w:rPr>
                <w:rFonts w:ascii="Trebuchet MS" w:hAnsi="Trebuchet MS"/>
                <w:color w:val="404040" w:themeColor="text1" w:themeTint="BF"/>
                <w:sz w:val="20"/>
                <w:szCs w:val="20"/>
              </w:rPr>
              <w:t xml:space="preserve"> van de snelheidsvector </w:t>
            </w:r>
            <w:r w:rsidRPr="00B64255">
              <w:rPr>
                <w:rFonts w:ascii="Trebuchet MS" w:hAnsi="Trebuchet MS"/>
                <w:b/>
                <w:color w:val="404040" w:themeColor="text1" w:themeTint="BF"/>
                <w:sz w:val="20"/>
                <w:szCs w:val="20"/>
              </w:rPr>
              <w:t>weergeven</w:t>
            </w:r>
            <w:r w:rsidRPr="00813441">
              <w:rPr>
                <w:rFonts w:ascii="Trebuchet MS" w:hAnsi="Trebuchet MS"/>
                <w:color w:val="404040" w:themeColor="text1" w:themeTint="BF"/>
                <w:sz w:val="20"/>
                <w:szCs w:val="20"/>
              </w:rPr>
              <w:t>.</w:t>
            </w:r>
          </w:p>
        </w:tc>
        <w:tc>
          <w:tcPr>
            <w:tcW w:w="818" w:type="dxa"/>
            <w:shd w:val="clear" w:color="auto" w:fill="FABF8F" w:themeFill="accent6" w:themeFillTint="99"/>
            <w:vAlign w:val="center"/>
          </w:tcPr>
          <w:p w14:paraId="4BF34C57" w14:textId="77777777" w:rsidR="00CD0C03" w:rsidRPr="00CD0C03" w:rsidRDefault="00CD0C03" w:rsidP="00CD0C03">
            <w:pPr>
              <w:rPr>
                <w:rFonts w:ascii="Trebuchet MS" w:hAnsi="Trebuchet MS"/>
                <w:color w:val="FF0000"/>
                <w:sz w:val="20"/>
                <w:szCs w:val="20"/>
              </w:rPr>
            </w:pPr>
          </w:p>
        </w:tc>
      </w:tr>
      <w:tr w:rsidR="00CD0C03" w:rsidRPr="00B815C5" w14:paraId="7EF2F7F4" w14:textId="77777777" w:rsidTr="001F206A">
        <w:trPr>
          <w:tblCellSpacing w:w="20" w:type="dxa"/>
        </w:trPr>
        <w:tc>
          <w:tcPr>
            <w:tcW w:w="618" w:type="dxa"/>
            <w:shd w:val="clear" w:color="auto" w:fill="FABF8F" w:themeFill="accent6" w:themeFillTint="99"/>
            <w:vAlign w:val="center"/>
          </w:tcPr>
          <w:p w14:paraId="40EF835C" w14:textId="32A283B5" w:rsidR="00CD0C03" w:rsidRPr="00813441" w:rsidRDefault="001C3EB4" w:rsidP="007A3A2D">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B</w:t>
            </w:r>
            <w:r w:rsidR="007A3A2D">
              <w:rPr>
                <w:rFonts w:ascii="Trebuchet MS" w:hAnsi="Trebuchet MS"/>
                <w:color w:val="404040" w:themeColor="text1" w:themeTint="BF"/>
                <w:sz w:val="20"/>
                <w:szCs w:val="20"/>
              </w:rPr>
              <w:t>50</w:t>
            </w:r>
          </w:p>
        </w:tc>
        <w:tc>
          <w:tcPr>
            <w:tcW w:w="8433" w:type="dxa"/>
            <w:shd w:val="clear" w:color="auto" w:fill="FABF8F" w:themeFill="accent6" w:themeFillTint="99"/>
            <w:vAlign w:val="center"/>
          </w:tcPr>
          <w:p w14:paraId="3F8F49B2"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Aan de hand van voorbeelden </w:t>
            </w:r>
            <w:r w:rsidRPr="00B64255">
              <w:rPr>
                <w:rFonts w:ascii="Trebuchet MS" w:hAnsi="Trebuchet MS"/>
                <w:b/>
                <w:color w:val="404040" w:themeColor="text1" w:themeTint="BF"/>
                <w:sz w:val="20"/>
                <w:szCs w:val="20"/>
              </w:rPr>
              <w:t>aantonen</w:t>
            </w:r>
            <w:r w:rsidRPr="00813441">
              <w:rPr>
                <w:rFonts w:ascii="Trebuchet MS" w:hAnsi="Trebuchet MS"/>
                <w:color w:val="404040" w:themeColor="text1" w:themeTint="BF"/>
                <w:sz w:val="20"/>
                <w:szCs w:val="20"/>
              </w:rPr>
              <w:t xml:space="preserve"> dat door een resulterende </w:t>
            </w:r>
            <w:r w:rsidRPr="00B64255">
              <w:rPr>
                <w:rFonts w:ascii="Trebuchet MS" w:hAnsi="Trebuchet MS"/>
                <w:b/>
                <w:color w:val="404040" w:themeColor="text1" w:themeTint="BF"/>
                <w:sz w:val="20"/>
                <w:szCs w:val="20"/>
              </w:rPr>
              <w:t>kracht</w:t>
            </w:r>
            <w:r w:rsidRPr="00813441">
              <w:rPr>
                <w:rFonts w:ascii="Trebuchet MS" w:hAnsi="Trebuchet MS"/>
                <w:color w:val="404040" w:themeColor="text1" w:themeTint="BF"/>
                <w:sz w:val="20"/>
                <w:szCs w:val="20"/>
              </w:rPr>
              <w:t xml:space="preserve"> een </w:t>
            </w:r>
            <w:r w:rsidRPr="00B64255">
              <w:rPr>
                <w:rFonts w:ascii="Trebuchet MS" w:hAnsi="Trebuchet MS"/>
                <w:b/>
                <w:color w:val="404040" w:themeColor="text1" w:themeTint="BF"/>
                <w:sz w:val="20"/>
                <w:szCs w:val="20"/>
              </w:rPr>
              <w:t>snelheidsverandering</w:t>
            </w:r>
            <w:r w:rsidRPr="00813441">
              <w:rPr>
                <w:rFonts w:ascii="Trebuchet MS" w:hAnsi="Trebuchet MS"/>
                <w:color w:val="404040" w:themeColor="text1" w:themeTint="BF"/>
                <w:sz w:val="20"/>
                <w:szCs w:val="20"/>
              </w:rPr>
              <w:t xml:space="preserve"> ontstaat.</w:t>
            </w:r>
          </w:p>
        </w:tc>
        <w:tc>
          <w:tcPr>
            <w:tcW w:w="818" w:type="dxa"/>
            <w:shd w:val="clear" w:color="auto" w:fill="FABF8F" w:themeFill="accent6" w:themeFillTint="99"/>
            <w:vAlign w:val="center"/>
          </w:tcPr>
          <w:p w14:paraId="770B135E" w14:textId="77777777" w:rsidR="00CD0C03" w:rsidRPr="00CD0C03" w:rsidRDefault="00CD0C03" w:rsidP="00CD0C03">
            <w:pPr>
              <w:rPr>
                <w:rFonts w:ascii="Trebuchet MS" w:hAnsi="Trebuchet MS"/>
                <w:color w:val="FF0000"/>
                <w:sz w:val="20"/>
                <w:szCs w:val="20"/>
              </w:rPr>
            </w:pPr>
          </w:p>
        </w:tc>
      </w:tr>
      <w:tr w:rsidR="00CD0C03" w:rsidRPr="00B815C5" w14:paraId="653A82B3" w14:textId="77777777" w:rsidTr="001F206A">
        <w:trPr>
          <w:tblCellSpacing w:w="20" w:type="dxa"/>
        </w:trPr>
        <w:tc>
          <w:tcPr>
            <w:tcW w:w="618" w:type="dxa"/>
            <w:shd w:val="clear" w:color="auto" w:fill="FABF8F" w:themeFill="accent6" w:themeFillTint="99"/>
            <w:vAlign w:val="center"/>
          </w:tcPr>
          <w:p w14:paraId="4A1F40C1" w14:textId="5CDE4444" w:rsidR="00CD0C03" w:rsidRPr="00813441" w:rsidRDefault="00493EC9" w:rsidP="007A3A2D">
            <w:pPr>
              <w:spacing w:before="120" w:after="120" w:line="240" w:lineRule="auto"/>
              <w:rPr>
                <w:rFonts w:ascii="Trebuchet MS" w:hAnsi="Trebuchet MS" w:cs="Times New Roman"/>
                <w:color w:val="404040" w:themeColor="text1" w:themeTint="BF"/>
                <w:sz w:val="20"/>
                <w:szCs w:val="20"/>
                <w:lang w:val="nl-NL" w:eastAsia="nl-NL"/>
              </w:rPr>
            </w:pPr>
            <w:r w:rsidRPr="00813441">
              <w:rPr>
                <w:rFonts w:ascii="Trebuchet MS" w:hAnsi="Trebuchet MS" w:cs="Times New Roman"/>
                <w:color w:val="404040" w:themeColor="text1" w:themeTint="BF"/>
                <w:sz w:val="20"/>
                <w:szCs w:val="20"/>
                <w:lang w:val="nl-NL" w:eastAsia="nl-NL"/>
              </w:rPr>
              <w:t>B5</w:t>
            </w:r>
            <w:r w:rsidR="007A3A2D">
              <w:rPr>
                <w:rFonts w:ascii="Trebuchet MS" w:hAnsi="Trebuchet MS" w:cs="Times New Roman"/>
                <w:color w:val="404040" w:themeColor="text1" w:themeTint="BF"/>
                <w:sz w:val="20"/>
                <w:szCs w:val="20"/>
                <w:lang w:val="nl-NL" w:eastAsia="nl-NL"/>
              </w:rPr>
              <w:t>1</w:t>
            </w:r>
          </w:p>
        </w:tc>
        <w:tc>
          <w:tcPr>
            <w:tcW w:w="8433" w:type="dxa"/>
            <w:shd w:val="clear" w:color="auto" w:fill="FABF8F" w:themeFill="accent6" w:themeFillTint="99"/>
            <w:vAlign w:val="center"/>
          </w:tcPr>
          <w:p w14:paraId="2C04025B"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De </w:t>
            </w:r>
            <w:r w:rsidRPr="00B64255">
              <w:rPr>
                <w:rFonts w:ascii="Trebuchet MS" w:hAnsi="Trebuchet MS"/>
                <w:b/>
                <w:color w:val="404040" w:themeColor="text1" w:themeTint="BF"/>
                <w:sz w:val="20"/>
                <w:szCs w:val="20"/>
              </w:rPr>
              <w:t>versnelling</w:t>
            </w:r>
            <w:r w:rsidRPr="00813441">
              <w:rPr>
                <w:rFonts w:ascii="Trebuchet MS" w:hAnsi="Trebuchet MS"/>
                <w:color w:val="404040" w:themeColor="text1" w:themeTint="BF"/>
                <w:sz w:val="20"/>
                <w:szCs w:val="20"/>
              </w:rPr>
              <w:t xml:space="preserve"> </w:t>
            </w:r>
            <w:r w:rsidRPr="00B64255">
              <w:rPr>
                <w:rFonts w:ascii="Trebuchet MS" w:hAnsi="Trebuchet MS"/>
                <w:b/>
                <w:color w:val="404040" w:themeColor="text1" w:themeTint="BF"/>
                <w:sz w:val="20"/>
                <w:szCs w:val="20"/>
              </w:rPr>
              <w:t>definiëren</w:t>
            </w:r>
            <w:r w:rsidRPr="00813441">
              <w:rPr>
                <w:rFonts w:ascii="Trebuchet MS" w:hAnsi="Trebuchet MS"/>
                <w:color w:val="404040" w:themeColor="text1" w:themeTint="BF"/>
                <w:sz w:val="20"/>
                <w:szCs w:val="20"/>
              </w:rPr>
              <w:t xml:space="preserve"> als de snelheidsverandering per eenheid van tijd.</w:t>
            </w:r>
          </w:p>
        </w:tc>
        <w:tc>
          <w:tcPr>
            <w:tcW w:w="818" w:type="dxa"/>
            <w:shd w:val="clear" w:color="auto" w:fill="FABF8F" w:themeFill="accent6" w:themeFillTint="99"/>
            <w:vAlign w:val="center"/>
          </w:tcPr>
          <w:p w14:paraId="30DB3985" w14:textId="77777777" w:rsidR="00CD0C03" w:rsidRPr="00CD0C03" w:rsidRDefault="00CD0C03" w:rsidP="00CD0C03">
            <w:pPr>
              <w:rPr>
                <w:rFonts w:ascii="Trebuchet MS" w:hAnsi="Trebuchet MS" w:cs="Times New Roman"/>
                <w:b/>
                <w:sz w:val="20"/>
                <w:szCs w:val="20"/>
                <w:lang w:val="nl-NL" w:eastAsia="nl-NL"/>
              </w:rPr>
            </w:pPr>
          </w:p>
        </w:tc>
      </w:tr>
      <w:tr w:rsidR="00CD0C03" w:rsidRPr="00B815C5" w14:paraId="7E201C62" w14:textId="77777777" w:rsidTr="001F206A">
        <w:trPr>
          <w:tblCellSpacing w:w="20" w:type="dxa"/>
        </w:trPr>
        <w:tc>
          <w:tcPr>
            <w:tcW w:w="9949" w:type="dxa"/>
            <w:gridSpan w:val="3"/>
            <w:vAlign w:val="center"/>
          </w:tcPr>
          <w:p w14:paraId="10B4EFA3" w14:textId="77777777" w:rsidR="00CD0C03" w:rsidRPr="00813441" w:rsidRDefault="00CD0C03" w:rsidP="00E4621D">
            <w:pPr>
              <w:spacing w:before="120" w:after="120" w:line="240" w:lineRule="auto"/>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t>Wenken</w:t>
            </w:r>
          </w:p>
          <w:p w14:paraId="0859F531" w14:textId="79E9DB89" w:rsidR="00CD0C03" w:rsidRPr="00813441" w:rsidRDefault="00CD0C03" w:rsidP="005C5644">
            <w:pPr>
              <w:spacing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Bij een resulterende kracht met zelfde richting als de beweging (rechtlijnig) neemt de snelheid toe of af. Als de resulterende kracht een hoek maakt met de snelheidsvector, dan verandert die van richting en heb je geen rechtlijnige beweging meer. Staat de resulterende kracht loodrecht op de snelheidsvector dan hebben we een eenparig cirkelvormige beweging. </w:t>
            </w:r>
            <w:r w:rsidRPr="00813441">
              <w:rPr>
                <w:rFonts w:ascii="Trebuchet MS" w:hAnsi="Trebuchet MS"/>
                <w:color w:val="404040" w:themeColor="text1" w:themeTint="BF"/>
                <w:sz w:val="20"/>
                <w:szCs w:val="20"/>
              </w:rPr>
              <w:br/>
              <w:t>Een voorwerp heeft een versnelling van 1 m/s² als elke seconde de snelheid toeneemt met 1 m/s.</w:t>
            </w:r>
            <w:r w:rsidRPr="00813441">
              <w:rPr>
                <w:rFonts w:ascii="Trebuchet MS" w:hAnsi="Trebuchet MS"/>
                <w:color w:val="404040" w:themeColor="text1" w:themeTint="BF"/>
                <w:sz w:val="20"/>
                <w:szCs w:val="20"/>
              </w:rPr>
              <w:br/>
              <w:t>Contextrijke voorbeelden zijn: het verkeer, kermisattracties, allerlei sporten, valschermspringer...</w:t>
            </w:r>
          </w:p>
        </w:tc>
      </w:tr>
      <w:tr w:rsidR="00CD0C03" w:rsidRPr="00B815C5" w14:paraId="512A2FE3" w14:textId="77777777" w:rsidTr="001F206A">
        <w:trPr>
          <w:tblCellSpacing w:w="20" w:type="dxa"/>
        </w:trPr>
        <w:tc>
          <w:tcPr>
            <w:tcW w:w="618" w:type="dxa"/>
            <w:shd w:val="clear" w:color="auto" w:fill="FABF8F" w:themeFill="accent6" w:themeFillTint="99"/>
            <w:vAlign w:val="center"/>
          </w:tcPr>
          <w:p w14:paraId="30EDD5A9" w14:textId="48FEBCAD" w:rsidR="00CD0C03" w:rsidRPr="00813441" w:rsidRDefault="001C3EB4" w:rsidP="007A3A2D">
            <w:pPr>
              <w:spacing w:before="120" w:after="120" w:line="240" w:lineRule="auto"/>
              <w:rPr>
                <w:rFonts w:ascii="Trebuchet MS" w:hAnsi="Trebuchet MS" w:cs="Times New Roman"/>
                <w:color w:val="404040" w:themeColor="text1" w:themeTint="BF"/>
                <w:sz w:val="20"/>
                <w:szCs w:val="20"/>
                <w:lang w:val="nl-NL" w:eastAsia="nl-NL"/>
              </w:rPr>
            </w:pPr>
            <w:r w:rsidRPr="00813441">
              <w:rPr>
                <w:rFonts w:ascii="Trebuchet MS" w:hAnsi="Trebuchet MS" w:cs="Times New Roman"/>
                <w:color w:val="404040" w:themeColor="text1" w:themeTint="BF"/>
                <w:sz w:val="20"/>
                <w:szCs w:val="20"/>
                <w:lang w:val="nl-NL" w:eastAsia="nl-NL"/>
              </w:rPr>
              <w:t>B5</w:t>
            </w:r>
            <w:r w:rsidR="007A3A2D">
              <w:rPr>
                <w:rFonts w:ascii="Trebuchet MS" w:hAnsi="Trebuchet MS" w:cs="Times New Roman"/>
                <w:color w:val="404040" w:themeColor="text1" w:themeTint="BF"/>
                <w:sz w:val="20"/>
                <w:szCs w:val="20"/>
                <w:lang w:val="nl-NL" w:eastAsia="nl-NL"/>
              </w:rPr>
              <w:t>2</w:t>
            </w:r>
          </w:p>
        </w:tc>
        <w:tc>
          <w:tcPr>
            <w:tcW w:w="8433" w:type="dxa"/>
            <w:shd w:val="clear" w:color="auto" w:fill="FABF8F" w:themeFill="accent6" w:themeFillTint="99"/>
            <w:vAlign w:val="center"/>
          </w:tcPr>
          <w:p w14:paraId="2F2A8A30"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De </w:t>
            </w:r>
            <w:r w:rsidRPr="00B64255">
              <w:rPr>
                <w:rFonts w:ascii="Trebuchet MS" w:hAnsi="Trebuchet MS"/>
                <w:b/>
                <w:color w:val="404040" w:themeColor="text1" w:themeTint="BF"/>
                <w:sz w:val="20"/>
                <w:szCs w:val="20"/>
              </w:rPr>
              <w:t>EVRB</w:t>
            </w:r>
            <w:r w:rsidRPr="00813441">
              <w:rPr>
                <w:rFonts w:ascii="Trebuchet MS" w:hAnsi="Trebuchet MS"/>
                <w:color w:val="404040" w:themeColor="text1" w:themeTint="BF"/>
                <w:sz w:val="20"/>
                <w:szCs w:val="20"/>
              </w:rPr>
              <w:t xml:space="preserve"> </w:t>
            </w:r>
            <w:r w:rsidRPr="00B64255">
              <w:rPr>
                <w:rFonts w:ascii="Trebuchet MS" w:hAnsi="Trebuchet MS"/>
                <w:b/>
                <w:color w:val="404040" w:themeColor="text1" w:themeTint="BF"/>
                <w:sz w:val="20"/>
                <w:szCs w:val="20"/>
              </w:rPr>
              <w:t>definiëren</w:t>
            </w:r>
            <w:r w:rsidRPr="00813441">
              <w:rPr>
                <w:rFonts w:ascii="Trebuchet MS" w:hAnsi="Trebuchet MS"/>
                <w:color w:val="404040" w:themeColor="text1" w:themeTint="BF"/>
                <w:sz w:val="20"/>
                <w:szCs w:val="20"/>
              </w:rPr>
              <w:t xml:space="preserve"> als een rechtlijnige beweging waarbij de snelheid gelijkmatig verandert.</w:t>
            </w:r>
          </w:p>
        </w:tc>
        <w:tc>
          <w:tcPr>
            <w:tcW w:w="818" w:type="dxa"/>
            <w:shd w:val="clear" w:color="auto" w:fill="FABF8F" w:themeFill="accent6" w:themeFillTint="99"/>
            <w:vAlign w:val="center"/>
          </w:tcPr>
          <w:p w14:paraId="0E042C75" w14:textId="77777777" w:rsidR="00CD0C03" w:rsidRPr="00CD0C03" w:rsidRDefault="00CD0C03" w:rsidP="00CD0C03">
            <w:pPr>
              <w:rPr>
                <w:rFonts w:ascii="Trebuchet MS" w:hAnsi="Trebuchet MS" w:cs="Times New Roman"/>
                <w:b/>
                <w:sz w:val="20"/>
                <w:szCs w:val="20"/>
                <w:lang w:val="nl-NL" w:eastAsia="nl-NL"/>
              </w:rPr>
            </w:pPr>
          </w:p>
        </w:tc>
      </w:tr>
      <w:tr w:rsidR="00CD0C03" w:rsidRPr="00B815C5" w14:paraId="6B6B959A" w14:textId="77777777" w:rsidTr="001F206A">
        <w:trPr>
          <w:tblCellSpacing w:w="20" w:type="dxa"/>
        </w:trPr>
        <w:tc>
          <w:tcPr>
            <w:tcW w:w="9949" w:type="dxa"/>
            <w:gridSpan w:val="3"/>
            <w:vAlign w:val="center"/>
          </w:tcPr>
          <w:p w14:paraId="5A7BF7D2" w14:textId="77777777" w:rsidR="00CD0C03" w:rsidRPr="00813441" w:rsidRDefault="00CD0C03" w:rsidP="00E4621D">
            <w:pPr>
              <w:spacing w:before="120" w:after="120" w:line="240" w:lineRule="auto"/>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t>Wenken</w:t>
            </w:r>
          </w:p>
          <w:p w14:paraId="60DF23C1" w14:textId="77777777" w:rsidR="00CD0C03" w:rsidRPr="00CD0C03" w:rsidRDefault="00CD0C03" w:rsidP="005C5644">
            <w:pPr>
              <w:spacing w:after="120" w:line="240" w:lineRule="auto"/>
              <w:rPr>
                <w:rFonts w:ascii="Trebuchet MS" w:hAnsi="Trebuchet MS"/>
                <w:sz w:val="20"/>
                <w:szCs w:val="20"/>
              </w:rPr>
            </w:pPr>
            <w:r w:rsidRPr="00813441">
              <w:rPr>
                <w:rFonts w:ascii="Trebuchet MS" w:hAnsi="Trebuchet MS"/>
                <w:color w:val="404040" w:themeColor="text1" w:themeTint="BF"/>
                <w:sz w:val="20"/>
                <w:szCs w:val="20"/>
              </w:rPr>
              <w:t>Als de snelheid gelijkmatig (eenparig) verandert dan is de versnelling constant.</w:t>
            </w:r>
          </w:p>
        </w:tc>
      </w:tr>
      <w:tr w:rsidR="00CD0C03" w:rsidRPr="00B815C5" w14:paraId="7DD6B030" w14:textId="77777777" w:rsidTr="001F206A">
        <w:trPr>
          <w:tblCellSpacing w:w="20" w:type="dxa"/>
        </w:trPr>
        <w:tc>
          <w:tcPr>
            <w:tcW w:w="618" w:type="dxa"/>
            <w:shd w:val="clear" w:color="auto" w:fill="FABF8F" w:themeFill="accent6" w:themeFillTint="99"/>
            <w:vAlign w:val="center"/>
          </w:tcPr>
          <w:p w14:paraId="195723C4" w14:textId="4566BF09" w:rsidR="00CD0C03" w:rsidRPr="00813441" w:rsidRDefault="001C3EB4" w:rsidP="007A3A2D">
            <w:pPr>
              <w:spacing w:before="120" w:after="120" w:line="240" w:lineRule="auto"/>
              <w:rPr>
                <w:rFonts w:ascii="Trebuchet MS" w:hAnsi="Trebuchet MS" w:cs="Times New Roman"/>
                <w:color w:val="404040" w:themeColor="text1" w:themeTint="BF"/>
                <w:sz w:val="20"/>
                <w:szCs w:val="20"/>
              </w:rPr>
            </w:pPr>
            <w:r w:rsidRPr="00813441">
              <w:rPr>
                <w:rFonts w:ascii="Trebuchet MS" w:hAnsi="Trebuchet MS" w:cs="Times New Roman"/>
                <w:color w:val="404040" w:themeColor="text1" w:themeTint="BF"/>
                <w:sz w:val="20"/>
                <w:szCs w:val="20"/>
              </w:rPr>
              <w:t>B5</w:t>
            </w:r>
            <w:r w:rsidR="007A3A2D">
              <w:rPr>
                <w:rFonts w:ascii="Trebuchet MS" w:hAnsi="Trebuchet MS" w:cs="Times New Roman"/>
                <w:color w:val="404040" w:themeColor="text1" w:themeTint="BF"/>
                <w:sz w:val="20"/>
                <w:szCs w:val="20"/>
              </w:rPr>
              <w:t>3</w:t>
            </w:r>
          </w:p>
        </w:tc>
        <w:tc>
          <w:tcPr>
            <w:tcW w:w="8433" w:type="dxa"/>
            <w:shd w:val="clear" w:color="auto" w:fill="FABF8F" w:themeFill="accent6" w:themeFillTint="99"/>
            <w:vAlign w:val="center"/>
          </w:tcPr>
          <w:p w14:paraId="3F03E28E"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De </w:t>
            </w:r>
            <w:r w:rsidRPr="00B64255">
              <w:rPr>
                <w:rFonts w:ascii="Trebuchet MS" w:hAnsi="Trebuchet MS"/>
                <w:b/>
                <w:color w:val="404040" w:themeColor="text1" w:themeTint="BF"/>
                <w:sz w:val="20"/>
                <w:szCs w:val="20"/>
              </w:rPr>
              <w:t>versnelling, de snelheid en de afgelegde</w:t>
            </w:r>
            <w:r w:rsidRPr="00813441">
              <w:rPr>
                <w:rFonts w:ascii="Trebuchet MS" w:hAnsi="Trebuchet MS"/>
                <w:color w:val="404040" w:themeColor="text1" w:themeTint="BF"/>
                <w:sz w:val="20"/>
                <w:szCs w:val="20"/>
              </w:rPr>
              <w:t xml:space="preserve"> weg </w:t>
            </w:r>
            <w:r w:rsidRPr="00B64255">
              <w:rPr>
                <w:rFonts w:ascii="Trebuchet MS" w:hAnsi="Trebuchet MS"/>
                <w:b/>
                <w:color w:val="404040" w:themeColor="text1" w:themeTint="BF"/>
                <w:sz w:val="20"/>
                <w:szCs w:val="20"/>
              </w:rPr>
              <w:t>berekenen</w:t>
            </w:r>
            <w:r w:rsidRPr="00813441">
              <w:rPr>
                <w:rFonts w:ascii="Trebuchet MS" w:hAnsi="Trebuchet MS"/>
                <w:color w:val="404040" w:themeColor="text1" w:themeTint="BF"/>
                <w:sz w:val="20"/>
                <w:szCs w:val="20"/>
              </w:rPr>
              <w:t xml:space="preserve"> bij eenvoudige problemen omtrent een EVRB zonder beginsnelheid.</w:t>
            </w:r>
          </w:p>
        </w:tc>
        <w:tc>
          <w:tcPr>
            <w:tcW w:w="818" w:type="dxa"/>
            <w:shd w:val="clear" w:color="auto" w:fill="FABF8F" w:themeFill="accent6" w:themeFillTint="99"/>
            <w:vAlign w:val="center"/>
          </w:tcPr>
          <w:p w14:paraId="13173EF3" w14:textId="77777777" w:rsidR="00CD0C03" w:rsidRPr="00CD0C03" w:rsidRDefault="00CD0C03" w:rsidP="00CD0C03">
            <w:pPr>
              <w:rPr>
                <w:rFonts w:ascii="Trebuchet MS" w:hAnsi="Trebuchet MS"/>
                <w:b/>
                <w:sz w:val="20"/>
                <w:szCs w:val="20"/>
              </w:rPr>
            </w:pPr>
          </w:p>
        </w:tc>
      </w:tr>
      <w:tr w:rsidR="00CD0C03" w:rsidRPr="00B815C5" w14:paraId="22DC3808" w14:textId="77777777" w:rsidTr="001F206A">
        <w:trPr>
          <w:tblCellSpacing w:w="20" w:type="dxa"/>
        </w:trPr>
        <w:tc>
          <w:tcPr>
            <w:tcW w:w="9949" w:type="dxa"/>
            <w:gridSpan w:val="3"/>
            <w:vAlign w:val="center"/>
          </w:tcPr>
          <w:p w14:paraId="30321F51" w14:textId="77777777" w:rsidR="00CD0C03" w:rsidRPr="00813441" w:rsidRDefault="00CD0C03" w:rsidP="00E4621D">
            <w:pPr>
              <w:spacing w:before="120" w:after="120" w:line="240" w:lineRule="auto"/>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t>Wenken</w:t>
            </w:r>
          </w:p>
          <w:p w14:paraId="0DE84643" w14:textId="77777777" w:rsidR="00CD0C03" w:rsidRPr="00CD0C03" w:rsidRDefault="00CD0C03" w:rsidP="005C5644">
            <w:pPr>
              <w:spacing w:after="120" w:line="240" w:lineRule="auto"/>
              <w:rPr>
                <w:rFonts w:ascii="Trebuchet MS" w:hAnsi="Trebuchet MS"/>
                <w:sz w:val="20"/>
                <w:szCs w:val="20"/>
              </w:rPr>
            </w:pPr>
            <w:r w:rsidRPr="00813441">
              <w:rPr>
                <w:rFonts w:ascii="Trebuchet MS" w:hAnsi="Trebuchet MS"/>
                <w:color w:val="404040" w:themeColor="text1" w:themeTint="BF"/>
                <w:sz w:val="20"/>
                <w:szCs w:val="20"/>
              </w:rPr>
              <w:t>Hierbij kan naast andere voorbeelden eventueel de vrije val als voorbeeld worden gebruikt.</w:t>
            </w:r>
          </w:p>
        </w:tc>
      </w:tr>
      <w:tr w:rsidR="00CD0C03" w:rsidRPr="00B815C5" w14:paraId="5EBE4C79" w14:textId="77777777" w:rsidTr="001F206A">
        <w:trPr>
          <w:tblCellSpacing w:w="20" w:type="dxa"/>
        </w:trPr>
        <w:tc>
          <w:tcPr>
            <w:tcW w:w="618" w:type="dxa"/>
            <w:shd w:val="clear" w:color="auto" w:fill="FABF8F" w:themeFill="accent6" w:themeFillTint="99"/>
            <w:vAlign w:val="center"/>
          </w:tcPr>
          <w:p w14:paraId="755E4D84" w14:textId="6C09C9D6" w:rsidR="00CD0C03" w:rsidRPr="00813441" w:rsidRDefault="001C3EB4" w:rsidP="00813441">
            <w:pPr>
              <w:spacing w:before="120" w:after="120" w:line="240" w:lineRule="auto"/>
              <w:rPr>
                <w:rFonts w:ascii="Trebuchet MS" w:hAnsi="Trebuchet MS" w:cs="Times New Roman"/>
                <w:color w:val="404040" w:themeColor="text1" w:themeTint="BF"/>
                <w:sz w:val="20"/>
                <w:szCs w:val="20"/>
                <w:lang w:val="nl-NL" w:eastAsia="nl-NL"/>
              </w:rPr>
            </w:pPr>
            <w:r w:rsidRPr="00813441">
              <w:rPr>
                <w:rFonts w:ascii="Trebuchet MS" w:hAnsi="Trebuchet MS" w:cs="Times New Roman"/>
                <w:color w:val="404040" w:themeColor="text1" w:themeTint="BF"/>
                <w:sz w:val="20"/>
                <w:szCs w:val="20"/>
                <w:lang w:val="nl-NL" w:eastAsia="nl-NL"/>
              </w:rPr>
              <w:t>B5</w:t>
            </w:r>
            <w:r w:rsidR="007A3A2D">
              <w:rPr>
                <w:rFonts w:ascii="Trebuchet MS" w:hAnsi="Trebuchet MS" w:cs="Times New Roman"/>
                <w:color w:val="404040" w:themeColor="text1" w:themeTint="BF"/>
                <w:sz w:val="20"/>
                <w:szCs w:val="20"/>
                <w:lang w:val="nl-NL" w:eastAsia="nl-NL"/>
              </w:rPr>
              <w:t>4</w:t>
            </w:r>
          </w:p>
        </w:tc>
        <w:tc>
          <w:tcPr>
            <w:tcW w:w="8433" w:type="dxa"/>
            <w:shd w:val="clear" w:color="auto" w:fill="FABF8F" w:themeFill="accent6" w:themeFillTint="99"/>
            <w:vAlign w:val="center"/>
          </w:tcPr>
          <w:p w14:paraId="3DD0AD26" w14:textId="77777777" w:rsidR="00CD0C03" w:rsidRPr="00813441" w:rsidRDefault="00CD0C03" w:rsidP="00813441">
            <w:pPr>
              <w:spacing w:before="120" w:after="120" w:line="240" w:lineRule="auto"/>
              <w:rPr>
                <w:rFonts w:ascii="Trebuchet MS" w:hAnsi="Trebuchet MS"/>
                <w:color w:val="404040" w:themeColor="text1" w:themeTint="BF"/>
                <w:sz w:val="20"/>
                <w:szCs w:val="20"/>
              </w:rPr>
            </w:pPr>
            <w:r w:rsidRPr="00B64255">
              <w:rPr>
                <w:rFonts w:ascii="Trebuchet MS" w:hAnsi="Trebuchet MS"/>
                <w:b/>
                <w:i/>
                <w:color w:val="404040" w:themeColor="text1" w:themeTint="BF"/>
                <w:sz w:val="20"/>
                <w:szCs w:val="20"/>
              </w:rPr>
              <w:t>x</w:t>
            </w:r>
            <w:r w:rsidRPr="00B64255">
              <w:rPr>
                <w:rFonts w:ascii="Trebuchet MS" w:hAnsi="Trebuchet MS"/>
                <w:b/>
                <w:color w:val="404040" w:themeColor="text1" w:themeTint="BF"/>
                <w:sz w:val="20"/>
                <w:szCs w:val="20"/>
              </w:rPr>
              <w:t>(</w:t>
            </w:r>
            <w:r w:rsidRPr="00B64255">
              <w:rPr>
                <w:rFonts w:ascii="Trebuchet MS" w:hAnsi="Trebuchet MS"/>
                <w:b/>
                <w:i/>
                <w:color w:val="404040" w:themeColor="text1" w:themeTint="BF"/>
                <w:sz w:val="20"/>
                <w:szCs w:val="20"/>
              </w:rPr>
              <w:t>t</w:t>
            </w:r>
            <w:r w:rsidRPr="00B64255">
              <w:rPr>
                <w:rFonts w:ascii="Trebuchet MS" w:hAnsi="Trebuchet MS"/>
                <w:b/>
                <w:color w:val="404040" w:themeColor="text1" w:themeTint="BF"/>
                <w:sz w:val="20"/>
                <w:szCs w:val="20"/>
              </w:rPr>
              <w:t>)-, v(</w:t>
            </w:r>
            <w:r w:rsidRPr="00B64255">
              <w:rPr>
                <w:rFonts w:ascii="Trebuchet MS" w:hAnsi="Trebuchet MS"/>
                <w:b/>
                <w:i/>
                <w:color w:val="404040" w:themeColor="text1" w:themeTint="BF"/>
                <w:sz w:val="20"/>
                <w:szCs w:val="20"/>
              </w:rPr>
              <w:t>t</w:t>
            </w:r>
            <w:r w:rsidRPr="00B64255">
              <w:rPr>
                <w:rFonts w:ascii="Trebuchet MS" w:hAnsi="Trebuchet MS"/>
                <w:b/>
                <w:color w:val="404040" w:themeColor="text1" w:themeTint="BF"/>
                <w:sz w:val="20"/>
                <w:szCs w:val="20"/>
              </w:rPr>
              <w:t xml:space="preserve">)- en </w:t>
            </w:r>
            <w:r w:rsidRPr="00B64255">
              <w:rPr>
                <w:rFonts w:ascii="Trebuchet MS" w:hAnsi="Trebuchet MS"/>
                <w:b/>
                <w:i/>
                <w:color w:val="404040" w:themeColor="text1" w:themeTint="BF"/>
                <w:sz w:val="20"/>
                <w:szCs w:val="20"/>
              </w:rPr>
              <w:t>a</w:t>
            </w:r>
            <w:r w:rsidRPr="00B64255">
              <w:rPr>
                <w:rFonts w:ascii="Trebuchet MS" w:hAnsi="Trebuchet MS"/>
                <w:b/>
                <w:color w:val="404040" w:themeColor="text1" w:themeTint="BF"/>
                <w:sz w:val="20"/>
                <w:szCs w:val="20"/>
              </w:rPr>
              <w:t>(</w:t>
            </w:r>
            <w:r w:rsidRPr="00B64255">
              <w:rPr>
                <w:rFonts w:ascii="Trebuchet MS" w:hAnsi="Trebuchet MS"/>
                <w:b/>
                <w:i/>
                <w:color w:val="404040" w:themeColor="text1" w:themeTint="BF"/>
                <w:sz w:val="20"/>
                <w:szCs w:val="20"/>
              </w:rPr>
              <w:t>t</w:t>
            </w:r>
            <w:r w:rsidRPr="00B64255">
              <w:rPr>
                <w:rFonts w:ascii="Trebuchet MS" w:hAnsi="Trebuchet MS"/>
                <w:b/>
                <w:color w:val="404040" w:themeColor="text1" w:themeTint="BF"/>
                <w:sz w:val="20"/>
                <w:szCs w:val="20"/>
              </w:rPr>
              <w:t>)-grafieken tekenen</w:t>
            </w:r>
            <w:r w:rsidRPr="00813441">
              <w:rPr>
                <w:rFonts w:ascii="Trebuchet MS" w:hAnsi="Trebuchet MS"/>
                <w:color w:val="404040" w:themeColor="text1" w:themeTint="BF"/>
                <w:sz w:val="20"/>
                <w:szCs w:val="20"/>
              </w:rPr>
              <w:t xml:space="preserve"> en </w:t>
            </w:r>
            <w:r w:rsidRPr="00B64255">
              <w:rPr>
                <w:rFonts w:ascii="Trebuchet MS" w:hAnsi="Trebuchet MS"/>
                <w:b/>
                <w:color w:val="404040" w:themeColor="text1" w:themeTint="BF"/>
                <w:sz w:val="20"/>
                <w:szCs w:val="20"/>
              </w:rPr>
              <w:t>interpreteren</w:t>
            </w:r>
            <w:r w:rsidRPr="00813441">
              <w:rPr>
                <w:rFonts w:ascii="Trebuchet MS" w:hAnsi="Trebuchet MS"/>
                <w:color w:val="404040" w:themeColor="text1" w:themeTint="BF"/>
                <w:sz w:val="20"/>
                <w:szCs w:val="20"/>
              </w:rPr>
              <w:t>.</w:t>
            </w:r>
          </w:p>
        </w:tc>
        <w:tc>
          <w:tcPr>
            <w:tcW w:w="818" w:type="dxa"/>
            <w:shd w:val="clear" w:color="auto" w:fill="FABF8F" w:themeFill="accent6" w:themeFillTint="99"/>
            <w:vAlign w:val="center"/>
          </w:tcPr>
          <w:p w14:paraId="098F6FBD" w14:textId="77777777" w:rsidR="00CD0C03" w:rsidRPr="00813441" w:rsidRDefault="00CA132E" w:rsidP="00813441">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AD7</w:t>
            </w:r>
          </w:p>
        </w:tc>
      </w:tr>
      <w:tr w:rsidR="00CD0C03" w:rsidRPr="00B815C5" w14:paraId="54005F04" w14:textId="77777777" w:rsidTr="001F206A">
        <w:trPr>
          <w:tblCellSpacing w:w="20" w:type="dxa"/>
        </w:trPr>
        <w:tc>
          <w:tcPr>
            <w:tcW w:w="9949" w:type="dxa"/>
            <w:gridSpan w:val="3"/>
            <w:shd w:val="clear" w:color="auto" w:fill="FFFFFF" w:themeFill="background1"/>
            <w:vAlign w:val="center"/>
          </w:tcPr>
          <w:p w14:paraId="45889B3E" w14:textId="77777777" w:rsidR="00CD0C03" w:rsidRPr="00813441" w:rsidRDefault="00CD0C03" w:rsidP="00E4621D">
            <w:pPr>
              <w:spacing w:before="120" w:after="120" w:line="240" w:lineRule="auto"/>
              <w:rPr>
                <w:rFonts w:ascii="Trebuchet MS" w:hAnsi="Trebuchet MS"/>
                <w:b/>
                <w:color w:val="404040" w:themeColor="text1" w:themeTint="BF"/>
                <w:sz w:val="20"/>
                <w:szCs w:val="20"/>
              </w:rPr>
            </w:pPr>
            <w:r w:rsidRPr="00813441">
              <w:rPr>
                <w:rFonts w:ascii="Trebuchet MS" w:hAnsi="Trebuchet MS"/>
                <w:b/>
                <w:color w:val="404040" w:themeColor="text1" w:themeTint="BF"/>
                <w:sz w:val="20"/>
                <w:szCs w:val="20"/>
              </w:rPr>
              <w:t>Wenken</w:t>
            </w:r>
          </w:p>
          <w:p w14:paraId="24B878D6" w14:textId="18525A72" w:rsidR="00CD0C03" w:rsidRPr="00CD0C03" w:rsidRDefault="00CD0C03" w:rsidP="005C5644">
            <w:pPr>
              <w:spacing w:after="120" w:line="240" w:lineRule="auto"/>
              <w:rPr>
                <w:rFonts w:ascii="Trebuchet MS" w:hAnsi="Trebuchet MS"/>
                <w:sz w:val="20"/>
                <w:szCs w:val="20"/>
              </w:rPr>
            </w:pPr>
            <w:r w:rsidRPr="00813441">
              <w:rPr>
                <w:rFonts w:ascii="Trebuchet MS" w:hAnsi="Trebuchet MS"/>
                <w:color w:val="404040" w:themeColor="text1" w:themeTint="BF"/>
                <w:sz w:val="20"/>
                <w:szCs w:val="20"/>
              </w:rPr>
              <w:t>Bij het interpreteren kunnen ook andere dan bewegingen met beginsnelheid gelijk aan nul aan bod komen.</w:t>
            </w:r>
            <w:r w:rsidRPr="00813441">
              <w:rPr>
                <w:rFonts w:ascii="Trebuchet MS" w:hAnsi="Trebuchet MS"/>
                <w:color w:val="404040" w:themeColor="text1" w:themeTint="BF"/>
                <w:sz w:val="20"/>
                <w:szCs w:val="20"/>
              </w:rPr>
              <w:br/>
              <w:t>Voorbeelden zijn eenparig vertraagde bewegingen, niet eenparig veranderlijke bewegingen, val in lucht…</w:t>
            </w:r>
            <w:r w:rsidRPr="00813441">
              <w:rPr>
                <w:rFonts w:ascii="Trebuchet MS" w:hAnsi="Trebuchet MS"/>
                <w:color w:val="404040" w:themeColor="text1" w:themeTint="BF"/>
                <w:sz w:val="20"/>
                <w:szCs w:val="20"/>
              </w:rPr>
              <w:br/>
              <w:t xml:space="preserve">Vanuit het </w:t>
            </w:r>
            <w:r w:rsidRPr="00813441">
              <w:rPr>
                <w:rFonts w:ascii="Trebuchet MS" w:hAnsi="Trebuchet MS"/>
                <w:i/>
                <w:color w:val="404040" w:themeColor="text1" w:themeTint="BF"/>
                <w:sz w:val="20"/>
                <w:szCs w:val="20"/>
              </w:rPr>
              <w:t>v</w:t>
            </w:r>
            <w:r w:rsidRPr="00813441">
              <w:rPr>
                <w:rFonts w:ascii="Trebuchet MS" w:hAnsi="Trebuchet MS"/>
                <w:color w:val="404040" w:themeColor="text1" w:themeTint="BF"/>
                <w:sz w:val="20"/>
                <w:szCs w:val="20"/>
              </w:rPr>
              <w:t>(</w:t>
            </w:r>
            <w:r w:rsidRPr="00813441">
              <w:rPr>
                <w:rFonts w:ascii="Trebuchet MS" w:hAnsi="Trebuchet MS"/>
                <w:i/>
                <w:color w:val="404040" w:themeColor="text1" w:themeTint="BF"/>
                <w:sz w:val="20"/>
                <w:szCs w:val="20"/>
              </w:rPr>
              <w:t>t</w:t>
            </w:r>
            <w:r w:rsidRPr="00813441">
              <w:rPr>
                <w:rFonts w:ascii="Trebuchet MS" w:hAnsi="Trebuchet MS"/>
                <w:color w:val="404040" w:themeColor="text1" w:themeTint="BF"/>
                <w:sz w:val="20"/>
                <w:szCs w:val="20"/>
              </w:rPr>
              <w:t>)-diagram van een ERB en EVRB kan de afgelegde weg berekend worden als de oppervlakte onder de grafiek.</w:t>
            </w:r>
          </w:p>
        </w:tc>
      </w:tr>
      <w:tr w:rsidR="00CD0C03" w:rsidRPr="00B815C5" w14:paraId="7C362245" w14:textId="77777777" w:rsidTr="001F206A">
        <w:trPr>
          <w:tblCellSpacing w:w="20" w:type="dxa"/>
        </w:trPr>
        <w:tc>
          <w:tcPr>
            <w:tcW w:w="618" w:type="dxa"/>
            <w:shd w:val="clear" w:color="auto" w:fill="FABF8F" w:themeFill="accent6" w:themeFillTint="99"/>
            <w:vAlign w:val="center"/>
          </w:tcPr>
          <w:p w14:paraId="2D49FBEA" w14:textId="037947AB" w:rsidR="00CD0C03" w:rsidRPr="00813441" w:rsidRDefault="001C3EB4" w:rsidP="007A3A2D">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B5</w:t>
            </w:r>
            <w:r w:rsidR="007A3A2D">
              <w:rPr>
                <w:rFonts w:ascii="Trebuchet MS" w:hAnsi="Trebuchet MS"/>
                <w:color w:val="404040" w:themeColor="text1" w:themeTint="BF"/>
                <w:sz w:val="20"/>
                <w:szCs w:val="20"/>
              </w:rPr>
              <w:t>5</w:t>
            </w:r>
          </w:p>
        </w:tc>
        <w:tc>
          <w:tcPr>
            <w:tcW w:w="8433" w:type="dxa"/>
            <w:shd w:val="clear" w:color="auto" w:fill="FABF8F" w:themeFill="accent6" w:themeFillTint="99"/>
            <w:vAlign w:val="center"/>
          </w:tcPr>
          <w:p w14:paraId="0A520339" w14:textId="77777777" w:rsidR="00CD0C03" w:rsidRPr="00813441" w:rsidRDefault="00CD0C03" w:rsidP="005C5644">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 xml:space="preserve">Het </w:t>
            </w:r>
            <w:r w:rsidRPr="00B64255">
              <w:rPr>
                <w:rFonts w:ascii="Trebuchet MS" w:hAnsi="Trebuchet MS"/>
                <w:b/>
                <w:color w:val="404040" w:themeColor="text1" w:themeTint="BF"/>
                <w:sz w:val="20"/>
                <w:szCs w:val="20"/>
              </w:rPr>
              <w:t>tweede beginsel van Newton</w:t>
            </w:r>
            <w:r w:rsidRPr="00813441">
              <w:rPr>
                <w:rFonts w:ascii="Trebuchet MS" w:hAnsi="Trebuchet MS"/>
                <w:color w:val="404040" w:themeColor="text1" w:themeTint="BF"/>
                <w:sz w:val="20"/>
                <w:szCs w:val="20"/>
              </w:rPr>
              <w:t xml:space="preserve"> kwalitatief </w:t>
            </w:r>
            <w:r w:rsidRPr="00B64255">
              <w:rPr>
                <w:rFonts w:ascii="Trebuchet MS" w:hAnsi="Trebuchet MS"/>
                <w:b/>
                <w:color w:val="404040" w:themeColor="text1" w:themeTint="BF"/>
                <w:sz w:val="20"/>
                <w:szCs w:val="20"/>
              </w:rPr>
              <w:t>afleiden</w:t>
            </w:r>
            <w:r w:rsidRPr="00813441">
              <w:rPr>
                <w:rFonts w:ascii="Trebuchet MS" w:hAnsi="Trebuchet MS"/>
                <w:color w:val="404040" w:themeColor="text1" w:themeTint="BF"/>
                <w:sz w:val="20"/>
                <w:szCs w:val="20"/>
              </w:rPr>
              <w:t xml:space="preserve"> uit experimentele waarnemingen, </w:t>
            </w:r>
            <w:r w:rsidRPr="00B64255">
              <w:rPr>
                <w:rFonts w:ascii="Trebuchet MS" w:hAnsi="Trebuchet MS"/>
                <w:b/>
                <w:color w:val="404040" w:themeColor="text1" w:themeTint="BF"/>
                <w:sz w:val="20"/>
                <w:szCs w:val="20"/>
              </w:rPr>
              <w:t>formuleren</w:t>
            </w:r>
            <w:r w:rsidRPr="00813441">
              <w:rPr>
                <w:rFonts w:ascii="Trebuchet MS" w:hAnsi="Trebuchet MS"/>
                <w:color w:val="404040" w:themeColor="text1" w:themeTint="BF"/>
                <w:sz w:val="20"/>
                <w:szCs w:val="20"/>
              </w:rPr>
              <w:t xml:space="preserve"> en </w:t>
            </w:r>
            <w:r w:rsidRPr="00B64255">
              <w:rPr>
                <w:rFonts w:ascii="Trebuchet MS" w:hAnsi="Trebuchet MS"/>
                <w:b/>
                <w:color w:val="404040" w:themeColor="text1" w:themeTint="BF"/>
                <w:sz w:val="20"/>
                <w:szCs w:val="20"/>
              </w:rPr>
              <w:t>toepassen</w:t>
            </w:r>
            <w:r w:rsidRPr="00813441">
              <w:rPr>
                <w:rFonts w:ascii="Trebuchet MS" w:hAnsi="Trebuchet MS"/>
                <w:color w:val="404040" w:themeColor="text1" w:themeTint="BF"/>
                <w:sz w:val="20"/>
                <w:szCs w:val="20"/>
              </w:rPr>
              <w:t xml:space="preserve"> in concrete situaties.</w:t>
            </w:r>
          </w:p>
        </w:tc>
        <w:tc>
          <w:tcPr>
            <w:tcW w:w="818" w:type="dxa"/>
            <w:shd w:val="clear" w:color="auto" w:fill="FABF8F" w:themeFill="accent6" w:themeFillTint="99"/>
            <w:vAlign w:val="center"/>
          </w:tcPr>
          <w:p w14:paraId="07525290" w14:textId="77777777" w:rsidR="00CD0C03" w:rsidRPr="00813441" w:rsidRDefault="00CA132E" w:rsidP="005C5644">
            <w:pPr>
              <w:spacing w:before="120" w:after="120" w:line="240" w:lineRule="auto"/>
              <w:rPr>
                <w:rFonts w:ascii="Trebuchet MS" w:hAnsi="Trebuchet MS"/>
                <w:color w:val="404040" w:themeColor="text1" w:themeTint="BF"/>
                <w:sz w:val="20"/>
                <w:szCs w:val="20"/>
              </w:rPr>
            </w:pPr>
            <w:r w:rsidRPr="00813441">
              <w:rPr>
                <w:rFonts w:ascii="Trebuchet MS" w:hAnsi="Trebuchet MS"/>
                <w:color w:val="404040" w:themeColor="text1" w:themeTint="BF"/>
                <w:sz w:val="20"/>
                <w:szCs w:val="20"/>
              </w:rPr>
              <w:t>AD1</w:t>
            </w:r>
          </w:p>
        </w:tc>
      </w:tr>
      <w:tr w:rsidR="00CD0C03" w:rsidRPr="00B815C5" w14:paraId="783A10E4" w14:textId="77777777" w:rsidTr="001F206A">
        <w:trPr>
          <w:tblCellSpacing w:w="20" w:type="dxa"/>
        </w:trPr>
        <w:tc>
          <w:tcPr>
            <w:tcW w:w="9949" w:type="dxa"/>
            <w:gridSpan w:val="3"/>
            <w:shd w:val="clear" w:color="auto" w:fill="FFFFFF" w:themeFill="background1"/>
            <w:vAlign w:val="center"/>
          </w:tcPr>
          <w:p w14:paraId="43CDA79A" w14:textId="77777777" w:rsidR="00CD0C03" w:rsidRPr="005C5644" w:rsidRDefault="00CD0C03" w:rsidP="00E4621D">
            <w:pPr>
              <w:spacing w:before="120" w:after="120" w:line="240" w:lineRule="auto"/>
              <w:rPr>
                <w:rFonts w:ascii="Trebuchet MS" w:hAnsi="Trebuchet MS"/>
                <w:color w:val="404040" w:themeColor="text1" w:themeTint="BF"/>
                <w:sz w:val="20"/>
                <w:szCs w:val="20"/>
              </w:rPr>
            </w:pPr>
            <w:r w:rsidRPr="005C5644">
              <w:rPr>
                <w:rFonts w:ascii="Trebuchet MS" w:hAnsi="Trebuchet MS"/>
                <w:b/>
                <w:color w:val="404040" w:themeColor="text1" w:themeTint="BF"/>
                <w:sz w:val="20"/>
                <w:szCs w:val="20"/>
              </w:rPr>
              <w:lastRenderedPageBreak/>
              <w:t>Wenken</w:t>
            </w:r>
          </w:p>
          <w:p w14:paraId="43A3A692" w14:textId="264527FD" w:rsidR="00CD0C03" w:rsidRPr="00CD0C03" w:rsidRDefault="00CD0C03" w:rsidP="00CD0C03">
            <w:pPr>
              <w:rPr>
                <w:rFonts w:ascii="Trebuchet MS" w:hAnsi="Trebuchet MS"/>
                <w:sz w:val="20"/>
                <w:szCs w:val="20"/>
              </w:rPr>
            </w:pPr>
            <w:r w:rsidRPr="005C5644">
              <w:rPr>
                <w:rFonts w:ascii="Trebuchet MS" w:hAnsi="Trebuchet MS"/>
                <w:color w:val="404040" w:themeColor="text1" w:themeTint="BF"/>
                <w:sz w:val="20"/>
                <w:szCs w:val="20"/>
              </w:rPr>
              <w:t>Daar bij een EVRB de versnelling een constante vector is</w:t>
            </w:r>
            <w:r w:rsidR="005C5644">
              <w:rPr>
                <w:rFonts w:ascii="Trebuchet MS" w:hAnsi="Trebuchet MS"/>
                <w:color w:val="404040" w:themeColor="text1" w:themeTint="BF"/>
                <w:sz w:val="20"/>
                <w:szCs w:val="20"/>
              </w:rPr>
              <w:t>,</w:t>
            </w:r>
            <w:r w:rsidRPr="005C5644">
              <w:rPr>
                <w:rFonts w:ascii="Trebuchet MS" w:hAnsi="Trebuchet MS"/>
                <w:color w:val="404040" w:themeColor="text1" w:themeTint="BF"/>
                <w:sz w:val="20"/>
                <w:szCs w:val="20"/>
              </w:rPr>
              <w:t xml:space="preserve"> blijkt </w:t>
            </w:r>
            <w:r w:rsidR="00DB40D4" w:rsidRPr="005C5644">
              <w:rPr>
                <w:rFonts w:ascii="Trebuchet MS" w:hAnsi="Trebuchet MS"/>
                <w:color w:val="404040" w:themeColor="text1" w:themeTint="BF"/>
                <w:sz w:val="20"/>
                <w:szCs w:val="20"/>
              </w:rPr>
              <w:t>hieruit</w:t>
            </w:r>
            <w:r w:rsidRPr="005C5644">
              <w:rPr>
                <w:rFonts w:ascii="Trebuchet MS" w:hAnsi="Trebuchet MS"/>
                <w:color w:val="404040" w:themeColor="text1" w:themeTint="BF"/>
                <w:sz w:val="20"/>
                <w:szCs w:val="20"/>
              </w:rPr>
              <w:t xml:space="preserve"> dat de resulterende kracht bij een EVRB een constante vector</w:t>
            </w:r>
            <w:r w:rsidR="00DB40D4" w:rsidRPr="005C5644">
              <w:rPr>
                <w:rFonts w:ascii="Trebuchet MS" w:hAnsi="Trebuchet MS"/>
                <w:color w:val="404040" w:themeColor="text1" w:themeTint="BF"/>
                <w:sz w:val="20"/>
                <w:szCs w:val="20"/>
              </w:rPr>
              <w:t xml:space="preserve"> is</w:t>
            </w:r>
            <w:r w:rsidRPr="005C5644">
              <w:rPr>
                <w:rFonts w:ascii="Trebuchet MS" w:hAnsi="Trebuchet MS"/>
                <w:color w:val="404040" w:themeColor="text1" w:themeTint="BF"/>
                <w:sz w:val="20"/>
                <w:szCs w:val="20"/>
              </w:rPr>
              <w:t>. Om te komen tot F=</w:t>
            </w:r>
            <w:proofErr w:type="spellStart"/>
            <w:r w:rsidRPr="005C5644">
              <w:rPr>
                <w:rFonts w:ascii="Trebuchet MS" w:hAnsi="Trebuchet MS"/>
                <w:color w:val="404040" w:themeColor="text1" w:themeTint="BF"/>
                <w:sz w:val="20"/>
                <w:szCs w:val="20"/>
              </w:rPr>
              <w:t>m.a</w:t>
            </w:r>
            <w:proofErr w:type="spellEnd"/>
            <w:r w:rsidRPr="005C5644">
              <w:rPr>
                <w:rFonts w:ascii="Trebuchet MS" w:hAnsi="Trebuchet MS"/>
                <w:color w:val="404040" w:themeColor="text1" w:themeTint="BF"/>
                <w:sz w:val="20"/>
                <w:szCs w:val="20"/>
              </w:rPr>
              <w:t xml:space="preserve"> definiëren we de eenheid van kracht als de </w:t>
            </w:r>
            <w:proofErr w:type="spellStart"/>
            <w:r w:rsidRPr="005C5644">
              <w:rPr>
                <w:rFonts w:ascii="Trebuchet MS" w:hAnsi="Trebuchet MS"/>
                <w:color w:val="404040" w:themeColor="text1" w:themeTint="BF"/>
                <w:sz w:val="20"/>
                <w:szCs w:val="20"/>
              </w:rPr>
              <w:t>kg.m</w:t>
            </w:r>
            <w:proofErr w:type="spellEnd"/>
            <w:r w:rsidRPr="005C5644">
              <w:rPr>
                <w:rFonts w:ascii="Trebuchet MS" w:hAnsi="Trebuchet MS"/>
                <w:color w:val="404040" w:themeColor="text1" w:themeTint="BF"/>
                <w:sz w:val="20"/>
                <w:szCs w:val="20"/>
              </w:rPr>
              <w:t xml:space="preserve">/s² = N (newton). We kunnen hiermee aantonen dat de valversnelling </w:t>
            </w:r>
            <w:r w:rsidRPr="005C5644">
              <w:rPr>
                <w:rFonts w:ascii="Trebuchet MS" w:hAnsi="Trebuchet MS"/>
                <w:i/>
                <w:color w:val="404040" w:themeColor="text1" w:themeTint="BF"/>
                <w:sz w:val="20"/>
                <w:szCs w:val="20"/>
              </w:rPr>
              <w:t>g</w:t>
            </w:r>
            <w:r w:rsidRPr="005C5644">
              <w:rPr>
                <w:rFonts w:ascii="Trebuchet MS" w:hAnsi="Trebuchet MS"/>
                <w:color w:val="404040" w:themeColor="text1" w:themeTint="BF"/>
                <w:sz w:val="20"/>
                <w:szCs w:val="20"/>
              </w:rPr>
              <w:t xml:space="preserve"> = 9,81 m/s² en de zwaarteveldsterkte </w:t>
            </w:r>
            <w:r w:rsidRPr="005C5644">
              <w:rPr>
                <w:rFonts w:ascii="Trebuchet MS" w:hAnsi="Trebuchet MS"/>
                <w:i/>
                <w:color w:val="404040" w:themeColor="text1" w:themeTint="BF"/>
                <w:sz w:val="20"/>
                <w:szCs w:val="20"/>
              </w:rPr>
              <w:t>g</w:t>
            </w:r>
            <w:r w:rsidRPr="005C5644">
              <w:rPr>
                <w:rFonts w:ascii="Trebuchet MS" w:hAnsi="Trebuchet MS"/>
                <w:color w:val="404040" w:themeColor="text1" w:themeTint="BF"/>
                <w:sz w:val="20"/>
                <w:szCs w:val="20"/>
              </w:rPr>
              <w:t xml:space="preserve"> = 9,81 N/kg op </w:t>
            </w:r>
            <w:r w:rsidR="00DB40D4" w:rsidRPr="005C5644">
              <w:rPr>
                <w:rFonts w:ascii="Trebuchet MS" w:hAnsi="Trebuchet MS"/>
                <w:color w:val="404040" w:themeColor="text1" w:themeTint="BF"/>
                <w:sz w:val="20"/>
                <w:szCs w:val="20"/>
              </w:rPr>
              <w:t>hetzelfde</w:t>
            </w:r>
            <w:r w:rsidRPr="005C5644">
              <w:rPr>
                <w:rFonts w:ascii="Trebuchet MS" w:hAnsi="Trebuchet MS"/>
                <w:color w:val="404040" w:themeColor="text1" w:themeTint="BF"/>
                <w:sz w:val="20"/>
                <w:szCs w:val="20"/>
              </w:rPr>
              <w:t xml:space="preserve"> neerkomen.</w:t>
            </w:r>
          </w:p>
        </w:tc>
      </w:tr>
      <w:tr w:rsidR="00CD0C03" w:rsidRPr="00B815C5" w14:paraId="796883C2" w14:textId="77777777" w:rsidTr="001F206A">
        <w:trPr>
          <w:tblCellSpacing w:w="20" w:type="dxa"/>
        </w:trPr>
        <w:tc>
          <w:tcPr>
            <w:tcW w:w="618" w:type="dxa"/>
            <w:shd w:val="clear" w:color="auto" w:fill="FABF8F" w:themeFill="accent6" w:themeFillTint="99"/>
            <w:vAlign w:val="center"/>
          </w:tcPr>
          <w:p w14:paraId="66A70392" w14:textId="044926DE" w:rsidR="00CD0C03" w:rsidRPr="005C5644" w:rsidRDefault="001C3EB4" w:rsidP="007A3A2D">
            <w:pPr>
              <w:spacing w:before="120" w:after="120" w:line="240" w:lineRule="auto"/>
              <w:rPr>
                <w:rFonts w:ascii="Trebuchet MS" w:hAnsi="Trebuchet MS"/>
                <w:color w:val="404040" w:themeColor="text1" w:themeTint="BF"/>
                <w:sz w:val="20"/>
                <w:szCs w:val="20"/>
              </w:rPr>
            </w:pPr>
            <w:r w:rsidRPr="005C5644">
              <w:rPr>
                <w:rFonts w:ascii="Trebuchet MS" w:hAnsi="Trebuchet MS"/>
                <w:color w:val="404040" w:themeColor="text1" w:themeTint="BF"/>
                <w:sz w:val="20"/>
                <w:szCs w:val="20"/>
              </w:rPr>
              <w:t>B5</w:t>
            </w:r>
            <w:r w:rsidR="007A3A2D">
              <w:rPr>
                <w:rFonts w:ascii="Trebuchet MS" w:hAnsi="Trebuchet MS"/>
                <w:color w:val="404040" w:themeColor="text1" w:themeTint="BF"/>
                <w:sz w:val="20"/>
                <w:szCs w:val="20"/>
              </w:rPr>
              <w:t>6</w:t>
            </w:r>
          </w:p>
        </w:tc>
        <w:tc>
          <w:tcPr>
            <w:tcW w:w="8433" w:type="dxa"/>
            <w:shd w:val="clear" w:color="auto" w:fill="FABF8F" w:themeFill="accent6" w:themeFillTint="99"/>
            <w:vAlign w:val="center"/>
          </w:tcPr>
          <w:p w14:paraId="3040E4E9" w14:textId="77777777" w:rsidR="00CD0C03" w:rsidRPr="005C5644" w:rsidRDefault="00CD0C03" w:rsidP="005C5644">
            <w:pPr>
              <w:spacing w:before="120" w:after="120" w:line="240" w:lineRule="auto"/>
              <w:rPr>
                <w:rFonts w:ascii="Trebuchet MS" w:hAnsi="Trebuchet MS"/>
                <w:color w:val="404040" w:themeColor="text1" w:themeTint="BF"/>
                <w:sz w:val="20"/>
                <w:szCs w:val="20"/>
              </w:rPr>
            </w:pPr>
            <w:r w:rsidRPr="005C5644">
              <w:rPr>
                <w:rFonts w:ascii="Trebuchet MS" w:hAnsi="Trebuchet MS"/>
                <w:color w:val="404040" w:themeColor="text1" w:themeTint="BF"/>
                <w:sz w:val="20"/>
                <w:szCs w:val="20"/>
              </w:rPr>
              <w:t xml:space="preserve">Het </w:t>
            </w:r>
            <w:r w:rsidRPr="00B64255">
              <w:rPr>
                <w:rFonts w:ascii="Trebuchet MS" w:hAnsi="Trebuchet MS"/>
                <w:b/>
                <w:color w:val="404040" w:themeColor="text1" w:themeTint="BF"/>
                <w:sz w:val="20"/>
                <w:szCs w:val="20"/>
              </w:rPr>
              <w:t>derde beginsel van Newton</w:t>
            </w:r>
            <w:r w:rsidRPr="005C5644">
              <w:rPr>
                <w:rFonts w:ascii="Trebuchet MS" w:hAnsi="Trebuchet MS"/>
                <w:color w:val="404040" w:themeColor="text1" w:themeTint="BF"/>
                <w:sz w:val="20"/>
                <w:szCs w:val="20"/>
              </w:rPr>
              <w:t xml:space="preserve"> </w:t>
            </w:r>
            <w:r w:rsidRPr="00B64255">
              <w:rPr>
                <w:rFonts w:ascii="Trebuchet MS" w:hAnsi="Trebuchet MS"/>
                <w:b/>
                <w:color w:val="404040" w:themeColor="text1" w:themeTint="BF"/>
                <w:sz w:val="20"/>
                <w:szCs w:val="20"/>
              </w:rPr>
              <w:t>formuleren</w:t>
            </w:r>
            <w:r w:rsidRPr="005C5644">
              <w:rPr>
                <w:rFonts w:ascii="Trebuchet MS" w:hAnsi="Trebuchet MS"/>
                <w:color w:val="404040" w:themeColor="text1" w:themeTint="BF"/>
                <w:sz w:val="20"/>
                <w:szCs w:val="20"/>
              </w:rPr>
              <w:t xml:space="preserve"> en </w:t>
            </w:r>
            <w:r w:rsidRPr="00B64255">
              <w:rPr>
                <w:rFonts w:ascii="Trebuchet MS" w:hAnsi="Trebuchet MS"/>
                <w:b/>
                <w:color w:val="404040" w:themeColor="text1" w:themeTint="BF"/>
                <w:sz w:val="20"/>
                <w:szCs w:val="20"/>
              </w:rPr>
              <w:t>toelichten</w:t>
            </w:r>
            <w:r w:rsidRPr="005C5644">
              <w:rPr>
                <w:rFonts w:ascii="Trebuchet MS" w:hAnsi="Trebuchet MS"/>
                <w:color w:val="404040" w:themeColor="text1" w:themeTint="BF"/>
                <w:sz w:val="20"/>
                <w:szCs w:val="20"/>
              </w:rPr>
              <w:t xml:space="preserve"> in concrete situaties.</w:t>
            </w:r>
          </w:p>
        </w:tc>
        <w:tc>
          <w:tcPr>
            <w:tcW w:w="818" w:type="dxa"/>
            <w:shd w:val="clear" w:color="auto" w:fill="FABF8F" w:themeFill="accent6" w:themeFillTint="99"/>
            <w:vAlign w:val="center"/>
          </w:tcPr>
          <w:p w14:paraId="449A9590" w14:textId="77777777" w:rsidR="00CD0C03" w:rsidRPr="00CD0C03" w:rsidRDefault="00CD0C03" w:rsidP="00CD0C03">
            <w:pPr>
              <w:rPr>
                <w:rFonts w:ascii="Trebuchet MS" w:hAnsi="Trebuchet MS"/>
                <w:b/>
                <w:sz w:val="20"/>
                <w:szCs w:val="20"/>
              </w:rPr>
            </w:pPr>
          </w:p>
        </w:tc>
      </w:tr>
      <w:tr w:rsidR="00CD0C03" w:rsidRPr="00B815C5" w14:paraId="40E9A048" w14:textId="77777777" w:rsidTr="001F206A">
        <w:trPr>
          <w:tblCellSpacing w:w="20" w:type="dxa"/>
        </w:trPr>
        <w:tc>
          <w:tcPr>
            <w:tcW w:w="9949" w:type="dxa"/>
            <w:gridSpan w:val="3"/>
            <w:shd w:val="clear" w:color="auto" w:fill="FFFFFF" w:themeFill="background1"/>
            <w:vAlign w:val="center"/>
          </w:tcPr>
          <w:p w14:paraId="3993B080" w14:textId="77777777" w:rsidR="00CD0C03" w:rsidRPr="005C5644" w:rsidRDefault="00CD0C03" w:rsidP="00E4621D">
            <w:pPr>
              <w:spacing w:before="120" w:after="120" w:line="240" w:lineRule="auto"/>
              <w:rPr>
                <w:rFonts w:ascii="Trebuchet MS" w:hAnsi="Trebuchet MS"/>
                <w:b/>
                <w:color w:val="404040" w:themeColor="text1" w:themeTint="BF"/>
                <w:sz w:val="20"/>
                <w:szCs w:val="20"/>
              </w:rPr>
            </w:pPr>
            <w:r w:rsidRPr="005C5644">
              <w:rPr>
                <w:rFonts w:ascii="Trebuchet MS" w:hAnsi="Trebuchet MS"/>
                <w:b/>
                <w:color w:val="404040" w:themeColor="text1" w:themeTint="BF"/>
                <w:sz w:val="20"/>
                <w:szCs w:val="20"/>
              </w:rPr>
              <w:t>Wenken</w:t>
            </w:r>
          </w:p>
          <w:p w14:paraId="6C442445" w14:textId="77777777" w:rsidR="00CD0C03" w:rsidRDefault="00CD0C03" w:rsidP="00E4621D">
            <w:pPr>
              <w:spacing w:after="120" w:line="240" w:lineRule="auto"/>
              <w:rPr>
                <w:rFonts w:ascii="Trebuchet MS" w:hAnsi="Trebuchet MS"/>
                <w:color w:val="404040" w:themeColor="text1" w:themeTint="BF"/>
                <w:sz w:val="20"/>
                <w:szCs w:val="20"/>
              </w:rPr>
            </w:pPr>
            <w:r w:rsidRPr="005C5644">
              <w:rPr>
                <w:rFonts w:ascii="Trebuchet MS" w:hAnsi="Trebuchet MS"/>
                <w:color w:val="404040" w:themeColor="text1" w:themeTint="BF"/>
                <w:sz w:val="20"/>
                <w:szCs w:val="20"/>
              </w:rPr>
              <w:t xml:space="preserve">Het derde beginsel kan visueel worden aangebracht met behulp van twee bij voorkeur verschillende dynamometers die op elkaar een kracht uitoefenen. Uit deze waarnemingsproef leren we dat krachten steeds in paren optreden. Verder stellen we vast dat bij de actie- en reactiekrachten de werklijn dezelfde is, de zin tegengesteld en de grootte gelijk. De aangrijpingspunten van de twee krachten liggen op verschillende voorwerpen zodat ze niet kunnen samengeteld worden. </w:t>
            </w:r>
            <w:r w:rsidRPr="005C5644">
              <w:rPr>
                <w:rFonts w:ascii="Trebuchet MS" w:hAnsi="Trebuchet MS"/>
                <w:color w:val="404040" w:themeColor="text1" w:themeTint="BF"/>
                <w:sz w:val="20"/>
                <w:szCs w:val="20"/>
              </w:rPr>
              <w:br/>
              <w:t>Actie en reactie is niet hetzelfde als oorzaak en gevolg.</w:t>
            </w:r>
            <w:r w:rsidRPr="005C5644">
              <w:rPr>
                <w:rFonts w:ascii="Trebuchet MS" w:hAnsi="Trebuchet MS"/>
                <w:color w:val="404040" w:themeColor="text1" w:themeTint="BF"/>
                <w:sz w:val="20"/>
                <w:szCs w:val="20"/>
              </w:rPr>
              <w:br/>
              <w:t xml:space="preserve">Alhoewel de twee krachten even groot zijn kan de versnelling van de twee systemen toch verschillend zijn. </w:t>
            </w:r>
            <w:r w:rsidRPr="005C5644">
              <w:rPr>
                <w:rFonts w:ascii="Trebuchet MS" w:hAnsi="Trebuchet MS"/>
                <w:color w:val="404040" w:themeColor="text1" w:themeTint="BF"/>
                <w:sz w:val="20"/>
                <w:szCs w:val="20"/>
              </w:rPr>
              <w:br/>
              <w:t xml:space="preserve">Er zijn veel dagelijkse situaties die verband houden met het derde beginsel van Newton: gebruik van startblok in de atletiek, gebruik van roeispaan, rijdend voertuig met aanhangwagen, staartschroef bij helikopter, draaibare gazonsproeier, pneumatische hamer, reactiemotor, vuurpijl, terugslag geweer, </w:t>
            </w:r>
            <w:r w:rsidR="006A3E5B" w:rsidRPr="005C5644">
              <w:rPr>
                <w:rFonts w:ascii="Trebuchet MS" w:hAnsi="Trebuchet MS"/>
                <w:color w:val="404040" w:themeColor="text1" w:themeTint="BF"/>
                <w:sz w:val="20"/>
                <w:szCs w:val="20"/>
              </w:rPr>
              <w:t>straalmotoren,</w:t>
            </w:r>
            <w:r w:rsidRPr="005C5644">
              <w:rPr>
                <w:rFonts w:ascii="Trebuchet MS" w:hAnsi="Trebuchet MS"/>
                <w:color w:val="404040" w:themeColor="text1" w:themeTint="BF"/>
                <w:sz w:val="20"/>
                <w:szCs w:val="20"/>
              </w:rPr>
              <w:t xml:space="preserve"> touwtrekken...</w:t>
            </w:r>
          </w:p>
          <w:p w14:paraId="71E6DE43" w14:textId="094D0EF9" w:rsidR="000A4173" w:rsidRPr="00CD0C03" w:rsidRDefault="000A4173" w:rsidP="00E4621D">
            <w:pPr>
              <w:spacing w:after="120" w:line="240" w:lineRule="auto"/>
              <w:rPr>
                <w:rFonts w:ascii="Trebuchet MS" w:hAnsi="Trebuchet MS"/>
                <w:sz w:val="20"/>
                <w:szCs w:val="20"/>
              </w:rPr>
            </w:pPr>
          </w:p>
        </w:tc>
      </w:tr>
    </w:tbl>
    <w:p w14:paraId="44181E19" w14:textId="77777777" w:rsidR="00CD0C03" w:rsidRPr="00F3713F" w:rsidRDefault="005F08F6" w:rsidP="00E619C2">
      <w:pPr>
        <w:pStyle w:val="LPKop2"/>
      </w:pPr>
      <w:bookmarkStart w:id="45" w:name="_Toc481585841"/>
      <w:r>
        <w:t>Elektriciteit</w:t>
      </w:r>
      <w:bookmarkEnd w:id="45"/>
    </w:p>
    <w:p w14:paraId="6C476E82" w14:textId="77777777" w:rsidR="00CD0C03" w:rsidRPr="00E4621D" w:rsidRDefault="00CD0C03" w:rsidP="00DB40D4">
      <w:pPr>
        <w:pStyle w:val="LPKop3"/>
        <w:rPr>
          <w:rFonts w:ascii="Trebuchet MS" w:hAnsi="Trebuchet MS"/>
          <w:color w:val="404040" w:themeColor="text1" w:themeTint="BF"/>
        </w:rPr>
      </w:pPr>
      <w:r w:rsidRPr="00E4621D">
        <w:rPr>
          <w:rFonts w:ascii="Trebuchet MS" w:hAnsi="Trebuchet MS"/>
          <w:color w:val="404040" w:themeColor="text1" w:themeTint="BF"/>
        </w:rPr>
        <w:t>Elektrodynamica</w:t>
      </w:r>
    </w:p>
    <w:p w14:paraId="0B6771BB" w14:textId="011152F0" w:rsidR="00CD0C03" w:rsidRPr="00E4621D" w:rsidRDefault="00E4621D" w:rsidP="00CD0C03">
      <w:pPr>
        <w:pStyle w:val="VVKSOTekst"/>
        <w:rPr>
          <w:rFonts w:ascii="Trebuchet MS" w:hAnsi="Trebuchet MS"/>
          <w:color w:val="404040" w:themeColor="text1" w:themeTint="BF"/>
        </w:rPr>
      </w:pPr>
      <w:r w:rsidRPr="00E4621D">
        <w:rPr>
          <w:rFonts w:ascii="Trebuchet MS" w:hAnsi="Trebuchet MS"/>
          <w:color w:val="404040" w:themeColor="text1" w:themeTint="BF"/>
        </w:rPr>
        <w:t>(ca</w:t>
      </w:r>
      <w:r w:rsidR="00CD0C03" w:rsidRPr="00E4621D">
        <w:rPr>
          <w:rFonts w:ascii="Trebuchet MS" w:hAnsi="Trebuchet MS"/>
          <w:color w:val="404040" w:themeColor="text1" w:themeTint="BF"/>
        </w:rPr>
        <w:t xml:space="preserve"> 12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40"/>
        <w:gridCol w:w="8350"/>
        <w:gridCol w:w="110"/>
        <w:gridCol w:w="40"/>
        <w:gridCol w:w="845"/>
      </w:tblGrid>
      <w:tr w:rsidR="00CD0C03" w:rsidRPr="00B815C5" w14:paraId="60FAD92E" w14:textId="77777777" w:rsidTr="005C5644">
        <w:trPr>
          <w:trHeight w:val="562"/>
          <w:tblCellSpacing w:w="20" w:type="dxa"/>
        </w:trPr>
        <w:tc>
          <w:tcPr>
            <w:tcW w:w="660" w:type="dxa"/>
            <w:gridSpan w:val="2"/>
            <w:shd w:val="clear" w:color="auto" w:fill="FABF8F"/>
            <w:vAlign w:val="center"/>
          </w:tcPr>
          <w:p w14:paraId="1A82DA31" w14:textId="1853C680" w:rsidR="00CD0C03" w:rsidRPr="005C5644" w:rsidRDefault="001C3EB4" w:rsidP="007A3A2D">
            <w:pPr>
              <w:spacing w:before="120" w:after="120" w:line="240" w:lineRule="auto"/>
              <w:rPr>
                <w:rFonts w:ascii="Trebuchet MS" w:eastAsia="Times New Roman" w:hAnsi="Trebuchet MS" w:cs="Times New Roman"/>
                <w:color w:val="404040" w:themeColor="text1" w:themeTint="BF"/>
                <w:sz w:val="20"/>
                <w:szCs w:val="20"/>
                <w:highlight w:val="yellow"/>
                <w:lang w:val="nl-NL" w:eastAsia="nl-NL"/>
              </w:rPr>
            </w:pPr>
            <w:r w:rsidRPr="00247368">
              <w:rPr>
                <w:rFonts w:ascii="Trebuchet MS" w:eastAsia="Times New Roman" w:hAnsi="Trebuchet MS" w:cs="Times New Roman"/>
                <w:color w:val="404040" w:themeColor="text1" w:themeTint="BF"/>
                <w:sz w:val="20"/>
                <w:szCs w:val="20"/>
                <w:lang w:val="nl-NL" w:eastAsia="nl-NL"/>
              </w:rPr>
              <w:t>B</w:t>
            </w:r>
            <w:r w:rsidR="007A3A2D">
              <w:rPr>
                <w:rFonts w:ascii="Trebuchet MS" w:eastAsia="Times New Roman" w:hAnsi="Trebuchet MS" w:cs="Times New Roman"/>
                <w:color w:val="404040" w:themeColor="text1" w:themeTint="BF"/>
                <w:sz w:val="20"/>
                <w:szCs w:val="20"/>
                <w:lang w:val="nl-NL" w:eastAsia="nl-NL"/>
              </w:rPr>
              <w:t>57</w:t>
            </w:r>
          </w:p>
        </w:tc>
        <w:tc>
          <w:tcPr>
            <w:tcW w:w="8460" w:type="dxa"/>
            <w:gridSpan w:val="3"/>
            <w:shd w:val="clear" w:color="auto" w:fill="FABF8F"/>
            <w:vAlign w:val="center"/>
          </w:tcPr>
          <w:p w14:paraId="28F959AD" w14:textId="77777777" w:rsidR="00CD0C03" w:rsidRPr="005C5644" w:rsidRDefault="00CD0C03" w:rsidP="005C5644">
            <w:pPr>
              <w:spacing w:before="120" w:after="120" w:line="240" w:lineRule="auto"/>
              <w:rPr>
                <w:rFonts w:ascii="Trebuchet MS" w:hAnsi="Trebuchet MS" w:cs="Arial"/>
                <w:color w:val="404040" w:themeColor="text1" w:themeTint="BF"/>
                <w:sz w:val="20"/>
                <w:szCs w:val="20"/>
              </w:rPr>
            </w:pPr>
            <w:r w:rsidRPr="005C5644">
              <w:rPr>
                <w:rFonts w:ascii="Trebuchet MS" w:hAnsi="Trebuchet MS" w:cs="Arial"/>
                <w:color w:val="404040" w:themeColor="text1" w:themeTint="BF"/>
                <w:sz w:val="20"/>
                <w:szCs w:val="20"/>
              </w:rPr>
              <w:t xml:space="preserve">Het </w:t>
            </w:r>
            <w:r w:rsidRPr="00B64255">
              <w:rPr>
                <w:rFonts w:ascii="Trebuchet MS" w:hAnsi="Trebuchet MS" w:cs="Arial"/>
                <w:b/>
                <w:color w:val="404040" w:themeColor="text1" w:themeTint="BF"/>
                <w:sz w:val="20"/>
                <w:szCs w:val="20"/>
              </w:rPr>
              <w:t>ontstaan</w:t>
            </w:r>
            <w:r w:rsidRPr="005C5644">
              <w:rPr>
                <w:rFonts w:ascii="Trebuchet MS" w:hAnsi="Trebuchet MS" w:cs="Arial"/>
                <w:color w:val="404040" w:themeColor="text1" w:themeTint="BF"/>
                <w:sz w:val="20"/>
                <w:szCs w:val="20"/>
              </w:rPr>
              <w:t xml:space="preserve"> van twee soorten ladingen </w:t>
            </w:r>
            <w:r w:rsidRPr="00B64255">
              <w:rPr>
                <w:rFonts w:ascii="Trebuchet MS" w:hAnsi="Trebuchet MS" w:cs="Arial"/>
                <w:b/>
                <w:color w:val="404040" w:themeColor="text1" w:themeTint="BF"/>
                <w:sz w:val="20"/>
                <w:szCs w:val="20"/>
              </w:rPr>
              <w:t>toelichten</w:t>
            </w:r>
            <w:r w:rsidRPr="005C5644">
              <w:rPr>
                <w:rFonts w:ascii="Trebuchet MS" w:hAnsi="Trebuchet MS" w:cs="Arial"/>
                <w:color w:val="404040" w:themeColor="text1" w:themeTint="BF"/>
                <w:sz w:val="20"/>
                <w:szCs w:val="20"/>
              </w:rPr>
              <w:t xml:space="preserve"> en de </w:t>
            </w:r>
            <w:r w:rsidRPr="00B64255">
              <w:rPr>
                <w:rFonts w:ascii="Trebuchet MS" w:hAnsi="Trebuchet MS" w:cs="Arial"/>
                <w:b/>
                <w:color w:val="404040" w:themeColor="text1" w:themeTint="BF"/>
                <w:sz w:val="20"/>
                <w:szCs w:val="20"/>
              </w:rPr>
              <w:t>eenheid van lading aangeven</w:t>
            </w:r>
            <w:r w:rsidRPr="005C5644">
              <w:rPr>
                <w:rFonts w:ascii="Trebuchet MS" w:hAnsi="Trebuchet MS" w:cs="Arial"/>
                <w:color w:val="404040" w:themeColor="text1" w:themeTint="BF"/>
                <w:sz w:val="20"/>
                <w:szCs w:val="20"/>
              </w:rPr>
              <w:t>.</w:t>
            </w:r>
          </w:p>
        </w:tc>
        <w:tc>
          <w:tcPr>
            <w:tcW w:w="785" w:type="dxa"/>
            <w:shd w:val="clear" w:color="auto" w:fill="FABF8F"/>
            <w:vAlign w:val="center"/>
          </w:tcPr>
          <w:p w14:paraId="00F20D74" w14:textId="77777777" w:rsidR="00CD0C03" w:rsidRPr="005C5644" w:rsidRDefault="005B594C" w:rsidP="005C5644">
            <w:pPr>
              <w:tabs>
                <w:tab w:val="num" w:pos="852"/>
              </w:tabs>
              <w:spacing w:before="120" w:after="120" w:line="240" w:lineRule="auto"/>
              <w:rPr>
                <w:rFonts w:ascii="Trebuchet MS" w:eastAsia="Times New Roman" w:hAnsi="Trebuchet MS" w:cs="Times New Roman"/>
                <w:color w:val="404040" w:themeColor="text1" w:themeTint="BF"/>
                <w:sz w:val="20"/>
                <w:szCs w:val="20"/>
                <w:lang w:val="nl-NL" w:eastAsia="nl-NL"/>
              </w:rPr>
            </w:pPr>
            <w:r w:rsidRPr="005C5644">
              <w:rPr>
                <w:rFonts w:ascii="Trebuchet MS" w:eastAsia="Times New Roman" w:hAnsi="Trebuchet MS" w:cs="Times New Roman"/>
                <w:color w:val="404040" w:themeColor="text1" w:themeTint="BF"/>
                <w:sz w:val="20"/>
                <w:szCs w:val="20"/>
                <w:lang w:val="nl-NL" w:eastAsia="nl-NL"/>
              </w:rPr>
              <w:t>AD1</w:t>
            </w:r>
          </w:p>
        </w:tc>
      </w:tr>
      <w:tr w:rsidR="00CD0C03" w:rsidRPr="00B815C5" w14:paraId="3378AD7E" w14:textId="77777777" w:rsidTr="001F206A">
        <w:trPr>
          <w:trHeight w:val="562"/>
          <w:tblCellSpacing w:w="20" w:type="dxa"/>
        </w:trPr>
        <w:tc>
          <w:tcPr>
            <w:tcW w:w="9985" w:type="dxa"/>
            <w:gridSpan w:val="6"/>
            <w:shd w:val="clear" w:color="auto" w:fill="FFFFFF" w:themeFill="background1"/>
            <w:vAlign w:val="center"/>
          </w:tcPr>
          <w:p w14:paraId="126AA2D7" w14:textId="77777777" w:rsidR="00CD0C03" w:rsidRPr="005C5644" w:rsidRDefault="00CD0C03" w:rsidP="00E4621D">
            <w:pPr>
              <w:spacing w:before="120" w:after="120" w:line="240" w:lineRule="auto"/>
              <w:rPr>
                <w:rFonts w:ascii="Trebuchet MS" w:hAnsi="Trebuchet MS"/>
                <w:b/>
                <w:color w:val="404040" w:themeColor="text1" w:themeTint="BF"/>
                <w:sz w:val="20"/>
                <w:szCs w:val="20"/>
              </w:rPr>
            </w:pPr>
            <w:r w:rsidRPr="005C5644">
              <w:rPr>
                <w:rFonts w:ascii="Trebuchet MS" w:hAnsi="Trebuchet MS"/>
                <w:b/>
                <w:color w:val="404040" w:themeColor="text1" w:themeTint="BF"/>
                <w:sz w:val="20"/>
                <w:szCs w:val="20"/>
              </w:rPr>
              <w:t>Wenken</w:t>
            </w:r>
          </w:p>
          <w:p w14:paraId="1FF5CAFA" w14:textId="77777777" w:rsidR="00CD0C03" w:rsidRPr="00587806" w:rsidRDefault="00CD0C03" w:rsidP="001F3E44">
            <w:pPr>
              <w:spacing w:after="120" w:line="240" w:lineRule="auto"/>
            </w:pPr>
            <w:r w:rsidRPr="005C5644">
              <w:rPr>
                <w:rFonts w:ascii="Trebuchet MS" w:hAnsi="Trebuchet MS"/>
                <w:color w:val="404040" w:themeColor="text1" w:themeTint="BF"/>
                <w:sz w:val="20"/>
                <w:szCs w:val="20"/>
              </w:rPr>
              <w:t>Je kan experimenteel het opwekken en de herverdeling van ladingen aantonen d.m.v. wrijvingsproeven (wollen doek, plastic staaf, glazen staaf). Deze experimenten kunnen in verband gebracht worden met elektrostatische verschijnselen in het dagelijks leven, zoals o.a. vonkjes bij het uittrekken van een wollen trui, statische elektriciteit bij beeldschermen en auto’s, gebruik van een poetsdoek.</w:t>
            </w:r>
            <w:r w:rsidRPr="005C5644">
              <w:rPr>
                <w:rFonts w:ascii="Trebuchet MS" w:hAnsi="Trebuchet MS"/>
                <w:color w:val="404040" w:themeColor="text1" w:themeTint="BF"/>
                <w:sz w:val="20"/>
                <w:szCs w:val="20"/>
              </w:rPr>
              <w:br/>
              <w:t>De eenheid van lading is nodig met het oog op de definitie van de ampère.</w:t>
            </w:r>
          </w:p>
        </w:tc>
      </w:tr>
      <w:tr w:rsidR="00CD0C03" w:rsidRPr="00B815C5" w14:paraId="6E061D35" w14:textId="77777777" w:rsidTr="001F206A">
        <w:trPr>
          <w:tblCellSpacing w:w="20" w:type="dxa"/>
        </w:trPr>
        <w:tc>
          <w:tcPr>
            <w:tcW w:w="660" w:type="dxa"/>
            <w:gridSpan w:val="2"/>
            <w:shd w:val="clear" w:color="auto" w:fill="FABF8F"/>
            <w:vAlign w:val="center"/>
          </w:tcPr>
          <w:p w14:paraId="37A477FE" w14:textId="7B1312B4" w:rsidR="00CD0C03" w:rsidRPr="005C5644" w:rsidRDefault="001C3EB4" w:rsidP="007A3A2D">
            <w:pPr>
              <w:spacing w:before="120" w:after="120" w:line="240" w:lineRule="auto"/>
              <w:rPr>
                <w:rFonts w:ascii="Trebuchet MS" w:hAnsi="Trebuchet MS" w:cs="Arial"/>
                <w:color w:val="404040" w:themeColor="text1" w:themeTint="BF"/>
                <w:sz w:val="20"/>
                <w:szCs w:val="20"/>
              </w:rPr>
            </w:pPr>
            <w:r w:rsidRPr="005C5644">
              <w:rPr>
                <w:rFonts w:ascii="Trebuchet MS" w:hAnsi="Trebuchet MS" w:cs="Arial"/>
                <w:color w:val="404040" w:themeColor="text1" w:themeTint="BF"/>
                <w:sz w:val="20"/>
                <w:szCs w:val="20"/>
              </w:rPr>
              <w:t>B</w:t>
            </w:r>
            <w:r w:rsidR="005C5644" w:rsidRPr="005C5644">
              <w:rPr>
                <w:rFonts w:ascii="Trebuchet MS" w:hAnsi="Trebuchet MS" w:cs="Arial"/>
                <w:color w:val="404040" w:themeColor="text1" w:themeTint="BF"/>
                <w:sz w:val="20"/>
                <w:szCs w:val="20"/>
              </w:rPr>
              <w:t>5</w:t>
            </w:r>
            <w:r w:rsidR="007A3A2D">
              <w:rPr>
                <w:rFonts w:ascii="Trebuchet MS" w:hAnsi="Trebuchet MS" w:cs="Arial"/>
                <w:color w:val="404040" w:themeColor="text1" w:themeTint="BF"/>
                <w:sz w:val="20"/>
                <w:szCs w:val="20"/>
              </w:rPr>
              <w:t>8</w:t>
            </w:r>
          </w:p>
        </w:tc>
        <w:tc>
          <w:tcPr>
            <w:tcW w:w="8460" w:type="dxa"/>
            <w:gridSpan w:val="3"/>
            <w:shd w:val="clear" w:color="auto" w:fill="FABF8F"/>
            <w:vAlign w:val="center"/>
          </w:tcPr>
          <w:p w14:paraId="3B9C0E1C" w14:textId="77777777" w:rsidR="00CD0C03" w:rsidRPr="005C5644" w:rsidRDefault="00CD0C03" w:rsidP="005C5644">
            <w:pPr>
              <w:spacing w:before="120" w:after="120" w:line="240" w:lineRule="auto"/>
              <w:rPr>
                <w:rFonts w:ascii="Trebuchet MS" w:hAnsi="Trebuchet MS" w:cs="Arial"/>
                <w:color w:val="404040" w:themeColor="text1" w:themeTint="BF"/>
                <w:sz w:val="20"/>
                <w:szCs w:val="20"/>
              </w:rPr>
            </w:pPr>
            <w:r w:rsidRPr="005C5644">
              <w:rPr>
                <w:rFonts w:ascii="Trebuchet MS" w:hAnsi="Trebuchet MS" w:cs="Arial"/>
                <w:color w:val="404040" w:themeColor="text1" w:themeTint="BF"/>
                <w:sz w:val="20"/>
                <w:szCs w:val="20"/>
              </w:rPr>
              <w:t xml:space="preserve">Het </w:t>
            </w:r>
            <w:r w:rsidRPr="00B64255">
              <w:rPr>
                <w:rFonts w:ascii="Trebuchet MS" w:hAnsi="Trebuchet MS" w:cs="Arial"/>
                <w:b/>
                <w:color w:val="404040" w:themeColor="text1" w:themeTint="BF"/>
                <w:sz w:val="20"/>
                <w:szCs w:val="20"/>
              </w:rPr>
              <w:t>verschil</w:t>
            </w:r>
            <w:r w:rsidRPr="005C5644">
              <w:rPr>
                <w:rFonts w:ascii="Trebuchet MS" w:hAnsi="Trebuchet MS" w:cs="Arial"/>
                <w:color w:val="404040" w:themeColor="text1" w:themeTint="BF"/>
                <w:sz w:val="20"/>
                <w:szCs w:val="20"/>
              </w:rPr>
              <w:t xml:space="preserve"> tussen geleiders en niet-geleiders </w:t>
            </w:r>
            <w:r w:rsidRPr="00B64255">
              <w:rPr>
                <w:rFonts w:ascii="Trebuchet MS" w:hAnsi="Trebuchet MS" w:cs="Arial"/>
                <w:b/>
                <w:color w:val="404040" w:themeColor="text1" w:themeTint="BF"/>
                <w:sz w:val="20"/>
                <w:szCs w:val="20"/>
              </w:rPr>
              <w:t>verklaren</w:t>
            </w:r>
            <w:r w:rsidRPr="005C5644">
              <w:rPr>
                <w:rFonts w:ascii="Trebuchet MS" w:hAnsi="Trebuchet MS" w:cs="Arial"/>
                <w:color w:val="404040" w:themeColor="text1" w:themeTint="BF"/>
                <w:sz w:val="20"/>
                <w:szCs w:val="20"/>
              </w:rPr>
              <w:t xml:space="preserve"> op basis van het al of niet voorkomen van vrije ladingsdragers.</w:t>
            </w:r>
          </w:p>
        </w:tc>
        <w:tc>
          <w:tcPr>
            <w:tcW w:w="785" w:type="dxa"/>
            <w:shd w:val="clear" w:color="auto" w:fill="FABF8F"/>
          </w:tcPr>
          <w:p w14:paraId="6CD622E8" w14:textId="77777777" w:rsidR="00CD0C03" w:rsidRPr="00587806" w:rsidRDefault="00CD0C03" w:rsidP="001F206A">
            <w:pPr>
              <w:spacing w:before="120"/>
              <w:rPr>
                <w:rFonts w:ascii="Trebuchet MS" w:hAnsi="Trebuchet MS"/>
                <w:color w:val="FF0000"/>
                <w:sz w:val="20"/>
                <w:szCs w:val="20"/>
              </w:rPr>
            </w:pPr>
          </w:p>
        </w:tc>
      </w:tr>
      <w:tr w:rsidR="00CD0C03" w:rsidRPr="00B815C5" w14:paraId="58CF144D" w14:textId="77777777" w:rsidTr="001F206A">
        <w:trPr>
          <w:tblCellSpacing w:w="20" w:type="dxa"/>
        </w:trPr>
        <w:tc>
          <w:tcPr>
            <w:tcW w:w="9985" w:type="dxa"/>
            <w:gridSpan w:val="6"/>
            <w:vAlign w:val="center"/>
          </w:tcPr>
          <w:p w14:paraId="7B9B6F10" w14:textId="77777777" w:rsidR="00CD0C03" w:rsidRPr="001F3E44" w:rsidRDefault="00CD0C03" w:rsidP="001F3E44">
            <w:pPr>
              <w:tabs>
                <w:tab w:val="num" w:pos="852"/>
              </w:tabs>
              <w:spacing w:before="120" w:after="120" w:line="240" w:lineRule="auto"/>
              <w:rPr>
                <w:rFonts w:ascii="Trebuchet MS" w:eastAsia="Times New Roman" w:hAnsi="Trebuchet MS" w:cs="Times New Roman"/>
                <w:b/>
                <w:color w:val="404040" w:themeColor="text1" w:themeTint="BF"/>
                <w:sz w:val="20"/>
                <w:szCs w:val="20"/>
                <w:lang w:val="nl-NL" w:eastAsia="nl-NL"/>
              </w:rPr>
            </w:pPr>
            <w:r w:rsidRPr="001F3E44">
              <w:rPr>
                <w:rFonts w:ascii="Trebuchet MS" w:eastAsia="Times New Roman" w:hAnsi="Trebuchet MS" w:cs="Times New Roman"/>
                <w:b/>
                <w:color w:val="404040" w:themeColor="text1" w:themeTint="BF"/>
                <w:sz w:val="20"/>
                <w:szCs w:val="20"/>
                <w:lang w:val="nl-NL" w:eastAsia="nl-NL"/>
              </w:rPr>
              <w:t>Wenken</w:t>
            </w:r>
          </w:p>
          <w:p w14:paraId="1500BFE9" w14:textId="77777777" w:rsidR="00CD0C03" w:rsidRPr="00587806" w:rsidRDefault="00CD0C03" w:rsidP="001F3E44">
            <w:pPr>
              <w:pStyle w:val="VVKSOTekst"/>
              <w:spacing w:before="120" w:after="120" w:line="240" w:lineRule="auto"/>
              <w:jc w:val="left"/>
              <w:rPr>
                <w:rFonts w:ascii="Trebuchet MS" w:hAnsi="Trebuchet MS" w:cs="Arial"/>
              </w:rPr>
            </w:pPr>
            <w:r w:rsidRPr="001F3E44">
              <w:rPr>
                <w:rFonts w:ascii="Trebuchet MS" w:hAnsi="Trebuchet MS" w:cs="Arial"/>
                <w:color w:val="404040" w:themeColor="text1" w:themeTint="BF"/>
              </w:rPr>
              <w:t>Alleen de stroom in metaalgeleiders zal verder behandeld worden.</w:t>
            </w:r>
          </w:p>
        </w:tc>
      </w:tr>
      <w:tr w:rsidR="00CD0C03" w:rsidRPr="00B815C5" w14:paraId="26FF1079" w14:textId="77777777" w:rsidTr="001F206A">
        <w:trPr>
          <w:tblCellSpacing w:w="20" w:type="dxa"/>
        </w:trPr>
        <w:tc>
          <w:tcPr>
            <w:tcW w:w="620" w:type="dxa"/>
            <w:shd w:val="clear" w:color="auto" w:fill="FABF8F" w:themeFill="accent6" w:themeFillTint="99"/>
            <w:vAlign w:val="center"/>
          </w:tcPr>
          <w:p w14:paraId="1B4AB2D4" w14:textId="69B8C05E" w:rsidR="00CD0C03" w:rsidRPr="001F3E44" w:rsidRDefault="001C3EB4" w:rsidP="007A3A2D">
            <w:pPr>
              <w:spacing w:before="120" w:after="120" w:line="240" w:lineRule="auto"/>
              <w:rPr>
                <w:rFonts w:ascii="Trebuchet MS" w:hAnsi="Trebuchet MS" w:cs="Arial"/>
                <w:color w:val="404040" w:themeColor="text1" w:themeTint="BF"/>
                <w:sz w:val="20"/>
                <w:szCs w:val="20"/>
              </w:rPr>
            </w:pPr>
            <w:r w:rsidRPr="001F3E44">
              <w:rPr>
                <w:rFonts w:ascii="Trebuchet MS" w:hAnsi="Trebuchet MS" w:cs="Arial"/>
                <w:color w:val="404040" w:themeColor="text1" w:themeTint="BF"/>
                <w:sz w:val="20"/>
                <w:szCs w:val="20"/>
              </w:rPr>
              <w:t>B</w:t>
            </w:r>
            <w:r w:rsidR="007A3A2D">
              <w:rPr>
                <w:rFonts w:ascii="Trebuchet MS" w:hAnsi="Trebuchet MS" w:cs="Arial"/>
                <w:color w:val="404040" w:themeColor="text1" w:themeTint="BF"/>
                <w:sz w:val="20"/>
                <w:szCs w:val="20"/>
              </w:rPr>
              <w:t>59</w:t>
            </w:r>
          </w:p>
        </w:tc>
        <w:tc>
          <w:tcPr>
            <w:tcW w:w="8350" w:type="dxa"/>
            <w:gridSpan w:val="2"/>
            <w:shd w:val="clear" w:color="auto" w:fill="FABF8F" w:themeFill="accent6" w:themeFillTint="99"/>
            <w:vAlign w:val="center"/>
          </w:tcPr>
          <w:p w14:paraId="1BBB353A" w14:textId="77777777" w:rsidR="00CD0C03" w:rsidRPr="001F3E44" w:rsidRDefault="00CD0C03" w:rsidP="001F3E44">
            <w:pPr>
              <w:spacing w:before="120" w:after="120" w:line="240" w:lineRule="auto"/>
              <w:rPr>
                <w:rFonts w:ascii="Trebuchet MS" w:hAnsi="Trebuchet MS" w:cs="Arial"/>
                <w:color w:val="404040" w:themeColor="text1" w:themeTint="BF"/>
                <w:sz w:val="20"/>
                <w:szCs w:val="20"/>
              </w:rPr>
            </w:pPr>
            <w:r w:rsidRPr="001F3E44">
              <w:rPr>
                <w:rFonts w:ascii="Trebuchet MS" w:hAnsi="Trebuchet MS" w:cs="Arial"/>
                <w:color w:val="404040" w:themeColor="text1" w:themeTint="BF"/>
                <w:sz w:val="20"/>
                <w:szCs w:val="20"/>
              </w:rPr>
              <w:t xml:space="preserve">Een </w:t>
            </w:r>
            <w:r w:rsidRPr="00B64255">
              <w:rPr>
                <w:rFonts w:ascii="Trebuchet MS" w:hAnsi="Trebuchet MS" w:cs="Arial"/>
                <w:b/>
                <w:color w:val="404040" w:themeColor="text1" w:themeTint="BF"/>
                <w:sz w:val="20"/>
                <w:szCs w:val="20"/>
              </w:rPr>
              <w:t>elektrische stroom</w:t>
            </w:r>
            <w:r w:rsidRPr="001F3E44">
              <w:rPr>
                <w:rFonts w:ascii="Trebuchet MS" w:hAnsi="Trebuchet MS" w:cs="Arial"/>
                <w:color w:val="404040" w:themeColor="text1" w:themeTint="BF"/>
                <w:sz w:val="20"/>
                <w:szCs w:val="20"/>
              </w:rPr>
              <w:t xml:space="preserve"> als een netto verplaatsing van elektrische ladingen </w:t>
            </w:r>
            <w:r w:rsidRPr="00B64255">
              <w:rPr>
                <w:rFonts w:ascii="Trebuchet MS" w:hAnsi="Trebuchet MS" w:cs="Arial"/>
                <w:b/>
                <w:color w:val="404040" w:themeColor="text1" w:themeTint="BF"/>
                <w:sz w:val="20"/>
                <w:szCs w:val="20"/>
              </w:rPr>
              <w:t>omschrijven</w:t>
            </w:r>
            <w:r w:rsidRPr="001F3E44">
              <w:rPr>
                <w:rFonts w:ascii="Trebuchet MS" w:hAnsi="Trebuchet MS" w:cs="Arial"/>
                <w:color w:val="404040" w:themeColor="text1" w:themeTint="BF"/>
                <w:sz w:val="20"/>
                <w:szCs w:val="20"/>
              </w:rPr>
              <w:t>.</w:t>
            </w:r>
          </w:p>
        </w:tc>
        <w:tc>
          <w:tcPr>
            <w:tcW w:w="935" w:type="dxa"/>
            <w:gridSpan w:val="3"/>
            <w:shd w:val="clear" w:color="auto" w:fill="FABF8F" w:themeFill="accent6" w:themeFillTint="99"/>
            <w:vAlign w:val="center"/>
          </w:tcPr>
          <w:p w14:paraId="77F5AD1C" w14:textId="77777777" w:rsidR="00CD0C03" w:rsidRPr="00587806" w:rsidRDefault="00CD0C03" w:rsidP="001F206A">
            <w:pPr>
              <w:spacing w:before="120" w:after="120" w:line="260" w:lineRule="exact"/>
              <w:rPr>
                <w:rFonts w:ascii="Trebuchet MS" w:hAnsi="Trebuchet MS" w:cs="Arial"/>
                <w:color w:val="FF0000"/>
                <w:sz w:val="20"/>
                <w:szCs w:val="20"/>
              </w:rPr>
            </w:pPr>
          </w:p>
        </w:tc>
      </w:tr>
      <w:tr w:rsidR="00CD0C03" w:rsidRPr="00B815C5" w14:paraId="7625BD5D" w14:textId="77777777" w:rsidTr="001F206A">
        <w:trPr>
          <w:tblCellSpacing w:w="20" w:type="dxa"/>
        </w:trPr>
        <w:tc>
          <w:tcPr>
            <w:tcW w:w="620" w:type="dxa"/>
            <w:shd w:val="clear" w:color="auto" w:fill="FABF8F" w:themeFill="accent6" w:themeFillTint="99"/>
            <w:vAlign w:val="center"/>
          </w:tcPr>
          <w:p w14:paraId="2227AAD4" w14:textId="7FEFC2E0" w:rsidR="00CD0C03" w:rsidRPr="001F3E44" w:rsidRDefault="001C3EB4" w:rsidP="007A3A2D">
            <w:pPr>
              <w:spacing w:before="120" w:after="120" w:line="240" w:lineRule="auto"/>
              <w:rPr>
                <w:rFonts w:ascii="Trebuchet MS" w:hAnsi="Trebuchet MS" w:cs="Arial"/>
                <w:color w:val="404040" w:themeColor="text1" w:themeTint="BF"/>
                <w:sz w:val="20"/>
                <w:szCs w:val="20"/>
              </w:rPr>
            </w:pPr>
            <w:r w:rsidRPr="001F3E44">
              <w:rPr>
                <w:rFonts w:ascii="Trebuchet MS" w:hAnsi="Trebuchet MS" w:cs="Arial"/>
                <w:color w:val="404040" w:themeColor="text1" w:themeTint="BF"/>
                <w:sz w:val="20"/>
                <w:szCs w:val="20"/>
              </w:rPr>
              <w:t>B</w:t>
            </w:r>
            <w:r w:rsidR="007A3A2D">
              <w:rPr>
                <w:rFonts w:ascii="Trebuchet MS" w:hAnsi="Trebuchet MS" w:cs="Arial"/>
                <w:color w:val="404040" w:themeColor="text1" w:themeTint="BF"/>
                <w:sz w:val="20"/>
                <w:szCs w:val="20"/>
              </w:rPr>
              <w:t>60</w:t>
            </w:r>
          </w:p>
        </w:tc>
        <w:tc>
          <w:tcPr>
            <w:tcW w:w="8350" w:type="dxa"/>
            <w:gridSpan w:val="2"/>
            <w:shd w:val="clear" w:color="auto" w:fill="FABF8F" w:themeFill="accent6" w:themeFillTint="99"/>
            <w:vAlign w:val="center"/>
          </w:tcPr>
          <w:p w14:paraId="66D15BAF" w14:textId="77777777" w:rsidR="00CD0C03" w:rsidRPr="001F3E44" w:rsidRDefault="00CD0C03" w:rsidP="001F3E44">
            <w:pPr>
              <w:spacing w:before="120" w:after="120" w:line="240" w:lineRule="auto"/>
              <w:rPr>
                <w:rFonts w:ascii="Trebuchet MS" w:hAnsi="Trebuchet MS" w:cs="Arial"/>
                <w:color w:val="404040" w:themeColor="text1" w:themeTint="BF"/>
                <w:sz w:val="20"/>
                <w:szCs w:val="20"/>
              </w:rPr>
            </w:pPr>
            <w:r w:rsidRPr="001F3E44">
              <w:rPr>
                <w:rFonts w:ascii="Trebuchet MS" w:hAnsi="Trebuchet MS" w:cs="Arial"/>
                <w:color w:val="404040" w:themeColor="text1" w:themeTint="BF"/>
                <w:sz w:val="20"/>
                <w:szCs w:val="20"/>
              </w:rPr>
              <w:t xml:space="preserve">De grootheden </w:t>
            </w:r>
            <w:r w:rsidRPr="00B64255">
              <w:rPr>
                <w:rFonts w:ascii="Trebuchet MS" w:hAnsi="Trebuchet MS" w:cs="Arial"/>
                <w:b/>
                <w:color w:val="404040" w:themeColor="text1" w:themeTint="BF"/>
                <w:sz w:val="20"/>
                <w:szCs w:val="20"/>
              </w:rPr>
              <w:t>spanning en stroom</w:t>
            </w:r>
            <w:r w:rsidRPr="00B64255">
              <w:rPr>
                <w:rFonts w:ascii="Trebuchet MS" w:hAnsi="Trebuchet MS" w:cs="Arial"/>
                <w:b/>
                <w:color w:val="404040" w:themeColor="text1" w:themeTint="BF"/>
                <w:sz w:val="20"/>
                <w:szCs w:val="20"/>
              </w:rPr>
              <w:softHyphen/>
              <w:t>sterkte toelichten</w:t>
            </w:r>
            <w:r w:rsidRPr="001F3E44">
              <w:rPr>
                <w:rFonts w:ascii="Trebuchet MS" w:hAnsi="Trebuchet MS" w:cs="Arial"/>
                <w:color w:val="404040" w:themeColor="text1" w:themeTint="BF"/>
                <w:sz w:val="20"/>
                <w:szCs w:val="20"/>
              </w:rPr>
              <w:t xml:space="preserve"> aan de hand van het hydrodynamisch model en </w:t>
            </w:r>
            <w:r w:rsidRPr="00B64255">
              <w:rPr>
                <w:rFonts w:ascii="Trebuchet MS" w:hAnsi="Trebuchet MS" w:cs="Arial"/>
                <w:b/>
                <w:color w:val="404040" w:themeColor="text1" w:themeTint="BF"/>
                <w:sz w:val="20"/>
                <w:szCs w:val="20"/>
              </w:rPr>
              <w:t>meten</w:t>
            </w:r>
            <w:r w:rsidRPr="001F3E44">
              <w:rPr>
                <w:rFonts w:ascii="Trebuchet MS" w:hAnsi="Trebuchet MS" w:cs="Arial"/>
                <w:color w:val="404040" w:themeColor="text1" w:themeTint="BF"/>
                <w:sz w:val="20"/>
                <w:szCs w:val="20"/>
              </w:rPr>
              <w:t>.</w:t>
            </w:r>
          </w:p>
        </w:tc>
        <w:tc>
          <w:tcPr>
            <w:tcW w:w="935" w:type="dxa"/>
            <w:gridSpan w:val="3"/>
            <w:shd w:val="clear" w:color="auto" w:fill="FABF8F" w:themeFill="accent6" w:themeFillTint="99"/>
            <w:vAlign w:val="center"/>
          </w:tcPr>
          <w:p w14:paraId="08B72C28" w14:textId="77777777" w:rsidR="00CD0C03" w:rsidRPr="00587806" w:rsidRDefault="00CD0C03" w:rsidP="001F206A">
            <w:pPr>
              <w:spacing w:before="120" w:after="120" w:line="260" w:lineRule="exact"/>
              <w:rPr>
                <w:rFonts w:ascii="Trebuchet MS" w:hAnsi="Trebuchet MS" w:cs="Arial"/>
                <w:color w:val="FF0000"/>
                <w:sz w:val="20"/>
                <w:szCs w:val="20"/>
              </w:rPr>
            </w:pPr>
          </w:p>
        </w:tc>
      </w:tr>
      <w:tr w:rsidR="00CD0C03" w:rsidRPr="00B815C5" w14:paraId="3CA04B14" w14:textId="77777777" w:rsidTr="001F206A">
        <w:trPr>
          <w:tblCellSpacing w:w="20" w:type="dxa"/>
        </w:trPr>
        <w:tc>
          <w:tcPr>
            <w:tcW w:w="9985" w:type="dxa"/>
            <w:gridSpan w:val="6"/>
            <w:vAlign w:val="center"/>
          </w:tcPr>
          <w:p w14:paraId="20DE99E4" w14:textId="77777777" w:rsidR="00CD0C03" w:rsidRPr="001F3E44" w:rsidRDefault="00CD0C03" w:rsidP="00E4621D">
            <w:pPr>
              <w:pStyle w:val="VVKSOOpsomming1"/>
              <w:numPr>
                <w:ilvl w:val="0"/>
                <w:numId w:val="0"/>
              </w:numPr>
              <w:spacing w:before="120" w:line="240" w:lineRule="auto"/>
              <w:ind w:left="397" w:hanging="397"/>
              <w:jc w:val="left"/>
              <w:rPr>
                <w:rFonts w:ascii="Trebuchet MS" w:hAnsi="Trebuchet MS" w:cs="Arial"/>
                <w:b/>
                <w:color w:val="404040" w:themeColor="text1" w:themeTint="BF"/>
                <w:sz w:val="20"/>
                <w:szCs w:val="20"/>
              </w:rPr>
            </w:pPr>
            <w:r w:rsidRPr="001F3E44">
              <w:rPr>
                <w:rFonts w:ascii="Trebuchet MS" w:hAnsi="Trebuchet MS" w:cs="Arial"/>
                <w:b/>
                <w:color w:val="404040" w:themeColor="text1" w:themeTint="BF"/>
                <w:sz w:val="20"/>
                <w:szCs w:val="20"/>
              </w:rPr>
              <w:lastRenderedPageBreak/>
              <w:t>Wenken</w:t>
            </w:r>
          </w:p>
          <w:p w14:paraId="16C2721C" w14:textId="77777777" w:rsidR="00CD0C03" w:rsidRPr="00587806" w:rsidRDefault="00CD0C03" w:rsidP="001F3E44">
            <w:pPr>
              <w:spacing w:before="120" w:after="120" w:line="240" w:lineRule="auto"/>
            </w:pPr>
            <w:r w:rsidRPr="001F3E44">
              <w:rPr>
                <w:rFonts w:ascii="Trebuchet MS" w:hAnsi="Trebuchet MS"/>
                <w:color w:val="404040" w:themeColor="text1" w:themeTint="BF"/>
                <w:sz w:val="20"/>
                <w:szCs w:val="20"/>
              </w:rPr>
              <w:t>Aan de hand van een eenvoudig hydrodynamisch model (waterstroommodel) kunnen de begrippen spanning, stroomsterkte en weerstand worden toegelicht. Zoals bij een gesloten vloeistofkring een pomp nodig is, is er in een elektrische kring een toestel nodig dat de nodige energie levert. Zo een toestel wordt bij voorkeur spanningsbron genoemd.</w:t>
            </w:r>
            <w:r w:rsidRPr="001F3E44">
              <w:rPr>
                <w:rFonts w:ascii="Trebuchet MS" w:hAnsi="Trebuchet MS"/>
                <w:color w:val="404040" w:themeColor="text1" w:themeTint="BF"/>
                <w:sz w:val="20"/>
                <w:szCs w:val="20"/>
              </w:rPr>
              <w:br/>
              <w:t>In een geleider gebeurt het ladingstransport via elektronen. In de praktijk gebruikt men echter de conventionele stroomzin.</w:t>
            </w:r>
          </w:p>
        </w:tc>
      </w:tr>
      <w:tr w:rsidR="00CD0C03" w:rsidRPr="00B815C5" w14:paraId="62ADCDB6" w14:textId="77777777" w:rsidTr="001F206A">
        <w:trPr>
          <w:tblCellSpacing w:w="20" w:type="dxa"/>
        </w:trPr>
        <w:tc>
          <w:tcPr>
            <w:tcW w:w="620" w:type="dxa"/>
            <w:shd w:val="clear" w:color="auto" w:fill="FABF8F" w:themeFill="accent6" w:themeFillTint="99"/>
            <w:vAlign w:val="center"/>
          </w:tcPr>
          <w:p w14:paraId="6C6D0CDD" w14:textId="53710D35" w:rsidR="00CD0C03" w:rsidRPr="001F3E44" w:rsidRDefault="001C3EB4" w:rsidP="001F3E44">
            <w:pPr>
              <w:spacing w:before="120" w:after="120" w:line="240" w:lineRule="auto"/>
              <w:rPr>
                <w:rFonts w:ascii="Trebuchet MS" w:eastAsia="Times New Roman" w:hAnsi="Trebuchet MS" w:cs="Times New Roman"/>
                <w:color w:val="404040" w:themeColor="text1" w:themeTint="BF"/>
                <w:sz w:val="20"/>
                <w:szCs w:val="20"/>
                <w:lang w:val="nl-NL" w:eastAsia="nl-NL"/>
              </w:rPr>
            </w:pPr>
            <w:r w:rsidRPr="001F3E44">
              <w:rPr>
                <w:rFonts w:ascii="Trebuchet MS" w:eastAsia="Times New Roman" w:hAnsi="Trebuchet MS" w:cs="Times New Roman"/>
                <w:color w:val="404040" w:themeColor="text1" w:themeTint="BF"/>
                <w:sz w:val="20"/>
                <w:szCs w:val="20"/>
                <w:lang w:val="nl-NL" w:eastAsia="nl-NL"/>
              </w:rPr>
              <w:t>B6</w:t>
            </w:r>
            <w:r w:rsidR="007A3A2D">
              <w:rPr>
                <w:rFonts w:ascii="Trebuchet MS" w:eastAsia="Times New Roman" w:hAnsi="Trebuchet MS" w:cs="Times New Roman"/>
                <w:color w:val="404040" w:themeColor="text1" w:themeTint="BF"/>
                <w:sz w:val="20"/>
                <w:szCs w:val="20"/>
                <w:lang w:val="nl-NL" w:eastAsia="nl-NL"/>
              </w:rPr>
              <w:t>1</w:t>
            </w:r>
          </w:p>
        </w:tc>
        <w:tc>
          <w:tcPr>
            <w:tcW w:w="8460" w:type="dxa"/>
            <w:gridSpan w:val="3"/>
            <w:shd w:val="clear" w:color="auto" w:fill="FABF8F" w:themeFill="accent6" w:themeFillTint="99"/>
            <w:vAlign w:val="center"/>
          </w:tcPr>
          <w:p w14:paraId="2E9368E1" w14:textId="77777777" w:rsidR="00CD0C03" w:rsidRPr="001F3E44" w:rsidRDefault="00CD0C03" w:rsidP="001F3E44">
            <w:pPr>
              <w:spacing w:before="120" w:after="120" w:line="240" w:lineRule="auto"/>
              <w:rPr>
                <w:rFonts w:ascii="Trebuchet MS" w:eastAsia="Times New Roman" w:hAnsi="Trebuchet MS" w:cs="Arial"/>
                <w:color w:val="404040" w:themeColor="text1" w:themeTint="BF"/>
                <w:sz w:val="20"/>
                <w:szCs w:val="20"/>
                <w:lang w:val="nl-NL" w:eastAsia="nl-NL"/>
              </w:rPr>
            </w:pPr>
            <w:r w:rsidRPr="001F3E44">
              <w:rPr>
                <w:rFonts w:ascii="Trebuchet MS" w:hAnsi="Trebuchet MS"/>
                <w:color w:val="404040" w:themeColor="text1" w:themeTint="BF"/>
                <w:sz w:val="20"/>
                <w:szCs w:val="20"/>
              </w:rPr>
              <w:t xml:space="preserve">Uit experimentele waarnemingen het </w:t>
            </w:r>
            <w:r w:rsidRPr="00B64255">
              <w:rPr>
                <w:rFonts w:ascii="Trebuchet MS" w:hAnsi="Trebuchet MS"/>
                <w:b/>
                <w:color w:val="404040" w:themeColor="text1" w:themeTint="BF"/>
                <w:sz w:val="20"/>
                <w:szCs w:val="20"/>
              </w:rPr>
              <w:t>verband</w:t>
            </w:r>
            <w:r w:rsidRPr="001F3E44">
              <w:rPr>
                <w:rFonts w:ascii="Trebuchet MS" w:hAnsi="Trebuchet MS"/>
                <w:color w:val="404040" w:themeColor="text1" w:themeTint="BF"/>
                <w:sz w:val="20"/>
                <w:szCs w:val="20"/>
              </w:rPr>
              <w:t xml:space="preserve"> tussen spanning en stroomsterkte </w:t>
            </w:r>
            <w:r w:rsidRPr="00B64255">
              <w:rPr>
                <w:rFonts w:ascii="Trebuchet MS" w:hAnsi="Trebuchet MS"/>
                <w:b/>
                <w:color w:val="404040" w:themeColor="text1" w:themeTint="BF"/>
                <w:sz w:val="20"/>
                <w:szCs w:val="20"/>
              </w:rPr>
              <w:t>aantonen</w:t>
            </w:r>
            <w:r w:rsidRPr="001F3E44">
              <w:rPr>
                <w:rFonts w:ascii="Trebuchet MS" w:hAnsi="Trebuchet MS"/>
                <w:color w:val="404040" w:themeColor="text1" w:themeTint="BF"/>
                <w:sz w:val="20"/>
                <w:szCs w:val="20"/>
              </w:rPr>
              <w:t xml:space="preserve"> en </w:t>
            </w:r>
            <w:r w:rsidRPr="00B64255">
              <w:rPr>
                <w:rFonts w:ascii="Trebuchet MS" w:hAnsi="Trebuchet MS"/>
                <w:b/>
                <w:color w:val="404040" w:themeColor="text1" w:themeTint="BF"/>
                <w:sz w:val="20"/>
                <w:szCs w:val="20"/>
              </w:rPr>
              <w:t>toepassen</w:t>
            </w:r>
            <w:r w:rsidRPr="001F3E44">
              <w:rPr>
                <w:rFonts w:ascii="Trebuchet MS" w:hAnsi="Trebuchet MS"/>
                <w:color w:val="404040" w:themeColor="text1" w:themeTint="BF"/>
                <w:sz w:val="20"/>
                <w:szCs w:val="20"/>
              </w:rPr>
              <w:t>.</w:t>
            </w:r>
          </w:p>
        </w:tc>
        <w:tc>
          <w:tcPr>
            <w:tcW w:w="825" w:type="dxa"/>
            <w:gridSpan w:val="2"/>
            <w:shd w:val="clear" w:color="auto" w:fill="FABF8F" w:themeFill="accent6" w:themeFillTint="99"/>
            <w:vAlign w:val="center"/>
          </w:tcPr>
          <w:p w14:paraId="682B5D79" w14:textId="77777777" w:rsidR="00CD0C03" w:rsidRPr="001F3E44" w:rsidRDefault="005B594C" w:rsidP="001F3E44">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1F3E44">
              <w:rPr>
                <w:rFonts w:ascii="Trebuchet MS" w:eastAsia="Times New Roman" w:hAnsi="Trebuchet MS" w:cs="Times New Roman"/>
                <w:color w:val="404040" w:themeColor="text1" w:themeTint="BF"/>
                <w:sz w:val="20"/>
                <w:szCs w:val="20"/>
                <w:lang w:val="nl-NL" w:eastAsia="nl-NL"/>
              </w:rPr>
              <w:t>AD1</w:t>
            </w:r>
          </w:p>
        </w:tc>
      </w:tr>
      <w:tr w:rsidR="00CD0C03" w:rsidRPr="00B815C5" w14:paraId="51EEBBB7" w14:textId="77777777" w:rsidTr="001F206A">
        <w:trPr>
          <w:tblCellSpacing w:w="20" w:type="dxa"/>
        </w:trPr>
        <w:tc>
          <w:tcPr>
            <w:tcW w:w="9985" w:type="dxa"/>
            <w:gridSpan w:val="6"/>
            <w:vAlign w:val="center"/>
          </w:tcPr>
          <w:p w14:paraId="40B9A864" w14:textId="77777777" w:rsidR="00CD0C03" w:rsidRPr="001F3E44" w:rsidRDefault="00CD0C03" w:rsidP="00E4621D">
            <w:pPr>
              <w:pStyle w:val="VVKSOOpsomming1"/>
              <w:numPr>
                <w:ilvl w:val="0"/>
                <w:numId w:val="0"/>
              </w:numPr>
              <w:spacing w:before="120" w:line="240" w:lineRule="auto"/>
              <w:ind w:left="397" w:hanging="397"/>
              <w:jc w:val="left"/>
              <w:rPr>
                <w:rFonts w:ascii="Trebuchet MS" w:hAnsi="Trebuchet MS" w:cs="Arial"/>
                <w:b/>
                <w:color w:val="404040" w:themeColor="text1" w:themeTint="BF"/>
                <w:sz w:val="20"/>
                <w:szCs w:val="20"/>
              </w:rPr>
            </w:pPr>
            <w:r w:rsidRPr="001F3E44">
              <w:rPr>
                <w:rFonts w:ascii="Trebuchet MS" w:hAnsi="Trebuchet MS" w:cs="Arial"/>
                <w:b/>
                <w:color w:val="404040" w:themeColor="text1" w:themeTint="BF"/>
                <w:sz w:val="20"/>
                <w:szCs w:val="20"/>
              </w:rPr>
              <w:t>Wenken</w:t>
            </w:r>
          </w:p>
          <w:p w14:paraId="2D7DE609" w14:textId="77777777" w:rsidR="00CD0C03" w:rsidRPr="00587806" w:rsidRDefault="00CD0C03" w:rsidP="00E4621D">
            <w:pPr>
              <w:pStyle w:val="VVKSOOpsomming1"/>
              <w:numPr>
                <w:ilvl w:val="0"/>
                <w:numId w:val="0"/>
              </w:numPr>
              <w:spacing w:before="120" w:line="240" w:lineRule="auto"/>
              <w:jc w:val="left"/>
              <w:rPr>
                <w:rFonts w:ascii="Trebuchet MS" w:hAnsi="Trebuchet MS" w:cs="Arial"/>
                <w:sz w:val="20"/>
                <w:szCs w:val="20"/>
              </w:rPr>
            </w:pPr>
            <w:r w:rsidRPr="001F3E44">
              <w:rPr>
                <w:rFonts w:ascii="Trebuchet MS" w:hAnsi="Trebuchet MS" w:cs="Arial"/>
                <w:color w:val="404040" w:themeColor="text1" w:themeTint="BF"/>
                <w:sz w:val="20"/>
                <w:szCs w:val="20"/>
              </w:rPr>
              <w:t>Met een elektrische stroomkring en een lampje als stroomsterkte-indicator kan men kwalitatieve waarnemingsproeven uitvoeren zoals de invloed van de grootte van de spanning op de stroomsterkte (lichtintensiteit) en de invloed van de weerstand op stroomsterkte.</w:t>
            </w:r>
            <w:r w:rsidRPr="001F3E44">
              <w:rPr>
                <w:rFonts w:ascii="Trebuchet MS" w:hAnsi="Trebuchet MS" w:cs="Arial"/>
                <w:color w:val="404040" w:themeColor="text1" w:themeTint="BF"/>
                <w:sz w:val="20"/>
                <w:szCs w:val="20"/>
              </w:rPr>
              <w:br/>
              <w:t>Het verband tussen de spanning en de stroomsterkte (wet van Ohm) wordt experimenteel aangetoond.</w:t>
            </w:r>
          </w:p>
        </w:tc>
      </w:tr>
      <w:tr w:rsidR="00CD0C03" w:rsidRPr="00B815C5" w14:paraId="0835A7FE" w14:textId="77777777" w:rsidTr="001F206A">
        <w:trPr>
          <w:tblCellSpacing w:w="20" w:type="dxa"/>
        </w:trPr>
        <w:tc>
          <w:tcPr>
            <w:tcW w:w="620" w:type="dxa"/>
            <w:shd w:val="clear" w:color="auto" w:fill="FABF8F" w:themeFill="accent6" w:themeFillTint="99"/>
            <w:vAlign w:val="center"/>
          </w:tcPr>
          <w:p w14:paraId="4EA42A28" w14:textId="2D7881EC" w:rsidR="00CD0C03" w:rsidRPr="001F3E44" w:rsidRDefault="001C3EB4"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1F3E44">
              <w:rPr>
                <w:rFonts w:ascii="Trebuchet MS" w:eastAsia="Times New Roman" w:hAnsi="Trebuchet MS" w:cs="Times New Roman"/>
                <w:color w:val="404040" w:themeColor="text1" w:themeTint="BF"/>
                <w:sz w:val="20"/>
                <w:szCs w:val="20"/>
                <w:lang w:val="nl-NL" w:eastAsia="nl-NL"/>
              </w:rPr>
              <w:t>B6</w:t>
            </w:r>
            <w:r w:rsidR="007A3A2D">
              <w:rPr>
                <w:rFonts w:ascii="Trebuchet MS" w:eastAsia="Times New Roman" w:hAnsi="Trebuchet MS" w:cs="Times New Roman"/>
                <w:color w:val="404040" w:themeColor="text1" w:themeTint="BF"/>
                <w:sz w:val="20"/>
                <w:szCs w:val="20"/>
                <w:lang w:val="nl-NL" w:eastAsia="nl-NL"/>
              </w:rPr>
              <w:t>2</w:t>
            </w:r>
          </w:p>
        </w:tc>
        <w:tc>
          <w:tcPr>
            <w:tcW w:w="8460" w:type="dxa"/>
            <w:gridSpan w:val="3"/>
            <w:shd w:val="clear" w:color="auto" w:fill="FABF8F" w:themeFill="accent6" w:themeFillTint="99"/>
            <w:vAlign w:val="center"/>
          </w:tcPr>
          <w:p w14:paraId="0AF20FBC" w14:textId="77777777" w:rsidR="00CD0C03" w:rsidRPr="001F3E44" w:rsidRDefault="00CD0C03" w:rsidP="001F3E44">
            <w:pPr>
              <w:spacing w:before="120" w:after="120" w:line="240" w:lineRule="auto"/>
              <w:rPr>
                <w:rFonts w:ascii="Trebuchet MS" w:eastAsia="Times New Roman" w:hAnsi="Trebuchet MS" w:cs="Arial"/>
                <w:b/>
                <w:color w:val="404040" w:themeColor="text1" w:themeTint="BF"/>
                <w:sz w:val="20"/>
                <w:szCs w:val="20"/>
                <w:lang w:val="nl-NL" w:eastAsia="nl-NL"/>
              </w:rPr>
            </w:pPr>
            <w:r w:rsidRPr="001F3E44">
              <w:rPr>
                <w:rFonts w:ascii="Trebuchet MS" w:hAnsi="Trebuchet MS" w:cs="Arial"/>
                <w:color w:val="404040" w:themeColor="text1" w:themeTint="BF"/>
                <w:sz w:val="20"/>
                <w:szCs w:val="20"/>
              </w:rPr>
              <w:t xml:space="preserve">Een gegeven eenvoudige elektrische </w:t>
            </w:r>
            <w:r w:rsidRPr="00B64255">
              <w:rPr>
                <w:rFonts w:ascii="Trebuchet MS" w:hAnsi="Trebuchet MS" w:cs="Arial"/>
                <w:b/>
                <w:color w:val="404040" w:themeColor="text1" w:themeTint="BF"/>
                <w:sz w:val="20"/>
                <w:szCs w:val="20"/>
              </w:rPr>
              <w:t>schakeling</w:t>
            </w:r>
            <w:r w:rsidRPr="001F3E44">
              <w:rPr>
                <w:rFonts w:ascii="Trebuchet MS" w:hAnsi="Trebuchet MS" w:cs="Arial"/>
                <w:color w:val="404040" w:themeColor="text1" w:themeTint="BF"/>
                <w:sz w:val="20"/>
                <w:szCs w:val="20"/>
              </w:rPr>
              <w:t xml:space="preserve"> </w:t>
            </w:r>
            <w:r w:rsidRPr="00B64255">
              <w:rPr>
                <w:rFonts w:ascii="Trebuchet MS" w:hAnsi="Trebuchet MS" w:cs="Arial"/>
                <w:b/>
                <w:color w:val="404040" w:themeColor="text1" w:themeTint="BF"/>
                <w:sz w:val="20"/>
                <w:szCs w:val="20"/>
              </w:rPr>
              <w:t>weergeven</w:t>
            </w:r>
            <w:r w:rsidRPr="001F3E44">
              <w:rPr>
                <w:rFonts w:ascii="Trebuchet MS" w:hAnsi="Trebuchet MS" w:cs="Arial"/>
                <w:color w:val="404040" w:themeColor="text1" w:themeTint="BF"/>
                <w:sz w:val="20"/>
                <w:szCs w:val="20"/>
              </w:rPr>
              <w:t xml:space="preserve"> in een schema en </w:t>
            </w:r>
            <w:r w:rsidRPr="00B64255">
              <w:rPr>
                <w:rFonts w:ascii="Trebuchet MS" w:hAnsi="Trebuchet MS" w:cs="Arial"/>
                <w:b/>
                <w:color w:val="404040" w:themeColor="text1" w:themeTint="BF"/>
                <w:sz w:val="20"/>
                <w:szCs w:val="20"/>
              </w:rPr>
              <w:t>omgekeerd</w:t>
            </w:r>
            <w:r w:rsidRPr="001F3E44">
              <w:rPr>
                <w:rFonts w:ascii="Trebuchet MS" w:hAnsi="Trebuchet MS" w:cs="Arial"/>
                <w:color w:val="404040" w:themeColor="text1" w:themeTint="BF"/>
                <w:sz w:val="20"/>
                <w:szCs w:val="20"/>
              </w:rPr>
              <w:t>.</w:t>
            </w:r>
          </w:p>
        </w:tc>
        <w:tc>
          <w:tcPr>
            <w:tcW w:w="825" w:type="dxa"/>
            <w:gridSpan w:val="2"/>
            <w:shd w:val="clear" w:color="auto" w:fill="FABF8F" w:themeFill="accent6" w:themeFillTint="99"/>
            <w:vAlign w:val="center"/>
          </w:tcPr>
          <w:p w14:paraId="0352528D" w14:textId="77777777" w:rsidR="00CD0C03" w:rsidRPr="00587806" w:rsidRDefault="00CD0C03" w:rsidP="001F206A">
            <w:pPr>
              <w:spacing w:after="120" w:line="240" w:lineRule="atLeast"/>
              <w:jc w:val="both"/>
              <w:rPr>
                <w:rFonts w:ascii="Trebuchet MS" w:eastAsia="Times New Roman" w:hAnsi="Trebuchet MS" w:cs="Times New Roman"/>
                <w:b/>
                <w:sz w:val="20"/>
                <w:szCs w:val="20"/>
                <w:lang w:val="nl-NL" w:eastAsia="nl-NL"/>
              </w:rPr>
            </w:pPr>
          </w:p>
        </w:tc>
      </w:tr>
      <w:tr w:rsidR="00CD0C03" w:rsidRPr="00B815C5" w14:paraId="31272290" w14:textId="77777777" w:rsidTr="001F206A">
        <w:trPr>
          <w:tblCellSpacing w:w="20" w:type="dxa"/>
        </w:trPr>
        <w:tc>
          <w:tcPr>
            <w:tcW w:w="9985" w:type="dxa"/>
            <w:gridSpan w:val="6"/>
            <w:vAlign w:val="center"/>
          </w:tcPr>
          <w:p w14:paraId="0D7A7AAB" w14:textId="77777777" w:rsidR="00CD0C03" w:rsidRPr="001F3E44" w:rsidRDefault="00CD0C03" w:rsidP="00E4621D">
            <w:pPr>
              <w:pStyle w:val="VVKSOOpsomming1"/>
              <w:numPr>
                <w:ilvl w:val="0"/>
                <w:numId w:val="0"/>
              </w:numPr>
              <w:spacing w:before="120" w:line="240" w:lineRule="auto"/>
              <w:ind w:left="397" w:hanging="397"/>
              <w:jc w:val="left"/>
              <w:rPr>
                <w:rFonts w:ascii="Trebuchet MS" w:hAnsi="Trebuchet MS"/>
                <w:b/>
                <w:color w:val="404040" w:themeColor="text1" w:themeTint="BF"/>
                <w:sz w:val="20"/>
                <w:szCs w:val="20"/>
              </w:rPr>
            </w:pPr>
            <w:r w:rsidRPr="001F3E44">
              <w:rPr>
                <w:rFonts w:ascii="Trebuchet MS" w:hAnsi="Trebuchet MS"/>
                <w:b/>
                <w:color w:val="404040" w:themeColor="text1" w:themeTint="BF"/>
                <w:sz w:val="20"/>
                <w:szCs w:val="20"/>
              </w:rPr>
              <w:t>Wenken</w:t>
            </w:r>
          </w:p>
          <w:p w14:paraId="2EC0AFDB" w14:textId="4E1DF512" w:rsidR="00CD0C03" w:rsidRPr="00587806" w:rsidRDefault="00CD0C03" w:rsidP="001F3E44">
            <w:pPr>
              <w:pStyle w:val="VVKSOTekst"/>
              <w:rPr>
                <w:rFonts w:ascii="Trebuchet MS" w:hAnsi="Trebuchet MS" w:cs="Arial"/>
                <w:color w:val="FF0000"/>
              </w:rPr>
            </w:pPr>
            <w:r w:rsidRPr="001F3E44">
              <w:rPr>
                <w:rFonts w:ascii="Trebuchet MS" w:hAnsi="Trebuchet MS" w:cs="Arial"/>
                <w:color w:val="404040" w:themeColor="text1" w:themeTint="BF"/>
              </w:rPr>
              <w:t>Eenvoudige toepassingen kunnen gebruikt worden ter illustratie van een elektrische schakeling: zaklamp, fietsverlichting (massasluiting langs het fietskader: er wordt slechts één draadje gebruikt om het lampje te schakelen, kringen in een huisinstallatie…).</w:t>
            </w:r>
          </w:p>
        </w:tc>
      </w:tr>
      <w:tr w:rsidR="00CD0C03" w:rsidRPr="00B815C5" w14:paraId="7CCF509A" w14:textId="77777777" w:rsidTr="001F206A">
        <w:trPr>
          <w:tblCellSpacing w:w="20" w:type="dxa"/>
        </w:trPr>
        <w:tc>
          <w:tcPr>
            <w:tcW w:w="620" w:type="dxa"/>
            <w:shd w:val="clear" w:color="auto" w:fill="FABF8F" w:themeFill="accent6" w:themeFillTint="99"/>
            <w:vAlign w:val="center"/>
          </w:tcPr>
          <w:p w14:paraId="4565C0C5" w14:textId="67046252" w:rsidR="00CD0C03" w:rsidRPr="001F3E44" w:rsidRDefault="001C3EB4" w:rsidP="007A3A2D">
            <w:pPr>
              <w:spacing w:before="120" w:after="120" w:line="240" w:lineRule="auto"/>
              <w:rPr>
                <w:rFonts w:ascii="Trebuchet MS" w:eastAsia="Times New Roman" w:hAnsi="Trebuchet MS" w:cs="Times New Roman"/>
                <w:color w:val="404040" w:themeColor="text1" w:themeTint="BF"/>
                <w:sz w:val="20"/>
                <w:szCs w:val="20"/>
              </w:rPr>
            </w:pPr>
            <w:r w:rsidRPr="001F3E44">
              <w:rPr>
                <w:rFonts w:ascii="Trebuchet MS" w:eastAsia="Times New Roman" w:hAnsi="Trebuchet MS" w:cs="Times New Roman"/>
                <w:color w:val="404040" w:themeColor="text1" w:themeTint="BF"/>
                <w:sz w:val="20"/>
                <w:szCs w:val="20"/>
              </w:rPr>
              <w:t>B6</w:t>
            </w:r>
            <w:r w:rsidR="007A3A2D">
              <w:rPr>
                <w:rFonts w:ascii="Trebuchet MS" w:eastAsia="Times New Roman" w:hAnsi="Trebuchet MS" w:cs="Times New Roman"/>
                <w:color w:val="404040" w:themeColor="text1" w:themeTint="BF"/>
                <w:sz w:val="20"/>
                <w:szCs w:val="20"/>
              </w:rPr>
              <w:t>3</w:t>
            </w:r>
          </w:p>
        </w:tc>
        <w:tc>
          <w:tcPr>
            <w:tcW w:w="8460" w:type="dxa"/>
            <w:gridSpan w:val="3"/>
            <w:shd w:val="clear" w:color="auto" w:fill="FABF8F" w:themeFill="accent6" w:themeFillTint="99"/>
            <w:vAlign w:val="center"/>
          </w:tcPr>
          <w:p w14:paraId="6BA12E93" w14:textId="77777777" w:rsidR="00CD0C03" w:rsidRPr="001F3E44" w:rsidRDefault="00CD0C03" w:rsidP="001F3E44">
            <w:pPr>
              <w:spacing w:before="120" w:after="120" w:line="240" w:lineRule="auto"/>
              <w:rPr>
                <w:rFonts w:ascii="Trebuchet MS" w:eastAsia="Times New Roman" w:hAnsi="Trebuchet MS" w:cs="Arial"/>
                <w:b/>
                <w:color w:val="404040" w:themeColor="text1" w:themeTint="BF"/>
                <w:sz w:val="20"/>
                <w:szCs w:val="20"/>
              </w:rPr>
            </w:pPr>
            <w:r w:rsidRPr="001F3E44">
              <w:rPr>
                <w:rFonts w:ascii="Trebuchet MS" w:hAnsi="Trebuchet MS" w:cs="Arial"/>
                <w:color w:val="404040" w:themeColor="text1" w:themeTint="BF"/>
                <w:sz w:val="20"/>
                <w:szCs w:val="20"/>
              </w:rPr>
              <w:t xml:space="preserve">Het </w:t>
            </w:r>
            <w:r w:rsidRPr="00B64255">
              <w:rPr>
                <w:rFonts w:ascii="Trebuchet MS" w:hAnsi="Trebuchet MS" w:cs="Arial"/>
                <w:b/>
                <w:color w:val="404040" w:themeColor="text1" w:themeTint="BF"/>
                <w:sz w:val="20"/>
                <w:szCs w:val="20"/>
              </w:rPr>
              <w:t>joule-effect toelichten</w:t>
            </w:r>
            <w:r w:rsidRPr="001F3E44">
              <w:rPr>
                <w:rFonts w:ascii="Trebuchet MS" w:hAnsi="Trebuchet MS" w:cs="Arial"/>
                <w:color w:val="404040" w:themeColor="text1" w:themeTint="BF"/>
                <w:sz w:val="20"/>
                <w:szCs w:val="20"/>
              </w:rPr>
              <w:t xml:space="preserve"> en </w:t>
            </w:r>
            <w:r w:rsidRPr="00B64255">
              <w:rPr>
                <w:rFonts w:ascii="Trebuchet MS" w:hAnsi="Trebuchet MS" w:cs="Arial"/>
                <w:b/>
                <w:color w:val="404040" w:themeColor="text1" w:themeTint="BF"/>
                <w:sz w:val="20"/>
                <w:szCs w:val="20"/>
              </w:rPr>
              <w:t>toepassingen bespreken</w:t>
            </w:r>
            <w:r w:rsidRPr="001F3E44">
              <w:rPr>
                <w:rFonts w:ascii="Trebuchet MS" w:hAnsi="Trebuchet MS" w:cs="Arial"/>
                <w:color w:val="404040" w:themeColor="text1" w:themeTint="BF"/>
                <w:sz w:val="20"/>
                <w:szCs w:val="20"/>
              </w:rPr>
              <w:t>.</w:t>
            </w:r>
          </w:p>
        </w:tc>
        <w:tc>
          <w:tcPr>
            <w:tcW w:w="825" w:type="dxa"/>
            <w:gridSpan w:val="2"/>
            <w:shd w:val="clear" w:color="auto" w:fill="FABF8F" w:themeFill="accent6" w:themeFillTint="99"/>
            <w:vAlign w:val="center"/>
          </w:tcPr>
          <w:p w14:paraId="2184C03B" w14:textId="77777777" w:rsidR="00CD0C03" w:rsidRPr="00587806" w:rsidRDefault="00CD0C03" w:rsidP="001F206A">
            <w:pPr>
              <w:pStyle w:val="VVKSOOpsomming1"/>
              <w:numPr>
                <w:ilvl w:val="0"/>
                <w:numId w:val="0"/>
              </w:numPr>
              <w:jc w:val="left"/>
              <w:rPr>
                <w:rFonts w:ascii="Trebuchet MS" w:hAnsi="Trebuchet MS"/>
                <w:b/>
                <w:sz w:val="20"/>
                <w:szCs w:val="20"/>
              </w:rPr>
            </w:pPr>
          </w:p>
        </w:tc>
      </w:tr>
      <w:tr w:rsidR="00CD0C03" w:rsidRPr="00B815C5" w14:paraId="6AA0F9BE" w14:textId="77777777" w:rsidTr="001F206A">
        <w:trPr>
          <w:tblCellSpacing w:w="20" w:type="dxa"/>
        </w:trPr>
        <w:tc>
          <w:tcPr>
            <w:tcW w:w="620" w:type="dxa"/>
            <w:shd w:val="clear" w:color="auto" w:fill="FABF8F" w:themeFill="accent6" w:themeFillTint="99"/>
            <w:vAlign w:val="center"/>
          </w:tcPr>
          <w:p w14:paraId="3854147D" w14:textId="09B2DB41" w:rsidR="00CD0C03" w:rsidRPr="001F3E44"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1F3E44">
              <w:rPr>
                <w:rFonts w:ascii="Trebuchet MS" w:eastAsia="Times New Roman" w:hAnsi="Trebuchet MS" w:cs="Times New Roman"/>
                <w:color w:val="404040" w:themeColor="text1" w:themeTint="BF"/>
                <w:sz w:val="20"/>
                <w:szCs w:val="20"/>
                <w:lang w:val="nl-NL" w:eastAsia="nl-NL"/>
              </w:rPr>
              <w:t>B6</w:t>
            </w:r>
            <w:r w:rsidR="007A3A2D">
              <w:rPr>
                <w:rFonts w:ascii="Trebuchet MS" w:eastAsia="Times New Roman" w:hAnsi="Trebuchet MS" w:cs="Times New Roman"/>
                <w:color w:val="404040" w:themeColor="text1" w:themeTint="BF"/>
                <w:sz w:val="20"/>
                <w:szCs w:val="20"/>
                <w:lang w:val="nl-NL" w:eastAsia="nl-NL"/>
              </w:rPr>
              <w:t>4</w:t>
            </w:r>
          </w:p>
        </w:tc>
        <w:tc>
          <w:tcPr>
            <w:tcW w:w="8460" w:type="dxa"/>
            <w:gridSpan w:val="3"/>
            <w:shd w:val="clear" w:color="auto" w:fill="FABF8F" w:themeFill="accent6" w:themeFillTint="99"/>
            <w:vAlign w:val="center"/>
          </w:tcPr>
          <w:p w14:paraId="0CA2D2A9" w14:textId="77777777" w:rsidR="00CD0C03" w:rsidRPr="001F3E44" w:rsidRDefault="00CD0C03" w:rsidP="001F3E44">
            <w:pPr>
              <w:spacing w:before="120" w:after="120" w:line="240" w:lineRule="auto"/>
              <w:rPr>
                <w:rFonts w:ascii="Trebuchet MS" w:hAnsi="Trebuchet MS" w:cs="Arial"/>
                <w:color w:val="404040" w:themeColor="text1" w:themeTint="BF"/>
                <w:sz w:val="20"/>
                <w:szCs w:val="20"/>
              </w:rPr>
            </w:pPr>
            <w:r w:rsidRPr="001F3E44">
              <w:rPr>
                <w:rFonts w:ascii="Trebuchet MS" w:hAnsi="Trebuchet MS" w:cs="Arial"/>
                <w:color w:val="404040" w:themeColor="text1" w:themeTint="BF"/>
                <w:sz w:val="20"/>
                <w:szCs w:val="20"/>
              </w:rPr>
              <w:t xml:space="preserve">Het </w:t>
            </w:r>
            <w:r w:rsidRPr="00B64255">
              <w:rPr>
                <w:rFonts w:ascii="Trebuchet MS" w:hAnsi="Trebuchet MS" w:cs="Arial"/>
                <w:b/>
                <w:color w:val="404040" w:themeColor="text1" w:themeTint="BF"/>
                <w:sz w:val="20"/>
                <w:szCs w:val="20"/>
              </w:rPr>
              <w:t>elektrisch energieverbruik</w:t>
            </w:r>
            <w:r w:rsidRPr="001F3E44">
              <w:rPr>
                <w:rFonts w:ascii="Trebuchet MS" w:hAnsi="Trebuchet MS" w:cs="Arial"/>
                <w:color w:val="404040" w:themeColor="text1" w:themeTint="BF"/>
                <w:sz w:val="20"/>
                <w:szCs w:val="20"/>
              </w:rPr>
              <w:t xml:space="preserve"> van een toestel </w:t>
            </w:r>
            <w:r w:rsidRPr="00B64255">
              <w:rPr>
                <w:rFonts w:ascii="Trebuchet MS" w:hAnsi="Trebuchet MS" w:cs="Arial"/>
                <w:b/>
                <w:color w:val="404040" w:themeColor="text1" w:themeTint="BF"/>
                <w:sz w:val="20"/>
                <w:szCs w:val="20"/>
              </w:rPr>
              <w:t>berekenen</w:t>
            </w:r>
            <w:r w:rsidRPr="001F3E44">
              <w:rPr>
                <w:rFonts w:ascii="Trebuchet MS" w:hAnsi="Trebuchet MS" w:cs="Arial"/>
                <w:color w:val="404040" w:themeColor="text1" w:themeTint="BF"/>
                <w:sz w:val="20"/>
                <w:szCs w:val="20"/>
              </w:rPr>
              <w:t xml:space="preserve"> als het vermogen van dat toestel gekend is en de </w:t>
            </w:r>
            <w:r w:rsidRPr="00B64255">
              <w:rPr>
                <w:rFonts w:ascii="Trebuchet MS" w:hAnsi="Trebuchet MS" w:cs="Arial"/>
                <w:b/>
                <w:color w:val="404040" w:themeColor="text1" w:themeTint="BF"/>
                <w:sz w:val="20"/>
                <w:szCs w:val="20"/>
              </w:rPr>
              <w:t>kostprijs berekenen</w:t>
            </w:r>
            <w:r w:rsidRPr="001F3E44">
              <w:rPr>
                <w:rFonts w:ascii="Trebuchet MS" w:hAnsi="Trebuchet MS" w:cs="Arial"/>
                <w:color w:val="404040" w:themeColor="text1" w:themeTint="BF"/>
                <w:sz w:val="20"/>
                <w:szCs w:val="20"/>
              </w:rPr>
              <w:t>.</w:t>
            </w:r>
          </w:p>
        </w:tc>
        <w:tc>
          <w:tcPr>
            <w:tcW w:w="825" w:type="dxa"/>
            <w:gridSpan w:val="2"/>
            <w:shd w:val="clear" w:color="auto" w:fill="FABF8F" w:themeFill="accent6" w:themeFillTint="99"/>
            <w:vAlign w:val="center"/>
          </w:tcPr>
          <w:p w14:paraId="5D78494D" w14:textId="77777777" w:rsidR="00CD0C03" w:rsidRPr="00587806" w:rsidRDefault="00CD0C03" w:rsidP="001F206A">
            <w:pPr>
              <w:pStyle w:val="VVKSOOpsomming1"/>
              <w:numPr>
                <w:ilvl w:val="0"/>
                <w:numId w:val="0"/>
              </w:numPr>
              <w:jc w:val="left"/>
              <w:rPr>
                <w:rFonts w:ascii="Trebuchet MS" w:hAnsi="Trebuchet MS"/>
                <w:b/>
                <w:sz w:val="20"/>
                <w:szCs w:val="20"/>
              </w:rPr>
            </w:pPr>
          </w:p>
        </w:tc>
      </w:tr>
      <w:tr w:rsidR="00CD0C03" w:rsidRPr="00B815C5" w14:paraId="71413C48" w14:textId="77777777" w:rsidTr="001F206A">
        <w:trPr>
          <w:tblCellSpacing w:w="20" w:type="dxa"/>
        </w:trPr>
        <w:tc>
          <w:tcPr>
            <w:tcW w:w="9985" w:type="dxa"/>
            <w:gridSpan w:val="6"/>
            <w:vAlign w:val="center"/>
          </w:tcPr>
          <w:p w14:paraId="3C99E802" w14:textId="77777777" w:rsidR="00CD0C03" w:rsidRPr="001F3E44" w:rsidRDefault="00CD0C03" w:rsidP="00E4621D">
            <w:pPr>
              <w:pStyle w:val="VVKSOOpsomming1"/>
              <w:numPr>
                <w:ilvl w:val="0"/>
                <w:numId w:val="0"/>
              </w:numPr>
              <w:spacing w:before="120" w:line="240" w:lineRule="auto"/>
              <w:ind w:left="397" w:hanging="397"/>
              <w:jc w:val="left"/>
              <w:rPr>
                <w:rFonts w:ascii="Trebuchet MS" w:hAnsi="Trebuchet MS" w:cs="Arial"/>
                <w:b/>
                <w:color w:val="404040" w:themeColor="text1" w:themeTint="BF"/>
                <w:sz w:val="20"/>
                <w:szCs w:val="20"/>
              </w:rPr>
            </w:pPr>
            <w:r w:rsidRPr="00A10088">
              <w:rPr>
                <w:rFonts w:ascii="Trebuchet MS" w:hAnsi="Trebuchet MS" w:cs="Arial"/>
                <w:b/>
                <w:color w:val="404040" w:themeColor="text1" w:themeTint="BF"/>
                <w:sz w:val="20"/>
                <w:szCs w:val="20"/>
              </w:rPr>
              <w:t>Wenken</w:t>
            </w:r>
          </w:p>
          <w:p w14:paraId="77666379" w14:textId="5BF3F981" w:rsidR="00CD0C03" w:rsidRPr="001F3E44" w:rsidRDefault="00CD0C03" w:rsidP="001F3E44">
            <w:pPr>
              <w:pStyle w:val="VVKSOTekst"/>
              <w:jc w:val="left"/>
              <w:rPr>
                <w:rFonts w:ascii="Trebuchet MS" w:hAnsi="Trebuchet MS" w:cs="Arial"/>
                <w:color w:val="404040" w:themeColor="text1" w:themeTint="BF"/>
              </w:rPr>
            </w:pPr>
            <w:r w:rsidRPr="001F3E44">
              <w:rPr>
                <w:rFonts w:ascii="Trebuchet MS" w:hAnsi="Trebuchet MS" w:cs="Arial"/>
                <w:color w:val="404040" w:themeColor="text1" w:themeTint="BF"/>
              </w:rPr>
              <w:t>Het joule-effect kan geïllustreerd worden aan de hand van enkele huishoudtoestellen zoals wasmachine, strijk</w:t>
            </w:r>
            <w:r w:rsidRPr="001F3E44">
              <w:rPr>
                <w:rFonts w:ascii="Trebuchet MS" w:hAnsi="Trebuchet MS" w:cs="Arial"/>
                <w:color w:val="404040" w:themeColor="text1" w:themeTint="BF"/>
              </w:rPr>
              <w:softHyphen/>
              <w:t>ijzer, vaatwasmachine, broodrooster, koffiezetapparaat, elektrische kook</w:t>
            </w:r>
            <w:r w:rsidR="00A10088">
              <w:rPr>
                <w:rFonts w:ascii="Trebuchet MS" w:hAnsi="Trebuchet MS" w:cs="Arial"/>
                <w:color w:val="404040" w:themeColor="text1" w:themeTint="BF"/>
              </w:rPr>
              <w:t>plaat, straalkachels, gloeilamp</w:t>
            </w:r>
            <w:r w:rsidRPr="001F3E44">
              <w:rPr>
                <w:rFonts w:ascii="Trebuchet MS" w:hAnsi="Trebuchet MS" w:cs="Arial"/>
                <w:color w:val="404040" w:themeColor="text1" w:themeTint="BF"/>
              </w:rPr>
              <w:t>…</w:t>
            </w:r>
          </w:p>
          <w:p w14:paraId="2E03157D" w14:textId="77777777" w:rsidR="00CD0C03" w:rsidRPr="001F3E44" w:rsidRDefault="00CD0C03" w:rsidP="001F3E44">
            <w:pPr>
              <w:pStyle w:val="VVKSOTekst"/>
              <w:spacing w:before="240"/>
              <w:jc w:val="left"/>
              <w:rPr>
                <w:rFonts w:ascii="Trebuchet MS" w:hAnsi="Trebuchet MS" w:cs="Arial"/>
                <w:color w:val="404040" w:themeColor="text1" w:themeTint="BF"/>
              </w:rPr>
            </w:pPr>
            <w:r w:rsidRPr="001F3E44">
              <w:rPr>
                <w:rFonts w:ascii="Trebuchet MS" w:hAnsi="Trebuchet MS" w:cs="Arial"/>
                <w:color w:val="404040" w:themeColor="text1" w:themeTint="BF"/>
              </w:rPr>
              <w:t xml:space="preserve">Het tempo waarin een elektrisch toestel elektrische energie onttrekt aan een spanningsbron en deze omzet in een andere energievorm, noemt men het vermogen </w:t>
            </w:r>
            <w:r w:rsidRPr="001F3E44">
              <w:rPr>
                <w:rFonts w:ascii="Trebuchet MS" w:hAnsi="Trebuchet MS" w:cs="Arial"/>
                <w:i/>
                <w:color w:val="404040" w:themeColor="text1" w:themeTint="BF"/>
              </w:rPr>
              <w:t>P</w:t>
            </w:r>
            <w:r w:rsidRPr="001F3E44">
              <w:rPr>
                <w:rFonts w:ascii="Trebuchet MS" w:hAnsi="Trebuchet MS" w:cs="Arial"/>
                <w:color w:val="404040" w:themeColor="text1" w:themeTint="BF"/>
              </w:rPr>
              <w:t>. Het vermogen is dus de hoeveelheid energie die het toestel per seconde kan omzetten.</w:t>
            </w:r>
          </w:p>
          <w:p w14:paraId="475C320E" w14:textId="77777777" w:rsidR="00CD0C03" w:rsidRPr="001F3E44" w:rsidRDefault="00CD0C03" w:rsidP="001F3E44">
            <w:pPr>
              <w:pStyle w:val="VVKSOTekst"/>
              <w:jc w:val="left"/>
              <w:rPr>
                <w:rFonts w:ascii="Trebuchet MS" w:hAnsi="Trebuchet MS" w:cs="Arial"/>
                <w:color w:val="404040" w:themeColor="text1" w:themeTint="BF"/>
              </w:rPr>
            </w:pPr>
            <w:r w:rsidRPr="001F3E44">
              <w:rPr>
                <w:rFonts w:ascii="Trebuchet MS" w:hAnsi="Trebuchet MS" w:cs="Arial"/>
                <w:color w:val="404040" w:themeColor="text1" w:themeTint="BF"/>
              </w:rPr>
              <w:t>Het elektriciteitssysteem (opwekking, transport, distributie, gebruiker) kan hier ook ter sprake gebracht worden. Als klant (gebruiker) heeft men in de vrije Europese markt de keuze tussen verschillende firma’s die elektriciteit opwekken. Transport en distributie worden echter bepaald door de regio (gemeente, stad) waar men woont. Dit kan eventueel toegelicht worden aan de hand van een concrete factuur.</w:t>
            </w:r>
          </w:p>
          <w:p w14:paraId="36F90E2A" w14:textId="77777777" w:rsidR="00CD0C03" w:rsidRPr="001F3E44" w:rsidRDefault="00CD0C03" w:rsidP="001F3E44">
            <w:pPr>
              <w:rPr>
                <w:rFonts w:ascii="Trebuchet MS" w:hAnsi="Trebuchet MS" w:cs="Arial"/>
                <w:color w:val="404040" w:themeColor="text1" w:themeTint="BF"/>
                <w:sz w:val="20"/>
                <w:szCs w:val="20"/>
              </w:rPr>
            </w:pPr>
            <w:r w:rsidRPr="001F3E44">
              <w:rPr>
                <w:rFonts w:ascii="Trebuchet MS" w:hAnsi="Trebuchet MS" w:cs="Arial"/>
                <w:color w:val="404040" w:themeColor="text1" w:themeTint="BF"/>
                <w:sz w:val="20"/>
                <w:szCs w:val="20"/>
              </w:rPr>
              <w:t xml:space="preserve">Op de meeste huishoudtoestellen kan men het vermogen </w:t>
            </w:r>
            <w:r w:rsidRPr="001F3E44">
              <w:rPr>
                <w:rFonts w:ascii="Trebuchet MS" w:hAnsi="Trebuchet MS" w:cs="Arial"/>
                <w:i/>
                <w:color w:val="404040" w:themeColor="text1" w:themeTint="BF"/>
                <w:sz w:val="20"/>
                <w:szCs w:val="20"/>
              </w:rPr>
              <w:t>P</w:t>
            </w:r>
            <w:r w:rsidRPr="001F3E44">
              <w:rPr>
                <w:rFonts w:ascii="Trebuchet MS" w:hAnsi="Trebuchet MS" w:cs="Arial"/>
                <w:color w:val="404040" w:themeColor="text1" w:themeTint="BF"/>
                <w:sz w:val="20"/>
                <w:szCs w:val="20"/>
              </w:rPr>
              <w:t xml:space="preserve"> aflezen. Men kan de stroomsterkte berekenen en vergelijken wanneer deze toestellen in werking zijn.</w:t>
            </w:r>
          </w:p>
          <w:p w14:paraId="0BA13B40" w14:textId="638F3EC7" w:rsidR="00CD0C03" w:rsidRPr="001F3E44" w:rsidRDefault="00CD0C03" w:rsidP="001F3E44">
            <w:pPr>
              <w:pStyle w:val="VVKSOTekst"/>
              <w:jc w:val="left"/>
              <w:rPr>
                <w:rFonts w:ascii="Trebuchet MS" w:hAnsi="Trebuchet MS" w:cs="Arial"/>
                <w:color w:val="404040" w:themeColor="text1" w:themeTint="BF"/>
              </w:rPr>
            </w:pPr>
            <w:r w:rsidRPr="001F3E44">
              <w:rPr>
                <w:rFonts w:ascii="Trebuchet MS" w:hAnsi="Trebuchet MS" w:cs="Arial"/>
                <w:color w:val="404040" w:themeColor="text1" w:themeTint="BF"/>
              </w:rPr>
              <w:t>Concrete situaties zijn o.a. laagspannings-</w:t>
            </w:r>
            <w:proofErr w:type="spellStart"/>
            <w:r w:rsidRPr="001F3E44">
              <w:rPr>
                <w:rFonts w:ascii="Trebuchet MS" w:hAnsi="Trebuchet MS" w:cs="Arial"/>
                <w:color w:val="404040" w:themeColor="text1" w:themeTint="BF"/>
              </w:rPr>
              <w:t>halogeenspots</w:t>
            </w:r>
            <w:proofErr w:type="spellEnd"/>
            <w:r w:rsidRPr="001F3E44">
              <w:rPr>
                <w:rFonts w:ascii="Trebuchet MS" w:hAnsi="Trebuchet MS" w:cs="Arial"/>
                <w:color w:val="404040" w:themeColor="text1" w:themeTint="BF"/>
              </w:rPr>
              <w:t xml:space="preserve"> (lage spanning, grote stroom), verwarmingstoestellen (groot vermogen, grote stroomsterkte), onderscheid tussen soorten l</w:t>
            </w:r>
            <w:r w:rsidR="00B757C1">
              <w:rPr>
                <w:rFonts w:ascii="Trebuchet MS" w:hAnsi="Trebuchet MS" w:cs="Arial"/>
                <w:color w:val="404040" w:themeColor="text1" w:themeTint="BF"/>
              </w:rPr>
              <w:t>ampen</w:t>
            </w:r>
            <w:r w:rsidRPr="001F3E44">
              <w:rPr>
                <w:rFonts w:ascii="Trebuchet MS" w:hAnsi="Trebuchet MS" w:cs="Arial"/>
                <w:color w:val="404040" w:themeColor="text1" w:themeTint="BF"/>
              </w:rPr>
              <w:t>…</w:t>
            </w:r>
          </w:p>
          <w:p w14:paraId="436ABF7F" w14:textId="77777777" w:rsidR="00CD0C03" w:rsidRPr="00587806" w:rsidRDefault="00CD0C03" w:rsidP="001F3E44">
            <w:pPr>
              <w:pStyle w:val="VVKSOTekst"/>
              <w:jc w:val="left"/>
              <w:rPr>
                <w:rFonts w:ascii="Trebuchet MS" w:hAnsi="Trebuchet MS" w:cs="Arial"/>
              </w:rPr>
            </w:pPr>
            <w:r w:rsidRPr="001F3E44">
              <w:rPr>
                <w:rFonts w:ascii="Trebuchet MS" w:hAnsi="Trebuchet MS" w:cs="Arial"/>
                <w:color w:val="404040" w:themeColor="text1" w:themeTint="BF"/>
              </w:rPr>
              <w:t xml:space="preserve">Uit het vermogen van een toestel en de gebruiksduur kan ook de elektrische energie en de kostprijs berekend worden, waarbij de eenheid kWh kan aangebracht worden. Handig hierbij is een concrete factuur </w:t>
            </w:r>
            <w:r w:rsidRPr="001F3E44">
              <w:rPr>
                <w:rFonts w:ascii="Trebuchet MS" w:hAnsi="Trebuchet MS" w:cs="Arial"/>
                <w:color w:val="404040" w:themeColor="text1" w:themeTint="BF"/>
              </w:rPr>
              <w:lastRenderedPageBreak/>
              <w:t>waar daluur- en piekuurtarief aan bod komen. Dit kan een aanzet zijn tot het bewust en spaarzaam gebruiken van energie.</w:t>
            </w:r>
          </w:p>
        </w:tc>
      </w:tr>
      <w:tr w:rsidR="00CD0C03" w:rsidRPr="00B815C5" w14:paraId="414C51A6" w14:textId="77777777" w:rsidTr="001F206A">
        <w:trPr>
          <w:tblCellSpacing w:w="20" w:type="dxa"/>
        </w:trPr>
        <w:tc>
          <w:tcPr>
            <w:tcW w:w="620" w:type="dxa"/>
            <w:shd w:val="clear" w:color="auto" w:fill="FABF8F" w:themeFill="accent6" w:themeFillTint="99"/>
            <w:vAlign w:val="center"/>
          </w:tcPr>
          <w:p w14:paraId="6EB28B7E" w14:textId="105F2A19" w:rsidR="00CD0C03" w:rsidRPr="00B757C1"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B757C1">
              <w:rPr>
                <w:rFonts w:ascii="Trebuchet MS" w:eastAsia="Times New Roman" w:hAnsi="Trebuchet MS" w:cs="Times New Roman"/>
                <w:color w:val="404040" w:themeColor="text1" w:themeTint="BF"/>
                <w:sz w:val="20"/>
                <w:szCs w:val="20"/>
                <w:lang w:val="nl-NL" w:eastAsia="nl-NL"/>
              </w:rPr>
              <w:lastRenderedPageBreak/>
              <w:t>B</w:t>
            </w:r>
            <w:r w:rsidR="005C5644" w:rsidRPr="00B757C1">
              <w:rPr>
                <w:rFonts w:ascii="Trebuchet MS" w:eastAsia="Times New Roman" w:hAnsi="Trebuchet MS" w:cs="Times New Roman"/>
                <w:color w:val="404040" w:themeColor="text1" w:themeTint="BF"/>
                <w:sz w:val="20"/>
                <w:szCs w:val="20"/>
                <w:lang w:val="nl-NL" w:eastAsia="nl-NL"/>
              </w:rPr>
              <w:t>6</w:t>
            </w:r>
            <w:r w:rsidR="007A3A2D">
              <w:rPr>
                <w:rFonts w:ascii="Trebuchet MS" w:eastAsia="Times New Roman" w:hAnsi="Trebuchet MS" w:cs="Times New Roman"/>
                <w:color w:val="404040" w:themeColor="text1" w:themeTint="BF"/>
                <w:sz w:val="20"/>
                <w:szCs w:val="20"/>
                <w:lang w:val="nl-NL" w:eastAsia="nl-NL"/>
              </w:rPr>
              <w:t>5</w:t>
            </w:r>
          </w:p>
        </w:tc>
        <w:tc>
          <w:tcPr>
            <w:tcW w:w="8460" w:type="dxa"/>
            <w:gridSpan w:val="3"/>
            <w:shd w:val="clear" w:color="auto" w:fill="FABF8F" w:themeFill="accent6" w:themeFillTint="99"/>
            <w:vAlign w:val="center"/>
          </w:tcPr>
          <w:p w14:paraId="529E4BFF"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 xml:space="preserve">Uit experimentele gegevens </w:t>
            </w:r>
            <w:r w:rsidRPr="00B64255">
              <w:rPr>
                <w:rFonts w:ascii="Trebuchet MS" w:hAnsi="Trebuchet MS" w:cs="Arial"/>
                <w:b/>
                <w:color w:val="404040" w:themeColor="text1" w:themeTint="BF"/>
                <w:sz w:val="20"/>
                <w:szCs w:val="20"/>
              </w:rPr>
              <w:t>afleiden</w:t>
            </w:r>
            <w:r w:rsidRPr="00B757C1">
              <w:rPr>
                <w:rFonts w:ascii="Trebuchet MS" w:hAnsi="Trebuchet MS" w:cs="Arial"/>
                <w:color w:val="404040" w:themeColor="text1" w:themeTint="BF"/>
                <w:sz w:val="20"/>
                <w:szCs w:val="20"/>
              </w:rPr>
              <w:t xml:space="preserve"> dat de </w:t>
            </w:r>
            <w:r w:rsidRPr="00B64255">
              <w:rPr>
                <w:rFonts w:ascii="Trebuchet MS" w:hAnsi="Trebuchet MS" w:cs="Arial"/>
                <w:b/>
                <w:color w:val="404040" w:themeColor="text1" w:themeTint="BF"/>
                <w:sz w:val="20"/>
                <w:szCs w:val="20"/>
              </w:rPr>
              <w:t>weerstand</w:t>
            </w:r>
            <w:r w:rsidRPr="00B757C1">
              <w:rPr>
                <w:rFonts w:ascii="Trebuchet MS" w:hAnsi="Trebuchet MS" w:cs="Arial"/>
                <w:color w:val="404040" w:themeColor="text1" w:themeTint="BF"/>
                <w:sz w:val="20"/>
                <w:szCs w:val="20"/>
              </w:rPr>
              <w:t xml:space="preserve"> van een geleider </w:t>
            </w:r>
            <w:r w:rsidRPr="00B64255">
              <w:rPr>
                <w:rFonts w:ascii="Trebuchet MS" w:hAnsi="Trebuchet MS" w:cs="Arial"/>
                <w:b/>
                <w:color w:val="404040" w:themeColor="text1" w:themeTint="BF"/>
                <w:sz w:val="20"/>
                <w:szCs w:val="20"/>
              </w:rPr>
              <w:t>afhankelijk is</w:t>
            </w:r>
            <w:r w:rsidRPr="00B757C1">
              <w:rPr>
                <w:rFonts w:ascii="Trebuchet MS" w:hAnsi="Trebuchet MS" w:cs="Arial"/>
                <w:color w:val="404040" w:themeColor="text1" w:themeTint="BF"/>
                <w:sz w:val="20"/>
                <w:szCs w:val="20"/>
              </w:rPr>
              <w:t xml:space="preserve"> van de temperatuur, de materiaalsoort, de doorsnede en de lengte van de geleider.</w:t>
            </w:r>
          </w:p>
        </w:tc>
        <w:tc>
          <w:tcPr>
            <w:tcW w:w="825" w:type="dxa"/>
            <w:gridSpan w:val="2"/>
            <w:shd w:val="clear" w:color="auto" w:fill="FABF8F" w:themeFill="accent6" w:themeFillTint="99"/>
            <w:vAlign w:val="center"/>
          </w:tcPr>
          <w:p w14:paraId="1DD64CC8" w14:textId="77777777" w:rsidR="00CD0C03" w:rsidRPr="00B757C1" w:rsidRDefault="005B594C" w:rsidP="00B757C1">
            <w:pPr>
              <w:pStyle w:val="VVKSOOpsomming1"/>
              <w:numPr>
                <w:ilvl w:val="0"/>
                <w:numId w:val="0"/>
              </w:numPr>
              <w:spacing w:before="120" w:line="240" w:lineRule="auto"/>
              <w:jc w:val="left"/>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AD1</w:t>
            </w:r>
          </w:p>
        </w:tc>
      </w:tr>
      <w:tr w:rsidR="00CD0C03" w:rsidRPr="00B815C5" w14:paraId="63E6FE03" w14:textId="77777777" w:rsidTr="001F206A">
        <w:trPr>
          <w:tblCellSpacing w:w="20" w:type="dxa"/>
        </w:trPr>
        <w:tc>
          <w:tcPr>
            <w:tcW w:w="9985" w:type="dxa"/>
            <w:gridSpan w:val="6"/>
            <w:shd w:val="clear" w:color="auto" w:fill="FFFFFF" w:themeFill="background1"/>
            <w:vAlign w:val="center"/>
          </w:tcPr>
          <w:p w14:paraId="27E5219A" w14:textId="77777777" w:rsidR="00CD0C03" w:rsidRPr="00B757C1" w:rsidRDefault="00CD0C03" w:rsidP="00E4621D">
            <w:pPr>
              <w:pStyle w:val="VVKSOOpsomming1"/>
              <w:numPr>
                <w:ilvl w:val="0"/>
                <w:numId w:val="0"/>
              </w:numPr>
              <w:spacing w:before="120" w:line="240" w:lineRule="auto"/>
              <w:ind w:left="397" w:hanging="397"/>
              <w:jc w:val="left"/>
              <w:rPr>
                <w:rFonts w:ascii="Trebuchet MS" w:hAnsi="Trebuchet MS" w:cs="Arial"/>
                <w:b/>
                <w:color w:val="404040" w:themeColor="text1" w:themeTint="BF"/>
                <w:sz w:val="20"/>
                <w:szCs w:val="20"/>
              </w:rPr>
            </w:pPr>
            <w:r w:rsidRPr="00B757C1">
              <w:rPr>
                <w:rFonts w:ascii="Trebuchet MS" w:hAnsi="Trebuchet MS" w:cs="Arial"/>
                <w:b/>
                <w:color w:val="404040" w:themeColor="text1" w:themeTint="BF"/>
                <w:sz w:val="20"/>
                <w:szCs w:val="20"/>
              </w:rPr>
              <w:t>Wenken</w:t>
            </w:r>
          </w:p>
          <w:p w14:paraId="1C46D1B0" w14:textId="7FFF80A3" w:rsidR="00CD0C03" w:rsidRPr="00587806" w:rsidRDefault="00CD0C03" w:rsidP="00B757C1">
            <w:pPr>
              <w:pStyle w:val="VVKSOTekst"/>
              <w:spacing w:after="120"/>
              <w:jc w:val="left"/>
              <w:rPr>
                <w:rFonts w:ascii="Trebuchet MS" w:hAnsi="Trebuchet MS" w:cs="Arial"/>
              </w:rPr>
            </w:pPr>
            <w:r w:rsidRPr="00B757C1">
              <w:rPr>
                <w:rFonts w:ascii="Trebuchet MS" w:hAnsi="Trebuchet MS" w:cs="Arial"/>
                <w:color w:val="404040" w:themeColor="text1" w:themeTint="BF"/>
              </w:rPr>
              <w:t xml:space="preserve">Kringen in een huisinstallatie die naar toestellen met een hoger vermogen lopen (elektrisch fornuis, </w:t>
            </w:r>
            <w:proofErr w:type="spellStart"/>
            <w:r w:rsidRPr="00B757C1">
              <w:rPr>
                <w:rFonts w:ascii="Trebuchet MS" w:hAnsi="Trebuchet MS" w:cs="Arial"/>
                <w:color w:val="404040" w:themeColor="text1" w:themeTint="BF"/>
              </w:rPr>
              <w:t>vaatwas</w:t>
            </w:r>
            <w:proofErr w:type="spellEnd"/>
            <w:r w:rsidRPr="00B757C1">
              <w:rPr>
                <w:rFonts w:ascii="Trebuchet MS" w:hAnsi="Trebuchet MS" w:cs="Arial"/>
                <w:color w:val="404040" w:themeColor="text1" w:themeTint="BF"/>
              </w:rPr>
              <w:t xml:space="preserve">… ) zijn voorzien van dikkere koperen geleiders. Eventueel kan hier rechtstreeks gemeten worden met een </w:t>
            </w:r>
            <w:proofErr w:type="spellStart"/>
            <w:r w:rsidRPr="00B757C1">
              <w:rPr>
                <w:rFonts w:ascii="Trebuchet MS" w:hAnsi="Trebuchet MS" w:cs="Arial"/>
                <w:color w:val="404040" w:themeColor="text1" w:themeTint="BF"/>
              </w:rPr>
              <w:t>ohmmeter</w:t>
            </w:r>
            <w:proofErr w:type="spellEnd"/>
            <w:r w:rsidRPr="00B757C1">
              <w:rPr>
                <w:rFonts w:ascii="Trebuchet MS" w:hAnsi="Trebuchet MS" w:cs="Arial"/>
                <w:color w:val="404040" w:themeColor="text1" w:themeTint="BF"/>
              </w:rPr>
              <w:t>.</w:t>
            </w:r>
          </w:p>
        </w:tc>
      </w:tr>
      <w:tr w:rsidR="00CD0C03" w:rsidRPr="00B815C5" w14:paraId="7F3B5F6D" w14:textId="77777777" w:rsidTr="001F206A">
        <w:trPr>
          <w:tblCellSpacing w:w="20" w:type="dxa"/>
        </w:trPr>
        <w:tc>
          <w:tcPr>
            <w:tcW w:w="620" w:type="dxa"/>
            <w:shd w:val="clear" w:color="auto" w:fill="FABF8F" w:themeFill="accent6" w:themeFillTint="99"/>
            <w:vAlign w:val="center"/>
          </w:tcPr>
          <w:p w14:paraId="2FABB852" w14:textId="40E23998" w:rsidR="00CD0C03" w:rsidRPr="00B757C1" w:rsidRDefault="00D76922" w:rsidP="007A3A2D">
            <w:pPr>
              <w:spacing w:before="120" w:after="120" w:line="240" w:lineRule="auto"/>
              <w:rPr>
                <w:rFonts w:ascii="Trebuchet MS" w:eastAsia="Times New Roman" w:hAnsi="Trebuchet MS" w:cs="Arial"/>
                <w:color w:val="404040" w:themeColor="text1" w:themeTint="BF"/>
                <w:sz w:val="20"/>
                <w:szCs w:val="20"/>
              </w:rPr>
            </w:pPr>
            <w:r w:rsidRPr="00B757C1">
              <w:rPr>
                <w:rFonts w:ascii="Trebuchet MS" w:eastAsia="Times New Roman" w:hAnsi="Trebuchet MS" w:cs="Arial"/>
                <w:color w:val="404040" w:themeColor="text1" w:themeTint="BF"/>
                <w:sz w:val="20"/>
                <w:szCs w:val="20"/>
              </w:rPr>
              <w:t>B</w:t>
            </w:r>
            <w:r w:rsidR="005C5644" w:rsidRPr="00B757C1">
              <w:rPr>
                <w:rFonts w:ascii="Trebuchet MS" w:eastAsia="Times New Roman" w:hAnsi="Trebuchet MS" w:cs="Arial"/>
                <w:color w:val="404040" w:themeColor="text1" w:themeTint="BF"/>
                <w:sz w:val="20"/>
                <w:szCs w:val="20"/>
              </w:rPr>
              <w:t>6</w:t>
            </w:r>
            <w:r w:rsidR="007A3A2D">
              <w:rPr>
                <w:rFonts w:ascii="Trebuchet MS" w:eastAsia="Times New Roman" w:hAnsi="Trebuchet MS" w:cs="Arial"/>
                <w:color w:val="404040" w:themeColor="text1" w:themeTint="BF"/>
                <w:sz w:val="20"/>
                <w:szCs w:val="20"/>
              </w:rPr>
              <w:t>6</w:t>
            </w:r>
          </w:p>
        </w:tc>
        <w:tc>
          <w:tcPr>
            <w:tcW w:w="8460" w:type="dxa"/>
            <w:gridSpan w:val="3"/>
            <w:shd w:val="clear" w:color="auto" w:fill="FABF8F" w:themeFill="accent6" w:themeFillTint="99"/>
            <w:vAlign w:val="center"/>
          </w:tcPr>
          <w:p w14:paraId="69CAE599"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64255">
              <w:rPr>
                <w:rFonts w:ascii="Trebuchet MS" w:hAnsi="Trebuchet MS" w:cs="Arial"/>
                <w:b/>
                <w:color w:val="404040" w:themeColor="text1" w:themeTint="BF"/>
                <w:sz w:val="20"/>
                <w:szCs w:val="20"/>
              </w:rPr>
              <w:t>Begrippen en verschijnselen</w:t>
            </w:r>
            <w:r w:rsidRPr="00B757C1">
              <w:rPr>
                <w:rFonts w:ascii="Trebuchet MS" w:hAnsi="Trebuchet MS" w:cs="Arial"/>
                <w:color w:val="404040" w:themeColor="text1" w:themeTint="BF"/>
                <w:sz w:val="20"/>
                <w:szCs w:val="20"/>
              </w:rPr>
              <w:t xml:space="preserve"> in verband met de risico’s bij elektrische toestellen </w:t>
            </w:r>
            <w:r w:rsidRPr="00B64255">
              <w:rPr>
                <w:rFonts w:ascii="Trebuchet MS" w:hAnsi="Trebuchet MS" w:cs="Arial"/>
                <w:b/>
                <w:color w:val="404040" w:themeColor="text1" w:themeTint="BF"/>
                <w:sz w:val="20"/>
                <w:szCs w:val="20"/>
              </w:rPr>
              <w:t>omschrijven</w:t>
            </w:r>
            <w:r w:rsidRPr="00B757C1">
              <w:rPr>
                <w:rFonts w:ascii="Trebuchet MS" w:hAnsi="Trebuchet MS" w:cs="Arial"/>
                <w:color w:val="404040" w:themeColor="text1" w:themeTint="BF"/>
                <w:sz w:val="20"/>
                <w:szCs w:val="20"/>
              </w:rPr>
              <w:t>.</w:t>
            </w:r>
          </w:p>
        </w:tc>
        <w:tc>
          <w:tcPr>
            <w:tcW w:w="825" w:type="dxa"/>
            <w:gridSpan w:val="2"/>
            <w:shd w:val="clear" w:color="auto" w:fill="FABF8F" w:themeFill="accent6" w:themeFillTint="99"/>
            <w:vAlign w:val="center"/>
          </w:tcPr>
          <w:p w14:paraId="27D7072F" w14:textId="77777777" w:rsidR="00CD0C03" w:rsidRPr="00B757C1" w:rsidRDefault="005B594C" w:rsidP="00B757C1">
            <w:pPr>
              <w:pStyle w:val="VVKSOOpsomming1"/>
              <w:numPr>
                <w:ilvl w:val="0"/>
                <w:numId w:val="0"/>
              </w:numPr>
              <w:spacing w:before="120" w:line="240" w:lineRule="auto"/>
              <w:jc w:val="left"/>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AD5</w:t>
            </w:r>
          </w:p>
        </w:tc>
      </w:tr>
      <w:tr w:rsidR="00CD0C03" w:rsidRPr="00B815C5" w14:paraId="76759156" w14:textId="77777777" w:rsidTr="001F206A">
        <w:trPr>
          <w:tblCellSpacing w:w="20" w:type="dxa"/>
        </w:trPr>
        <w:tc>
          <w:tcPr>
            <w:tcW w:w="620" w:type="dxa"/>
            <w:shd w:val="clear" w:color="auto" w:fill="FABF8F" w:themeFill="accent6" w:themeFillTint="99"/>
            <w:vAlign w:val="center"/>
          </w:tcPr>
          <w:p w14:paraId="23C8D222" w14:textId="3ACC2DB8" w:rsidR="00CD0C03" w:rsidRPr="00B757C1"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B757C1">
              <w:rPr>
                <w:rFonts w:ascii="Trebuchet MS" w:eastAsia="Times New Roman" w:hAnsi="Trebuchet MS" w:cs="Times New Roman"/>
                <w:color w:val="404040" w:themeColor="text1" w:themeTint="BF"/>
                <w:sz w:val="20"/>
                <w:szCs w:val="20"/>
                <w:lang w:val="nl-NL" w:eastAsia="nl-NL"/>
              </w:rPr>
              <w:t>B</w:t>
            </w:r>
            <w:r w:rsidR="005C5644" w:rsidRPr="00B757C1">
              <w:rPr>
                <w:rFonts w:ascii="Trebuchet MS" w:eastAsia="Times New Roman" w:hAnsi="Trebuchet MS" w:cs="Times New Roman"/>
                <w:color w:val="404040" w:themeColor="text1" w:themeTint="BF"/>
                <w:sz w:val="20"/>
                <w:szCs w:val="20"/>
                <w:lang w:val="nl-NL" w:eastAsia="nl-NL"/>
              </w:rPr>
              <w:t>6</w:t>
            </w:r>
            <w:r w:rsidR="007A3A2D">
              <w:rPr>
                <w:rFonts w:ascii="Trebuchet MS" w:eastAsia="Times New Roman" w:hAnsi="Trebuchet MS" w:cs="Times New Roman"/>
                <w:color w:val="404040" w:themeColor="text1" w:themeTint="BF"/>
                <w:sz w:val="20"/>
                <w:szCs w:val="20"/>
                <w:lang w:val="nl-NL" w:eastAsia="nl-NL"/>
              </w:rPr>
              <w:t>7</w:t>
            </w:r>
          </w:p>
        </w:tc>
        <w:tc>
          <w:tcPr>
            <w:tcW w:w="8460" w:type="dxa"/>
            <w:gridSpan w:val="3"/>
            <w:shd w:val="clear" w:color="auto" w:fill="FABF8F" w:themeFill="accent6" w:themeFillTint="99"/>
            <w:vAlign w:val="center"/>
          </w:tcPr>
          <w:p w14:paraId="6A322DCD"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64255">
              <w:rPr>
                <w:rFonts w:ascii="Trebuchet MS" w:eastAsia="Times New Roman" w:hAnsi="Trebuchet MS" w:cs="Times New Roman"/>
                <w:b/>
                <w:color w:val="404040" w:themeColor="text1" w:themeTint="BF"/>
                <w:sz w:val="20"/>
                <w:szCs w:val="20"/>
                <w:lang w:val="nl-NL" w:eastAsia="nl-NL"/>
              </w:rPr>
              <w:t>Veiligheidsmaatregelen</w:t>
            </w:r>
            <w:r w:rsidRPr="00B757C1">
              <w:rPr>
                <w:rFonts w:ascii="Trebuchet MS" w:eastAsia="Times New Roman" w:hAnsi="Trebuchet MS" w:cs="Times New Roman"/>
                <w:color w:val="404040" w:themeColor="text1" w:themeTint="BF"/>
                <w:sz w:val="20"/>
                <w:szCs w:val="20"/>
                <w:lang w:val="nl-NL" w:eastAsia="nl-NL"/>
              </w:rPr>
              <w:t xml:space="preserve"> bij elektrische kringen en toestellen </w:t>
            </w:r>
            <w:r w:rsidRPr="00B64255">
              <w:rPr>
                <w:rFonts w:ascii="Trebuchet MS" w:eastAsia="Times New Roman" w:hAnsi="Trebuchet MS" w:cs="Times New Roman"/>
                <w:b/>
                <w:color w:val="404040" w:themeColor="text1" w:themeTint="BF"/>
                <w:sz w:val="20"/>
                <w:szCs w:val="20"/>
                <w:lang w:val="nl-NL" w:eastAsia="nl-NL"/>
              </w:rPr>
              <w:t>toelichten</w:t>
            </w:r>
            <w:r w:rsidRPr="00B757C1">
              <w:rPr>
                <w:rFonts w:ascii="Trebuchet MS" w:eastAsia="Times New Roman" w:hAnsi="Trebuchet MS" w:cs="Times New Roman"/>
                <w:color w:val="404040" w:themeColor="text1" w:themeTint="BF"/>
                <w:sz w:val="20"/>
                <w:szCs w:val="20"/>
                <w:lang w:val="nl-NL" w:eastAsia="nl-NL"/>
              </w:rPr>
              <w:t>.</w:t>
            </w:r>
          </w:p>
        </w:tc>
        <w:tc>
          <w:tcPr>
            <w:tcW w:w="825" w:type="dxa"/>
            <w:gridSpan w:val="2"/>
            <w:shd w:val="clear" w:color="auto" w:fill="FABF8F" w:themeFill="accent6" w:themeFillTint="99"/>
            <w:vAlign w:val="center"/>
          </w:tcPr>
          <w:p w14:paraId="22140E4E" w14:textId="77777777" w:rsidR="00CD0C03" w:rsidRPr="00B757C1" w:rsidRDefault="005B594C" w:rsidP="00B757C1">
            <w:pPr>
              <w:pStyle w:val="VVKSOOpsomming1"/>
              <w:numPr>
                <w:ilvl w:val="0"/>
                <w:numId w:val="0"/>
              </w:numPr>
              <w:spacing w:before="120" w:line="240" w:lineRule="auto"/>
              <w:jc w:val="left"/>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AD5</w:t>
            </w:r>
          </w:p>
        </w:tc>
      </w:tr>
      <w:tr w:rsidR="00CD0C03" w:rsidRPr="00B815C5" w14:paraId="1FAD7C55" w14:textId="77777777" w:rsidTr="001F206A">
        <w:trPr>
          <w:tblCellSpacing w:w="20" w:type="dxa"/>
        </w:trPr>
        <w:tc>
          <w:tcPr>
            <w:tcW w:w="9985" w:type="dxa"/>
            <w:gridSpan w:val="6"/>
            <w:vAlign w:val="center"/>
          </w:tcPr>
          <w:p w14:paraId="175589A1" w14:textId="77777777" w:rsidR="00CD0C03" w:rsidRPr="00B757C1" w:rsidRDefault="00CD0C03" w:rsidP="001F206A">
            <w:pPr>
              <w:spacing w:before="60" w:after="120" w:line="240" w:lineRule="exact"/>
              <w:rPr>
                <w:rFonts w:ascii="Trebuchet MS" w:eastAsia="Times New Roman" w:hAnsi="Trebuchet MS" w:cs="Times New Roman"/>
                <w:b/>
                <w:color w:val="404040" w:themeColor="text1" w:themeTint="BF"/>
                <w:sz w:val="20"/>
                <w:szCs w:val="20"/>
                <w:lang w:val="nl-NL" w:eastAsia="nl-NL"/>
              </w:rPr>
            </w:pPr>
            <w:r w:rsidRPr="00B757C1">
              <w:rPr>
                <w:rFonts w:ascii="Trebuchet MS" w:eastAsia="Times New Roman" w:hAnsi="Trebuchet MS" w:cs="Times New Roman"/>
                <w:b/>
                <w:color w:val="404040" w:themeColor="text1" w:themeTint="BF"/>
                <w:sz w:val="20"/>
                <w:szCs w:val="20"/>
                <w:lang w:val="nl-NL" w:eastAsia="nl-NL"/>
              </w:rPr>
              <w:t>Wenken</w:t>
            </w:r>
          </w:p>
          <w:p w14:paraId="478DA2DB" w14:textId="77777777" w:rsidR="00CD0C03" w:rsidRPr="00587806" w:rsidRDefault="00CD0C03" w:rsidP="006A3E5B">
            <w:pPr>
              <w:pStyle w:val="VVKSOOpsomming1"/>
              <w:numPr>
                <w:ilvl w:val="0"/>
                <w:numId w:val="0"/>
              </w:numPr>
              <w:jc w:val="left"/>
              <w:rPr>
                <w:rFonts w:ascii="Trebuchet MS" w:hAnsi="Trebuchet MS" w:cs="Arial"/>
                <w:sz w:val="20"/>
                <w:szCs w:val="20"/>
              </w:rPr>
            </w:pPr>
            <w:r w:rsidRPr="00B757C1">
              <w:rPr>
                <w:rFonts w:ascii="Trebuchet MS" w:hAnsi="Trebuchet MS"/>
                <w:color w:val="404040" w:themeColor="text1" w:themeTint="BF"/>
                <w:sz w:val="20"/>
                <w:szCs w:val="20"/>
              </w:rPr>
              <w:t xml:space="preserve">Het is van het allergrootste belang dat de leerlingen vertrouwd zijn met de risico’s van elektriciteit (elektrocutie overbelasting, kortsluiting, brandgevaar) en de veiligheidsmaatregelen (zekering, aarding, differentieelschakelaar) in </w:t>
            </w:r>
            <w:r w:rsidR="006A3E5B" w:rsidRPr="00B757C1">
              <w:rPr>
                <w:rFonts w:ascii="Trebuchet MS" w:hAnsi="Trebuchet MS"/>
                <w:color w:val="404040" w:themeColor="text1" w:themeTint="BF"/>
                <w:sz w:val="20"/>
                <w:szCs w:val="20"/>
              </w:rPr>
              <w:t>de zaak</w:t>
            </w:r>
            <w:r w:rsidRPr="00B757C1">
              <w:rPr>
                <w:rFonts w:ascii="Trebuchet MS" w:hAnsi="Trebuchet MS"/>
                <w:color w:val="404040" w:themeColor="text1" w:themeTint="BF"/>
                <w:sz w:val="20"/>
                <w:szCs w:val="20"/>
              </w:rPr>
              <w:t xml:space="preserve">. </w:t>
            </w:r>
            <w:r w:rsidRPr="00B757C1">
              <w:rPr>
                <w:rFonts w:ascii="Trebuchet MS" w:hAnsi="Trebuchet MS"/>
                <w:color w:val="404040" w:themeColor="text1" w:themeTint="BF"/>
                <w:sz w:val="20"/>
                <w:szCs w:val="20"/>
              </w:rPr>
              <w:br/>
              <w:t xml:space="preserve">Men vertrekt van de zekering, omdat de leerlingen hiermee het meest vertrouwd zijn. De zekering slaat af bij overbelasting. Dit is als er meer stroom door de toevoerdraad komt dan hij aan kan. </w:t>
            </w:r>
            <w:r w:rsidR="000B1984" w:rsidRPr="00B757C1">
              <w:rPr>
                <w:rFonts w:ascii="Trebuchet MS" w:hAnsi="Trebuchet MS"/>
                <w:color w:val="404040" w:themeColor="text1" w:themeTint="BF"/>
                <w:sz w:val="20"/>
                <w:szCs w:val="20"/>
              </w:rPr>
              <w:t>Zoiets</w:t>
            </w:r>
            <w:r w:rsidRPr="00B757C1">
              <w:rPr>
                <w:rFonts w:ascii="Trebuchet MS" w:hAnsi="Trebuchet MS"/>
                <w:color w:val="404040" w:themeColor="text1" w:themeTint="BF"/>
                <w:sz w:val="20"/>
                <w:szCs w:val="20"/>
              </w:rPr>
              <w:t xml:space="preserve"> is mogelijk als er te veel toestellen op hetzelfde stopcontact zijn aangesloten. Grote zekeringen kunnen slechts bij kringen die bestaan uit dikkere koperdraad. Een overbelasting kan soms leiden tot een kortsluiting.</w:t>
            </w:r>
            <w:r w:rsidRPr="00B757C1">
              <w:rPr>
                <w:rFonts w:ascii="Trebuchet MS" w:hAnsi="Trebuchet MS"/>
                <w:color w:val="404040" w:themeColor="text1" w:themeTint="BF"/>
                <w:sz w:val="20"/>
                <w:szCs w:val="20"/>
              </w:rPr>
              <w:br/>
              <w:t xml:space="preserve">Trek de aandacht op het verschil tussen geaarde toestellen en niet-geaarde zoals de dubbel geïsoleerde toestellen. De aarding van een toestel is het op aardpotentiaal 0 V brengen. Dit is nodig om een eventuele lekstroom naar de aarde af te leiden. </w:t>
            </w:r>
            <w:r w:rsidRPr="00B757C1">
              <w:rPr>
                <w:rFonts w:ascii="Trebuchet MS" w:hAnsi="Trebuchet MS"/>
                <w:color w:val="404040" w:themeColor="text1" w:themeTint="BF"/>
                <w:sz w:val="20"/>
                <w:szCs w:val="20"/>
              </w:rPr>
              <w:br/>
              <w:t xml:space="preserve">De differentieelschakelaar (of verliesstroomschakelaar) valt uit als er een lekstroom is. Hij is er voor de persoonlijke veiligheid. Hij valt immers uit bij stroomverlies. Wijs er hen ook op dat een differentieelschakelaar geen veiligheid biedt tegen elektrocutie. </w:t>
            </w:r>
            <w:r w:rsidRPr="00B757C1">
              <w:rPr>
                <w:rFonts w:ascii="Trebuchet MS" w:hAnsi="Trebuchet MS"/>
                <w:color w:val="404040" w:themeColor="text1" w:themeTint="BF"/>
                <w:sz w:val="20"/>
                <w:szCs w:val="20"/>
              </w:rPr>
              <w:br/>
              <w:t>Bij de veiligheidsvoorschriften van een toestel kan men ook het “typeplaatje” ontleden dat meestal onderaan een toestel zit.</w:t>
            </w:r>
          </w:p>
        </w:tc>
      </w:tr>
    </w:tbl>
    <w:p w14:paraId="5D879B60" w14:textId="77777777" w:rsidR="00CD0C03" w:rsidRPr="00E4621D" w:rsidRDefault="00CD0C03" w:rsidP="00584C37">
      <w:pPr>
        <w:pStyle w:val="LPKop3"/>
        <w:rPr>
          <w:rFonts w:ascii="Trebuchet MS" w:hAnsi="Trebuchet MS"/>
          <w:color w:val="404040" w:themeColor="text1" w:themeTint="BF"/>
        </w:rPr>
      </w:pPr>
      <w:r w:rsidRPr="00E4621D">
        <w:rPr>
          <w:rFonts w:ascii="Trebuchet MS" w:hAnsi="Trebuchet MS"/>
          <w:color w:val="404040" w:themeColor="text1" w:themeTint="BF"/>
        </w:rPr>
        <w:t>Elektromagnetisme</w:t>
      </w:r>
    </w:p>
    <w:p w14:paraId="36608B31" w14:textId="0A6B4999" w:rsidR="00CD0C03" w:rsidRPr="00E4621D" w:rsidRDefault="00E4621D" w:rsidP="00CD0C03">
      <w:pPr>
        <w:pStyle w:val="VVKSOTekst"/>
        <w:rPr>
          <w:rFonts w:ascii="Trebuchet MS" w:hAnsi="Trebuchet MS"/>
          <w:color w:val="404040" w:themeColor="text1" w:themeTint="BF"/>
        </w:rPr>
      </w:pPr>
      <w:r>
        <w:rPr>
          <w:rFonts w:ascii="Trebuchet MS" w:hAnsi="Trebuchet MS"/>
          <w:color w:val="404040" w:themeColor="text1" w:themeTint="BF"/>
        </w:rPr>
        <w:t>(ca</w:t>
      </w:r>
      <w:r w:rsidR="00CD0C03" w:rsidRPr="00E4621D">
        <w:rPr>
          <w:rFonts w:ascii="Trebuchet MS" w:hAnsi="Trebuchet MS"/>
          <w:color w:val="404040" w:themeColor="text1" w:themeTint="BF"/>
        </w:rPr>
        <w:t xml:space="preserve"> 10 lestijden)</w:t>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40"/>
        <w:gridCol w:w="8460"/>
        <w:gridCol w:w="40"/>
        <w:gridCol w:w="845"/>
      </w:tblGrid>
      <w:tr w:rsidR="00CD0C03" w:rsidRPr="00B815C5" w14:paraId="29571C85" w14:textId="77777777" w:rsidTr="001F206A">
        <w:trPr>
          <w:trHeight w:val="562"/>
          <w:tblCellSpacing w:w="20" w:type="dxa"/>
        </w:trPr>
        <w:tc>
          <w:tcPr>
            <w:tcW w:w="660" w:type="dxa"/>
            <w:gridSpan w:val="2"/>
            <w:shd w:val="clear" w:color="auto" w:fill="FABF8F"/>
            <w:vAlign w:val="center"/>
          </w:tcPr>
          <w:p w14:paraId="30C89E0F" w14:textId="0A533984" w:rsidR="00CD0C03" w:rsidRPr="00B757C1" w:rsidRDefault="00D76922" w:rsidP="00B757C1">
            <w:pPr>
              <w:spacing w:before="120" w:after="120" w:line="240" w:lineRule="auto"/>
              <w:rPr>
                <w:rFonts w:ascii="Trebuchet MS" w:eastAsia="Times New Roman" w:hAnsi="Trebuchet MS" w:cs="Times New Roman"/>
                <w:color w:val="404040" w:themeColor="text1" w:themeTint="BF"/>
                <w:sz w:val="20"/>
                <w:szCs w:val="20"/>
                <w:lang w:val="nl-NL" w:eastAsia="nl-NL"/>
              </w:rPr>
            </w:pPr>
            <w:r w:rsidRPr="00B757C1">
              <w:rPr>
                <w:rFonts w:ascii="Trebuchet MS" w:eastAsia="Times New Roman" w:hAnsi="Trebuchet MS" w:cs="Times New Roman"/>
                <w:color w:val="404040" w:themeColor="text1" w:themeTint="BF"/>
                <w:sz w:val="20"/>
                <w:szCs w:val="20"/>
                <w:lang w:val="nl-NL" w:eastAsia="nl-NL"/>
              </w:rPr>
              <w:t>B</w:t>
            </w:r>
            <w:r w:rsidR="005C5644" w:rsidRPr="00B757C1">
              <w:rPr>
                <w:rFonts w:ascii="Trebuchet MS" w:eastAsia="Times New Roman" w:hAnsi="Trebuchet MS" w:cs="Times New Roman"/>
                <w:color w:val="404040" w:themeColor="text1" w:themeTint="BF"/>
                <w:sz w:val="20"/>
                <w:szCs w:val="20"/>
                <w:lang w:val="nl-NL" w:eastAsia="nl-NL"/>
              </w:rPr>
              <w:t>6</w:t>
            </w:r>
            <w:r w:rsidR="007A3A2D">
              <w:rPr>
                <w:rFonts w:ascii="Trebuchet MS" w:eastAsia="Times New Roman" w:hAnsi="Trebuchet MS" w:cs="Times New Roman"/>
                <w:color w:val="404040" w:themeColor="text1" w:themeTint="BF"/>
                <w:sz w:val="20"/>
                <w:szCs w:val="20"/>
                <w:lang w:val="nl-NL" w:eastAsia="nl-NL"/>
              </w:rPr>
              <w:t>8</w:t>
            </w:r>
          </w:p>
        </w:tc>
        <w:tc>
          <w:tcPr>
            <w:tcW w:w="8460" w:type="dxa"/>
            <w:gridSpan w:val="2"/>
            <w:shd w:val="clear" w:color="auto" w:fill="FABF8F"/>
            <w:vAlign w:val="center"/>
          </w:tcPr>
          <w:p w14:paraId="1B647553"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64255">
              <w:rPr>
                <w:rFonts w:ascii="Trebuchet MS" w:hAnsi="Trebuchet MS" w:cs="Arial"/>
                <w:b/>
                <w:color w:val="404040" w:themeColor="text1" w:themeTint="BF"/>
                <w:sz w:val="20"/>
                <w:szCs w:val="20"/>
              </w:rPr>
              <w:t>Magnetische verschijnselen</w:t>
            </w:r>
            <w:r w:rsidRPr="00B757C1">
              <w:rPr>
                <w:rFonts w:ascii="Trebuchet MS" w:hAnsi="Trebuchet MS" w:cs="Arial"/>
                <w:color w:val="404040" w:themeColor="text1" w:themeTint="BF"/>
                <w:sz w:val="20"/>
                <w:szCs w:val="20"/>
              </w:rPr>
              <w:t xml:space="preserve"> bij permanente magneten </w:t>
            </w:r>
            <w:r w:rsidRPr="00B64255">
              <w:rPr>
                <w:rFonts w:ascii="Trebuchet MS" w:hAnsi="Trebuchet MS" w:cs="Arial"/>
                <w:b/>
                <w:color w:val="404040" w:themeColor="text1" w:themeTint="BF"/>
                <w:sz w:val="20"/>
                <w:szCs w:val="20"/>
              </w:rPr>
              <w:t>beschrijven</w:t>
            </w:r>
            <w:r w:rsidRPr="00B757C1">
              <w:rPr>
                <w:rFonts w:ascii="Trebuchet MS" w:hAnsi="Trebuchet MS" w:cs="Arial"/>
                <w:color w:val="404040" w:themeColor="text1" w:themeTint="BF"/>
                <w:sz w:val="20"/>
                <w:szCs w:val="20"/>
              </w:rPr>
              <w:t xml:space="preserve"> d.m.v. magneetpolen, magnetische krachtwerking, magnetisch veld en magnetische veldlijnen.</w:t>
            </w:r>
          </w:p>
        </w:tc>
        <w:tc>
          <w:tcPr>
            <w:tcW w:w="785" w:type="dxa"/>
            <w:shd w:val="clear" w:color="auto" w:fill="FABF8F"/>
          </w:tcPr>
          <w:p w14:paraId="77F5BCC0" w14:textId="77777777" w:rsidR="00CD0C03" w:rsidRPr="00587806" w:rsidRDefault="00CD0C03" w:rsidP="001F206A">
            <w:pPr>
              <w:tabs>
                <w:tab w:val="num" w:pos="852"/>
              </w:tabs>
              <w:spacing w:before="120"/>
              <w:rPr>
                <w:rFonts w:ascii="Trebuchet MS" w:eastAsia="Times New Roman" w:hAnsi="Trebuchet MS" w:cs="Times New Roman"/>
                <w:sz w:val="20"/>
                <w:szCs w:val="20"/>
                <w:lang w:val="nl-NL" w:eastAsia="nl-NL"/>
              </w:rPr>
            </w:pPr>
          </w:p>
        </w:tc>
      </w:tr>
      <w:tr w:rsidR="00CD0C03" w:rsidRPr="00B815C5" w14:paraId="27B9C202" w14:textId="77777777" w:rsidTr="001F206A">
        <w:trPr>
          <w:trHeight w:val="562"/>
          <w:tblCellSpacing w:w="20" w:type="dxa"/>
        </w:trPr>
        <w:tc>
          <w:tcPr>
            <w:tcW w:w="660" w:type="dxa"/>
            <w:gridSpan w:val="2"/>
            <w:shd w:val="clear" w:color="auto" w:fill="FABF8F"/>
            <w:vAlign w:val="center"/>
          </w:tcPr>
          <w:p w14:paraId="0DEDDD15" w14:textId="51B5E52D" w:rsidR="00CD0C03" w:rsidRPr="00B757C1" w:rsidRDefault="00D76922" w:rsidP="00B757C1">
            <w:pPr>
              <w:spacing w:before="120" w:after="120" w:line="240" w:lineRule="auto"/>
              <w:rPr>
                <w:rFonts w:ascii="Trebuchet MS" w:eastAsia="Times New Roman" w:hAnsi="Trebuchet MS" w:cs="Times New Roman"/>
                <w:color w:val="404040" w:themeColor="text1" w:themeTint="BF"/>
                <w:sz w:val="20"/>
                <w:szCs w:val="20"/>
                <w:lang w:val="nl-NL" w:eastAsia="nl-NL"/>
              </w:rPr>
            </w:pPr>
            <w:r w:rsidRPr="00B757C1">
              <w:rPr>
                <w:rFonts w:ascii="Trebuchet MS" w:eastAsia="Times New Roman" w:hAnsi="Trebuchet MS" w:cs="Times New Roman"/>
                <w:color w:val="404040" w:themeColor="text1" w:themeTint="BF"/>
                <w:sz w:val="20"/>
                <w:szCs w:val="20"/>
                <w:lang w:val="nl-NL" w:eastAsia="nl-NL"/>
              </w:rPr>
              <w:t>B</w:t>
            </w:r>
            <w:r w:rsidR="005C5644" w:rsidRPr="00B757C1">
              <w:rPr>
                <w:rFonts w:ascii="Trebuchet MS" w:eastAsia="Times New Roman" w:hAnsi="Trebuchet MS" w:cs="Times New Roman"/>
                <w:color w:val="404040" w:themeColor="text1" w:themeTint="BF"/>
                <w:sz w:val="20"/>
                <w:szCs w:val="20"/>
                <w:lang w:val="nl-NL" w:eastAsia="nl-NL"/>
              </w:rPr>
              <w:t>6</w:t>
            </w:r>
            <w:r w:rsidR="007A3A2D">
              <w:rPr>
                <w:rFonts w:ascii="Trebuchet MS" w:eastAsia="Times New Roman" w:hAnsi="Trebuchet MS" w:cs="Times New Roman"/>
                <w:color w:val="404040" w:themeColor="text1" w:themeTint="BF"/>
                <w:sz w:val="20"/>
                <w:szCs w:val="20"/>
                <w:lang w:val="nl-NL" w:eastAsia="nl-NL"/>
              </w:rPr>
              <w:t>9</w:t>
            </w:r>
          </w:p>
        </w:tc>
        <w:tc>
          <w:tcPr>
            <w:tcW w:w="8460" w:type="dxa"/>
            <w:gridSpan w:val="2"/>
            <w:shd w:val="clear" w:color="auto" w:fill="FABF8F"/>
            <w:vAlign w:val="center"/>
          </w:tcPr>
          <w:p w14:paraId="79471C08"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 xml:space="preserve">Het </w:t>
            </w:r>
            <w:r w:rsidRPr="00B64255">
              <w:rPr>
                <w:rFonts w:ascii="Trebuchet MS" w:hAnsi="Trebuchet MS" w:cs="Arial"/>
                <w:b/>
                <w:color w:val="404040" w:themeColor="text1" w:themeTint="BF"/>
                <w:sz w:val="20"/>
                <w:szCs w:val="20"/>
              </w:rPr>
              <w:t>magnetiseren en demagnetiseren</w:t>
            </w:r>
            <w:r w:rsidRPr="00B757C1">
              <w:rPr>
                <w:rFonts w:ascii="Trebuchet MS" w:hAnsi="Trebuchet MS" w:cs="Arial"/>
                <w:color w:val="404040" w:themeColor="text1" w:themeTint="BF"/>
                <w:sz w:val="20"/>
                <w:szCs w:val="20"/>
              </w:rPr>
              <w:t xml:space="preserve"> van een ferromagnetische stof vanuit het model van de elementaire magneetjes </w:t>
            </w:r>
            <w:r w:rsidRPr="00B64255">
              <w:rPr>
                <w:rFonts w:ascii="Trebuchet MS" w:hAnsi="Trebuchet MS" w:cs="Arial"/>
                <w:b/>
                <w:color w:val="404040" w:themeColor="text1" w:themeTint="BF"/>
                <w:sz w:val="20"/>
                <w:szCs w:val="20"/>
              </w:rPr>
              <w:t>toelichten</w:t>
            </w:r>
            <w:r w:rsidRPr="00B757C1">
              <w:rPr>
                <w:rFonts w:ascii="Trebuchet MS" w:hAnsi="Trebuchet MS" w:cs="Arial"/>
                <w:color w:val="404040" w:themeColor="text1" w:themeTint="BF"/>
                <w:sz w:val="20"/>
                <w:szCs w:val="20"/>
              </w:rPr>
              <w:t xml:space="preserve">. </w:t>
            </w:r>
          </w:p>
        </w:tc>
        <w:tc>
          <w:tcPr>
            <w:tcW w:w="785" w:type="dxa"/>
            <w:shd w:val="clear" w:color="auto" w:fill="FABF8F"/>
          </w:tcPr>
          <w:p w14:paraId="380B61F5" w14:textId="77777777" w:rsidR="00CD0C03" w:rsidRPr="00587806" w:rsidRDefault="00CD0C03" w:rsidP="001F206A">
            <w:pPr>
              <w:tabs>
                <w:tab w:val="num" w:pos="852"/>
              </w:tabs>
              <w:spacing w:before="120"/>
              <w:rPr>
                <w:rFonts w:ascii="Trebuchet MS" w:eastAsia="Times New Roman" w:hAnsi="Trebuchet MS" w:cs="Times New Roman"/>
                <w:sz w:val="20"/>
                <w:szCs w:val="20"/>
                <w:lang w:val="nl-NL" w:eastAsia="nl-NL"/>
              </w:rPr>
            </w:pPr>
          </w:p>
        </w:tc>
      </w:tr>
      <w:tr w:rsidR="00CD0C03" w:rsidRPr="00B815C5" w14:paraId="058D80C9" w14:textId="77777777" w:rsidTr="001F206A">
        <w:trPr>
          <w:trHeight w:val="562"/>
          <w:tblCellSpacing w:w="20" w:type="dxa"/>
        </w:trPr>
        <w:tc>
          <w:tcPr>
            <w:tcW w:w="9985" w:type="dxa"/>
            <w:gridSpan w:val="5"/>
            <w:shd w:val="clear" w:color="auto" w:fill="FFFFFF" w:themeFill="background1"/>
            <w:vAlign w:val="center"/>
          </w:tcPr>
          <w:p w14:paraId="1C547D94" w14:textId="77777777" w:rsidR="00CD0C03" w:rsidRPr="00B757C1" w:rsidRDefault="00CD0C03" w:rsidP="00B757C1">
            <w:pPr>
              <w:spacing w:before="120" w:after="120" w:line="240" w:lineRule="auto"/>
              <w:rPr>
                <w:rFonts w:ascii="Trebuchet MS" w:eastAsia="Times New Roman" w:hAnsi="Trebuchet MS" w:cs="Times New Roman"/>
                <w:b/>
                <w:color w:val="404040" w:themeColor="text1" w:themeTint="BF"/>
                <w:sz w:val="20"/>
                <w:szCs w:val="20"/>
                <w:lang w:val="nl-NL" w:eastAsia="nl-NL"/>
              </w:rPr>
            </w:pPr>
            <w:r w:rsidRPr="00B757C1">
              <w:rPr>
                <w:rFonts w:ascii="Trebuchet MS" w:eastAsia="Times New Roman" w:hAnsi="Trebuchet MS" w:cs="Times New Roman"/>
                <w:b/>
                <w:color w:val="404040" w:themeColor="text1" w:themeTint="BF"/>
                <w:sz w:val="20"/>
                <w:szCs w:val="20"/>
                <w:lang w:val="nl-NL" w:eastAsia="nl-NL"/>
              </w:rPr>
              <w:t>Wenken</w:t>
            </w:r>
          </w:p>
          <w:p w14:paraId="706248BD" w14:textId="44052DA0" w:rsidR="00CD0C03" w:rsidRPr="00587806" w:rsidRDefault="00CD0C03" w:rsidP="00B757C1">
            <w:pPr>
              <w:pStyle w:val="VVKSOOpsomming1"/>
              <w:numPr>
                <w:ilvl w:val="0"/>
                <w:numId w:val="0"/>
              </w:numPr>
              <w:jc w:val="left"/>
              <w:rPr>
                <w:rFonts w:ascii="Trebuchet MS" w:hAnsi="Trebuchet MS"/>
                <w:sz w:val="20"/>
                <w:szCs w:val="20"/>
              </w:rPr>
            </w:pPr>
            <w:r w:rsidRPr="00B757C1">
              <w:rPr>
                <w:rFonts w:ascii="Trebuchet MS" w:eastAsia="Times New Roman" w:hAnsi="Trebuchet MS" w:cs="Arial"/>
                <w:color w:val="404040" w:themeColor="text1" w:themeTint="BF"/>
                <w:sz w:val="20"/>
                <w:szCs w:val="20"/>
                <w:lang w:val="nl-BE" w:eastAsia="en-US"/>
              </w:rPr>
              <w:t xml:space="preserve">Je geeft hier best aan waar er permanente magneten en elektromagneten gebruikt worden in het dagelijks leven: bordmagneten, kastsluitingen, een kompas, in luidsprekers, bel… </w:t>
            </w:r>
            <w:r w:rsidRPr="00B757C1">
              <w:rPr>
                <w:rFonts w:ascii="Trebuchet MS" w:eastAsia="Times New Roman" w:hAnsi="Trebuchet MS" w:cs="Arial"/>
                <w:color w:val="404040" w:themeColor="text1" w:themeTint="BF"/>
                <w:sz w:val="20"/>
                <w:szCs w:val="20"/>
                <w:lang w:val="nl-BE" w:eastAsia="en-US"/>
              </w:rPr>
              <w:br/>
              <w:t xml:space="preserve">Door het al of niet bevatten van elementaire magneetjes kan het verschil uitgelegd worden tussen ferromagnetische en non-ferromagnetische stoffen. Door het richten van de elementaire magneetjes volgens eenzelfde oriëntatie ontstaat aan de ene kant van een spijker, in de buurt van een magneet, bv. een noordpool en aan de andere kant dan een zuidpool. Dit verschijnsel heet magnetische influentie. Daardoor wordt de spijker aangetrokken door de magneet. </w:t>
            </w:r>
            <w:r w:rsidRPr="00B757C1">
              <w:rPr>
                <w:rFonts w:ascii="Trebuchet MS" w:eastAsia="Times New Roman" w:hAnsi="Trebuchet MS" w:cs="Arial"/>
                <w:color w:val="404040" w:themeColor="text1" w:themeTint="BF"/>
                <w:sz w:val="20"/>
                <w:szCs w:val="20"/>
                <w:lang w:val="nl-BE" w:eastAsia="en-US"/>
              </w:rPr>
              <w:br/>
            </w:r>
            <w:r w:rsidRPr="00B757C1">
              <w:rPr>
                <w:rFonts w:ascii="Trebuchet MS" w:eastAsia="Times New Roman" w:hAnsi="Trebuchet MS" w:cs="Arial"/>
                <w:color w:val="404040" w:themeColor="text1" w:themeTint="BF"/>
                <w:sz w:val="20"/>
                <w:szCs w:val="20"/>
                <w:lang w:val="nl-BE" w:eastAsia="en-US"/>
              </w:rPr>
              <w:lastRenderedPageBreak/>
              <w:t>Magnetische veldlijnen bij een staafmagneet en een U-vormige magneet stellen ons in staat de krachtwerking bij die magneten te beschrijven. Het veld tussen polen van U-vormige magneet is een homogeen veld.</w:t>
            </w:r>
          </w:p>
        </w:tc>
      </w:tr>
      <w:tr w:rsidR="00CD0C03" w:rsidRPr="00B815C5" w14:paraId="299F9EAE" w14:textId="77777777" w:rsidTr="001F206A">
        <w:trPr>
          <w:tblCellSpacing w:w="20" w:type="dxa"/>
        </w:trPr>
        <w:tc>
          <w:tcPr>
            <w:tcW w:w="660" w:type="dxa"/>
            <w:gridSpan w:val="2"/>
            <w:shd w:val="clear" w:color="auto" w:fill="FABF8F"/>
            <w:vAlign w:val="center"/>
          </w:tcPr>
          <w:p w14:paraId="209257E4" w14:textId="12E65391" w:rsidR="00CD0C03" w:rsidRPr="00B757C1" w:rsidRDefault="00D76922"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lastRenderedPageBreak/>
              <w:t>B</w:t>
            </w:r>
            <w:r w:rsidR="007A3A2D">
              <w:rPr>
                <w:rFonts w:ascii="Trebuchet MS" w:hAnsi="Trebuchet MS" w:cs="Arial"/>
                <w:color w:val="404040" w:themeColor="text1" w:themeTint="BF"/>
                <w:sz w:val="20"/>
                <w:szCs w:val="20"/>
              </w:rPr>
              <w:t>70</w:t>
            </w:r>
          </w:p>
        </w:tc>
        <w:tc>
          <w:tcPr>
            <w:tcW w:w="8460" w:type="dxa"/>
            <w:gridSpan w:val="2"/>
            <w:shd w:val="clear" w:color="auto" w:fill="FABF8F"/>
            <w:vAlign w:val="center"/>
          </w:tcPr>
          <w:p w14:paraId="29429A80"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 xml:space="preserve">De vorm van het </w:t>
            </w:r>
            <w:r w:rsidRPr="00B64255">
              <w:rPr>
                <w:rFonts w:ascii="Trebuchet MS" w:hAnsi="Trebuchet MS" w:cs="Arial"/>
                <w:b/>
                <w:color w:val="404040" w:themeColor="text1" w:themeTint="BF"/>
                <w:sz w:val="20"/>
                <w:szCs w:val="20"/>
              </w:rPr>
              <w:t>magnetisch veld</w:t>
            </w:r>
            <w:r w:rsidRPr="00B757C1">
              <w:rPr>
                <w:rFonts w:ascii="Trebuchet MS" w:hAnsi="Trebuchet MS" w:cs="Arial"/>
                <w:color w:val="404040" w:themeColor="text1" w:themeTint="BF"/>
                <w:sz w:val="20"/>
                <w:szCs w:val="20"/>
              </w:rPr>
              <w:t xml:space="preserve"> rond een rechte </w:t>
            </w:r>
            <w:proofErr w:type="spellStart"/>
            <w:r w:rsidRPr="00B757C1">
              <w:rPr>
                <w:rFonts w:ascii="Trebuchet MS" w:hAnsi="Trebuchet MS" w:cs="Arial"/>
                <w:color w:val="404040" w:themeColor="text1" w:themeTint="BF"/>
                <w:sz w:val="20"/>
                <w:szCs w:val="20"/>
              </w:rPr>
              <w:t>stroomvoerende</w:t>
            </w:r>
            <w:proofErr w:type="spellEnd"/>
            <w:r w:rsidRPr="00B757C1">
              <w:rPr>
                <w:rFonts w:ascii="Trebuchet MS" w:hAnsi="Trebuchet MS" w:cs="Arial"/>
                <w:color w:val="404040" w:themeColor="text1" w:themeTint="BF"/>
                <w:sz w:val="20"/>
                <w:szCs w:val="20"/>
              </w:rPr>
              <w:t xml:space="preserve"> draad en in een spoel </w:t>
            </w:r>
            <w:r w:rsidRPr="00B64255">
              <w:rPr>
                <w:rFonts w:ascii="Trebuchet MS" w:hAnsi="Trebuchet MS" w:cs="Arial"/>
                <w:b/>
                <w:color w:val="404040" w:themeColor="text1" w:themeTint="BF"/>
                <w:sz w:val="20"/>
                <w:szCs w:val="20"/>
              </w:rPr>
              <w:t>beschrijven</w:t>
            </w:r>
            <w:r w:rsidRPr="00B757C1">
              <w:rPr>
                <w:rFonts w:ascii="Trebuchet MS" w:hAnsi="Trebuchet MS" w:cs="Arial"/>
                <w:color w:val="404040" w:themeColor="text1" w:themeTint="BF"/>
                <w:sz w:val="20"/>
                <w:szCs w:val="20"/>
              </w:rPr>
              <w:t xml:space="preserve"> en m.b.v. veldlijnen </w:t>
            </w:r>
            <w:r w:rsidRPr="00B64255">
              <w:rPr>
                <w:rFonts w:ascii="Trebuchet MS" w:hAnsi="Trebuchet MS" w:cs="Arial"/>
                <w:b/>
                <w:color w:val="404040" w:themeColor="text1" w:themeTint="BF"/>
                <w:sz w:val="20"/>
                <w:szCs w:val="20"/>
              </w:rPr>
              <w:t>voorstellen</w:t>
            </w:r>
            <w:r w:rsidRPr="00B757C1">
              <w:rPr>
                <w:rFonts w:ascii="Trebuchet MS" w:hAnsi="Trebuchet MS" w:cs="Arial"/>
                <w:color w:val="404040" w:themeColor="text1" w:themeTint="BF"/>
                <w:sz w:val="20"/>
                <w:szCs w:val="20"/>
              </w:rPr>
              <w:t>.</w:t>
            </w:r>
          </w:p>
        </w:tc>
        <w:tc>
          <w:tcPr>
            <w:tcW w:w="785" w:type="dxa"/>
            <w:shd w:val="clear" w:color="auto" w:fill="FABF8F"/>
          </w:tcPr>
          <w:p w14:paraId="7B2DDDB7" w14:textId="77777777" w:rsidR="00CD0C03" w:rsidRPr="00587806" w:rsidRDefault="00CD0C03" w:rsidP="001F206A">
            <w:pPr>
              <w:spacing w:before="120"/>
              <w:rPr>
                <w:rFonts w:ascii="Trebuchet MS" w:hAnsi="Trebuchet MS"/>
                <w:color w:val="FF0000"/>
                <w:sz w:val="20"/>
                <w:szCs w:val="20"/>
              </w:rPr>
            </w:pPr>
          </w:p>
        </w:tc>
      </w:tr>
      <w:tr w:rsidR="00CD0C03" w:rsidRPr="00B815C5" w14:paraId="6AF551EB" w14:textId="77777777" w:rsidTr="001F206A">
        <w:trPr>
          <w:tblCellSpacing w:w="20" w:type="dxa"/>
        </w:trPr>
        <w:tc>
          <w:tcPr>
            <w:tcW w:w="9985" w:type="dxa"/>
            <w:gridSpan w:val="5"/>
            <w:shd w:val="clear" w:color="auto" w:fill="auto"/>
            <w:vAlign w:val="center"/>
          </w:tcPr>
          <w:p w14:paraId="6B9753F2" w14:textId="77777777" w:rsidR="00CD0C03" w:rsidRPr="00B757C1" w:rsidRDefault="00CD0C03" w:rsidP="001F206A">
            <w:pPr>
              <w:spacing w:before="60" w:after="120" w:line="240" w:lineRule="exact"/>
              <w:rPr>
                <w:rFonts w:ascii="Trebuchet MS" w:eastAsia="Times New Roman" w:hAnsi="Trebuchet MS" w:cs="Times New Roman"/>
                <w:b/>
                <w:color w:val="404040" w:themeColor="text1" w:themeTint="BF"/>
                <w:sz w:val="20"/>
                <w:szCs w:val="20"/>
                <w:lang w:val="nl-NL" w:eastAsia="nl-NL"/>
              </w:rPr>
            </w:pPr>
            <w:r w:rsidRPr="00B757C1">
              <w:rPr>
                <w:rFonts w:ascii="Trebuchet MS" w:eastAsia="Times New Roman" w:hAnsi="Trebuchet MS" w:cs="Times New Roman"/>
                <w:b/>
                <w:color w:val="404040" w:themeColor="text1" w:themeTint="BF"/>
                <w:sz w:val="20"/>
                <w:szCs w:val="20"/>
                <w:lang w:val="nl-NL" w:eastAsia="nl-NL"/>
              </w:rPr>
              <w:t>Wenken</w:t>
            </w:r>
          </w:p>
          <w:p w14:paraId="277C69D8" w14:textId="77777777" w:rsidR="00CD0C03" w:rsidRPr="00587806" w:rsidRDefault="00CD0C03" w:rsidP="00B757C1">
            <w:pPr>
              <w:spacing w:before="120" w:after="120" w:line="240" w:lineRule="auto"/>
              <w:rPr>
                <w:rFonts w:ascii="Trebuchet MS" w:hAnsi="Trebuchet MS" w:cs="Arial"/>
                <w:color w:val="FF0000"/>
                <w:sz w:val="20"/>
                <w:szCs w:val="20"/>
              </w:rPr>
            </w:pPr>
            <w:r w:rsidRPr="00B757C1">
              <w:rPr>
                <w:rFonts w:ascii="Trebuchet MS" w:eastAsia="Times New Roman" w:hAnsi="Trebuchet MS" w:cs="Arial"/>
                <w:color w:val="404040" w:themeColor="text1" w:themeTint="BF"/>
                <w:sz w:val="20"/>
                <w:szCs w:val="20"/>
              </w:rPr>
              <w:t xml:space="preserve">Het is niet de bedoeling met regeltjes de zin van de veldlijnen te bepalen. Je kan wel experimenteel aantonen dat de zin van de veldlijnen bepaald wordt door de stroomzin en de wikkelzin (spoel). Binnenin een </w:t>
            </w:r>
            <w:proofErr w:type="spellStart"/>
            <w:r w:rsidRPr="00B757C1">
              <w:rPr>
                <w:rFonts w:ascii="Trebuchet MS" w:eastAsia="Times New Roman" w:hAnsi="Trebuchet MS" w:cs="Arial"/>
                <w:color w:val="404040" w:themeColor="text1" w:themeTint="BF"/>
                <w:sz w:val="20"/>
                <w:szCs w:val="20"/>
              </w:rPr>
              <w:t>stroomvoerende</w:t>
            </w:r>
            <w:proofErr w:type="spellEnd"/>
            <w:r w:rsidRPr="00B757C1">
              <w:rPr>
                <w:rFonts w:ascii="Trebuchet MS" w:eastAsia="Times New Roman" w:hAnsi="Trebuchet MS" w:cs="Arial"/>
                <w:color w:val="404040" w:themeColor="text1" w:themeTint="BF"/>
                <w:sz w:val="20"/>
                <w:szCs w:val="20"/>
              </w:rPr>
              <w:t xml:space="preserve"> spoel is het magnetisch veld homogeen.</w:t>
            </w:r>
          </w:p>
        </w:tc>
      </w:tr>
      <w:tr w:rsidR="00CD0C03" w:rsidRPr="00B815C5" w14:paraId="519D38E3" w14:textId="77777777" w:rsidTr="002946A9">
        <w:trPr>
          <w:tblCellSpacing w:w="20" w:type="dxa"/>
        </w:trPr>
        <w:tc>
          <w:tcPr>
            <w:tcW w:w="620" w:type="dxa"/>
            <w:shd w:val="clear" w:color="auto" w:fill="FABF8F" w:themeFill="accent6" w:themeFillTint="99"/>
            <w:vAlign w:val="center"/>
          </w:tcPr>
          <w:p w14:paraId="60548507" w14:textId="4334FF2D" w:rsidR="00CD0C03" w:rsidRPr="00B757C1" w:rsidRDefault="00D76922"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B7</w:t>
            </w:r>
            <w:r w:rsidR="007A3A2D">
              <w:rPr>
                <w:rFonts w:ascii="Trebuchet MS" w:hAnsi="Trebuchet MS" w:cs="Arial"/>
                <w:color w:val="404040" w:themeColor="text1" w:themeTint="BF"/>
                <w:sz w:val="20"/>
                <w:szCs w:val="20"/>
              </w:rPr>
              <w:t>1</w:t>
            </w:r>
          </w:p>
        </w:tc>
        <w:tc>
          <w:tcPr>
            <w:tcW w:w="8465" w:type="dxa"/>
            <w:gridSpan w:val="2"/>
            <w:shd w:val="clear" w:color="auto" w:fill="FABF8F" w:themeFill="accent6" w:themeFillTint="99"/>
            <w:vAlign w:val="center"/>
          </w:tcPr>
          <w:p w14:paraId="258043AC" w14:textId="77777777" w:rsidR="00CD0C03" w:rsidRPr="00B757C1" w:rsidRDefault="00CD0C03"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olor w:val="404040" w:themeColor="text1" w:themeTint="BF"/>
                <w:sz w:val="20"/>
                <w:szCs w:val="20"/>
              </w:rPr>
              <w:t xml:space="preserve">Enkele praktische </w:t>
            </w:r>
            <w:r w:rsidRPr="00B64255">
              <w:rPr>
                <w:rFonts w:ascii="Trebuchet MS" w:hAnsi="Trebuchet MS"/>
                <w:b/>
                <w:color w:val="404040" w:themeColor="text1" w:themeTint="BF"/>
                <w:sz w:val="20"/>
                <w:szCs w:val="20"/>
              </w:rPr>
              <w:t>toepassingen</w:t>
            </w:r>
            <w:r w:rsidRPr="00B757C1">
              <w:rPr>
                <w:rFonts w:ascii="Trebuchet MS" w:hAnsi="Trebuchet MS"/>
                <w:color w:val="404040" w:themeColor="text1" w:themeTint="BF"/>
                <w:sz w:val="20"/>
                <w:szCs w:val="20"/>
              </w:rPr>
              <w:t xml:space="preserve"> met elektromagneten </w:t>
            </w:r>
            <w:r w:rsidRPr="00B64255">
              <w:rPr>
                <w:rFonts w:ascii="Trebuchet MS" w:hAnsi="Trebuchet MS"/>
                <w:b/>
                <w:color w:val="404040" w:themeColor="text1" w:themeTint="BF"/>
                <w:sz w:val="20"/>
                <w:szCs w:val="20"/>
              </w:rPr>
              <w:t>toelichten</w:t>
            </w:r>
            <w:r w:rsidRPr="00B757C1">
              <w:rPr>
                <w:rFonts w:ascii="Trebuchet MS" w:hAnsi="Trebuchet MS"/>
                <w:color w:val="404040" w:themeColor="text1" w:themeTint="BF"/>
                <w:sz w:val="20"/>
                <w:szCs w:val="20"/>
              </w:rPr>
              <w:t>.</w:t>
            </w:r>
          </w:p>
        </w:tc>
        <w:tc>
          <w:tcPr>
            <w:tcW w:w="820" w:type="dxa"/>
            <w:gridSpan w:val="2"/>
            <w:shd w:val="clear" w:color="auto" w:fill="FABF8F" w:themeFill="accent6" w:themeFillTint="99"/>
            <w:vAlign w:val="center"/>
          </w:tcPr>
          <w:p w14:paraId="44B0E710" w14:textId="77777777" w:rsidR="00CD0C03" w:rsidRPr="00B757C1" w:rsidRDefault="005B594C" w:rsidP="00B757C1">
            <w:pPr>
              <w:spacing w:before="120" w:after="120" w:line="240" w:lineRule="auto"/>
              <w:rPr>
                <w:rFonts w:ascii="Trebuchet MS" w:hAnsi="Trebuchet MS" w:cs="Arial"/>
                <w:color w:val="404040" w:themeColor="text1" w:themeTint="BF"/>
                <w:sz w:val="20"/>
                <w:szCs w:val="20"/>
              </w:rPr>
            </w:pPr>
            <w:r w:rsidRPr="00B757C1">
              <w:rPr>
                <w:rFonts w:ascii="Trebuchet MS" w:hAnsi="Trebuchet MS" w:cs="Arial"/>
                <w:color w:val="404040" w:themeColor="text1" w:themeTint="BF"/>
                <w:sz w:val="20"/>
                <w:szCs w:val="20"/>
              </w:rPr>
              <w:t>AD2</w:t>
            </w:r>
          </w:p>
        </w:tc>
      </w:tr>
      <w:tr w:rsidR="00CD0C03" w:rsidRPr="00B815C5" w14:paraId="25DA0F64" w14:textId="77777777" w:rsidTr="001F206A">
        <w:trPr>
          <w:tblCellSpacing w:w="20" w:type="dxa"/>
        </w:trPr>
        <w:tc>
          <w:tcPr>
            <w:tcW w:w="9985" w:type="dxa"/>
            <w:gridSpan w:val="5"/>
            <w:vAlign w:val="center"/>
          </w:tcPr>
          <w:p w14:paraId="179C41C5" w14:textId="77777777" w:rsidR="00CD0C03" w:rsidRPr="00B757C1" w:rsidRDefault="00CD0C03" w:rsidP="001F206A">
            <w:pPr>
              <w:spacing w:before="60" w:after="120" w:line="240" w:lineRule="exact"/>
              <w:rPr>
                <w:rFonts w:ascii="Trebuchet MS" w:eastAsia="Times New Roman" w:hAnsi="Trebuchet MS" w:cs="Times New Roman"/>
                <w:b/>
                <w:color w:val="404040" w:themeColor="text1" w:themeTint="BF"/>
                <w:sz w:val="20"/>
                <w:szCs w:val="20"/>
                <w:lang w:val="nl-NL" w:eastAsia="nl-NL"/>
              </w:rPr>
            </w:pPr>
            <w:r w:rsidRPr="00B757C1">
              <w:rPr>
                <w:rFonts w:ascii="Trebuchet MS" w:eastAsia="Times New Roman" w:hAnsi="Trebuchet MS" w:cs="Times New Roman"/>
                <w:b/>
                <w:color w:val="404040" w:themeColor="text1" w:themeTint="BF"/>
                <w:sz w:val="20"/>
                <w:szCs w:val="20"/>
                <w:lang w:val="nl-NL" w:eastAsia="nl-NL"/>
              </w:rPr>
              <w:t>Wenken</w:t>
            </w:r>
          </w:p>
          <w:p w14:paraId="6093EC38" w14:textId="77777777" w:rsidR="00CD0C03" w:rsidRPr="00B757C1" w:rsidRDefault="00CD0C03" w:rsidP="00B757C1">
            <w:pPr>
              <w:pStyle w:val="VVKSOTekst"/>
              <w:spacing w:before="120" w:after="120" w:line="240" w:lineRule="auto"/>
              <w:jc w:val="left"/>
              <w:rPr>
                <w:rFonts w:ascii="Trebuchet MS" w:hAnsi="Trebuchet MS" w:cs="Arial"/>
                <w:color w:val="404040" w:themeColor="text1" w:themeTint="BF"/>
              </w:rPr>
            </w:pPr>
            <w:r w:rsidRPr="00B757C1">
              <w:rPr>
                <w:rFonts w:ascii="Trebuchet MS" w:hAnsi="Trebuchet MS"/>
                <w:color w:val="404040" w:themeColor="text1" w:themeTint="BF"/>
              </w:rPr>
              <w:t>Als een stroom door een spoel loopt, dan kan je die spoel vergelijken met een staafmagneet. Er is een vergelijkbaar magnetisch veldlijnenpatroon rondom. We spreken van een elektromagneet. En als de stroomsterkte groot is en/of de spoel een ijzeren kern bevat dan verkrijg je e</w:t>
            </w:r>
            <w:r w:rsidR="002E51FB" w:rsidRPr="00B757C1">
              <w:rPr>
                <w:rFonts w:ascii="Trebuchet MS" w:hAnsi="Trebuchet MS"/>
                <w:color w:val="404040" w:themeColor="text1" w:themeTint="BF"/>
              </w:rPr>
              <w:t>en vergelijkbare krachtwerking.</w:t>
            </w:r>
            <w:r w:rsidRPr="00B757C1">
              <w:rPr>
                <w:rFonts w:ascii="Trebuchet MS" w:hAnsi="Trebuchet MS"/>
                <w:color w:val="404040" w:themeColor="text1" w:themeTint="BF"/>
              </w:rPr>
              <w:br/>
              <w:t>Voorbeelden van het gebruik van elektromagneten zijn elektromagnetische kleppen, elektromagnetische deuropeners, een relais, een automatische zekering.</w:t>
            </w:r>
          </w:p>
        </w:tc>
      </w:tr>
      <w:tr w:rsidR="00CD0C03" w:rsidRPr="00B815C5" w14:paraId="54208D92" w14:textId="77777777" w:rsidTr="001F206A">
        <w:trPr>
          <w:tblCellSpacing w:w="20" w:type="dxa"/>
        </w:trPr>
        <w:tc>
          <w:tcPr>
            <w:tcW w:w="620" w:type="dxa"/>
            <w:shd w:val="clear" w:color="auto" w:fill="FABF8F" w:themeFill="accent6" w:themeFillTint="99"/>
            <w:vAlign w:val="center"/>
          </w:tcPr>
          <w:p w14:paraId="398D2A26" w14:textId="36DB39A8" w:rsidR="00CD0C03" w:rsidRPr="00584C37"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584C37">
              <w:rPr>
                <w:rFonts w:ascii="Trebuchet MS" w:eastAsia="Times New Roman" w:hAnsi="Trebuchet MS" w:cs="Times New Roman"/>
                <w:color w:val="404040" w:themeColor="text1" w:themeTint="BF"/>
                <w:sz w:val="20"/>
                <w:szCs w:val="20"/>
                <w:lang w:val="nl-NL" w:eastAsia="nl-NL"/>
              </w:rPr>
              <w:t>B7</w:t>
            </w:r>
            <w:r w:rsidR="007A3A2D">
              <w:rPr>
                <w:rFonts w:ascii="Trebuchet MS" w:eastAsia="Times New Roman" w:hAnsi="Trebuchet MS" w:cs="Times New Roman"/>
                <w:color w:val="404040" w:themeColor="text1" w:themeTint="BF"/>
                <w:sz w:val="20"/>
                <w:szCs w:val="20"/>
                <w:lang w:val="nl-NL" w:eastAsia="nl-NL"/>
              </w:rPr>
              <w:t>2</w:t>
            </w:r>
          </w:p>
        </w:tc>
        <w:tc>
          <w:tcPr>
            <w:tcW w:w="8460" w:type="dxa"/>
            <w:gridSpan w:val="2"/>
            <w:shd w:val="clear" w:color="auto" w:fill="FABF8F" w:themeFill="accent6" w:themeFillTint="99"/>
            <w:vAlign w:val="center"/>
          </w:tcPr>
          <w:p w14:paraId="7796BDD5" w14:textId="77777777" w:rsidR="00CD0C03" w:rsidRPr="00584C37" w:rsidRDefault="00CD0C03" w:rsidP="00584C37">
            <w:pPr>
              <w:spacing w:before="120" w:after="120" w:line="240" w:lineRule="auto"/>
              <w:rPr>
                <w:rFonts w:ascii="Trebuchet MS" w:eastAsia="Times New Roman" w:hAnsi="Trebuchet MS" w:cs="Arial"/>
                <w:b/>
                <w:color w:val="404040" w:themeColor="text1" w:themeTint="BF"/>
                <w:sz w:val="20"/>
                <w:szCs w:val="20"/>
                <w:lang w:val="nl-NL" w:eastAsia="nl-NL"/>
              </w:rPr>
            </w:pPr>
            <w:r w:rsidRPr="00584C37">
              <w:rPr>
                <w:rFonts w:ascii="Trebuchet MS" w:hAnsi="Trebuchet MS" w:cs="Arial"/>
                <w:color w:val="404040" w:themeColor="text1" w:themeTint="BF"/>
                <w:sz w:val="20"/>
                <w:szCs w:val="20"/>
              </w:rPr>
              <w:t xml:space="preserve">De </w:t>
            </w:r>
            <w:r w:rsidRPr="00B64255">
              <w:rPr>
                <w:rFonts w:ascii="Trebuchet MS" w:hAnsi="Trebuchet MS" w:cs="Arial"/>
                <w:b/>
                <w:color w:val="404040" w:themeColor="text1" w:themeTint="BF"/>
                <w:sz w:val="20"/>
                <w:szCs w:val="20"/>
              </w:rPr>
              <w:t>oorsprong</w:t>
            </w:r>
            <w:r w:rsidRPr="00584C37">
              <w:rPr>
                <w:rFonts w:ascii="Trebuchet MS" w:hAnsi="Trebuchet MS" w:cs="Arial"/>
                <w:color w:val="404040" w:themeColor="text1" w:themeTint="BF"/>
                <w:sz w:val="20"/>
                <w:szCs w:val="20"/>
              </w:rPr>
              <w:t xml:space="preserve"> van het magnetisme van de materie </w:t>
            </w:r>
            <w:r w:rsidRPr="00B64255">
              <w:rPr>
                <w:rFonts w:ascii="Trebuchet MS" w:hAnsi="Trebuchet MS" w:cs="Arial"/>
                <w:b/>
                <w:color w:val="404040" w:themeColor="text1" w:themeTint="BF"/>
                <w:sz w:val="20"/>
                <w:szCs w:val="20"/>
              </w:rPr>
              <w:t>verklaren</w:t>
            </w:r>
            <w:r w:rsidRPr="00584C37">
              <w:rPr>
                <w:rFonts w:ascii="Trebuchet MS" w:hAnsi="Trebuchet MS" w:cs="Arial"/>
                <w:color w:val="404040" w:themeColor="text1" w:themeTint="BF"/>
                <w:sz w:val="20"/>
                <w:szCs w:val="20"/>
              </w:rPr>
              <w:t xml:space="preserve"> en dit </w:t>
            </w:r>
            <w:r w:rsidRPr="00B64255">
              <w:rPr>
                <w:rFonts w:ascii="Trebuchet MS" w:hAnsi="Trebuchet MS" w:cs="Arial"/>
                <w:b/>
                <w:color w:val="404040" w:themeColor="text1" w:themeTint="BF"/>
                <w:sz w:val="20"/>
                <w:szCs w:val="20"/>
              </w:rPr>
              <w:t>linken</w:t>
            </w:r>
            <w:r w:rsidRPr="00584C37">
              <w:rPr>
                <w:rFonts w:ascii="Trebuchet MS" w:hAnsi="Trebuchet MS" w:cs="Arial"/>
                <w:color w:val="404040" w:themeColor="text1" w:themeTint="BF"/>
                <w:sz w:val="20"/>
                <w:szCs w:val="20"/>
              </w:rPr>
              <w:t xml:space="preserve"> aan het (de)magnetiseren van een stof.</w:t>
            </w:r>
          </w:p>
        </w:tc>
        <w:tc>
          <w:tcPr>
            <w:tcW w:w="825" w:type="dxa"/>
            <w:gridSpan w:val="2"/>
            <w:shd w:val="clear" w:color="auto" w:fill="FABF8F" w:themeFill="accent6" w:themeFillTint="99"/>
            <w:vAlign w:val="center"/>
          </w:tcPr>
          <w:p w14:paraId="6CFD7FE6" w14:textId="77777777" w:rsidR="00CD0C03" w:rsidRPr="00587806" w:rsidRDefault="00CD0C03" w:rsidP="001F206A">
            <w:pPr>
              <w:spacing w:after="120" w:line="240" w:lineRule="atLeast"/>
              <w:jc w:val="both"/>
              <w:rPr>
                <w:rFonts w:ascii="Trebuchet MS" w:eastAsia="Times New Roman" w:hAnsi="Trebuchet MS" w:cs="Times New Roman"/>
                <w:b/>
                <w:sz w:val="20"/>
                <w:szCs w:val="20"/>
                <w:lang w:val="nl-NL" w:eastAsia="nl-NL"/>
              </w:rPr>
            </w:pPr>
          </w:p>
        </w:tc>
      </w:tr>
      <w:tr w:rsidR="00CD0C03" w:rsidRPr="00B815C5" w14:paraId="436D17BE" w14:textId="77777777" w:rsidTr="001F206A">
        <w:trPr>
          <w:tblCellSpacing w:w="20" w:type="dxa"/>
        </w:trPr>
        <w:tc>
          <w:tcPr>
            <w:tcW w:w="9985" w:type="dxa"/>
            <w:gridSpan w:val="5"/>
            <w:vAlign w:val="center"/>
          </w:tcPr>
          <w:p w14:paraId="7FE3ECFB" w14:textId="77777777" w:rsidR="00CD0C03" w:rsidRPr="00B757C1" w:rsidRDefault="00CD0C03" w:rsidP="00E4621D">
            <w:pPr>
              <w:pStyle w:val="VVKSOOpsomming1"/>
              <w:numPr>
                <w:ilvl w:val="0"/>
                <w:numId w:val="0"/>
              </w:numPr>
              <w:spacing w:before="120" w:line="240" w:lineRule="auto"/>
              <w:ind w:left="397" w:hanging="397"/>
              <w:rPr>
                <w:rFonts w:ascii="Trebuchet MS" w:hAnsi="Trebuchet MS" w:cs="Arial"/>
                <w:b/>
                <w:color w:val="404040" w:themeColor="text1" w:themeTint="BF"/>
                <w:sz w:val="20"/>
                <w:szCs w:val="20"/>
              </w:rPr>
            </w:pPr>
            <w:r w:rsidRPr="00B757C1">
              <w:rPr>
                <w:rFonts w:ascii="Trebuchet MS" w:hAnsi="Trebuchet MS" w:cs="Arial"/>
                <w:b/>
                <w:color w:val="404040" w:themeColor="text1" w:themeTint="BF"/>
                <w:sz w:val="20"/>
                <w:szCs w:val="20"/>
              </w:rPr>
              <w:t>Wenken</w:t>
            </w:r>
          </w:p>
          <w:p w14:paraId="66075C4E" w14:textId="77777777" w:rsidR="00CD0C03" w:rsidRPr="00B757C1" w:rsidRDefault="00CD0C03" w:rsidP="00B757C1">
            <w:pPr>
              <w:pStyle w:val="VVKSOTekst"/>
              <w:spacing w:before="120" w:after="120" w:line="240" w:lineRule="auto"/>
              <w:jc w:val="left"/>
              <w:rPr>
                <w:rFonts w:ascii="Trebuchet MS" w:hAnsi="Trebuchet MS" w:cs="Arial"/>
                <w:color w:val="404040" w:themeColor="text1" w:themeTint="BF"/>
              </w:rPr>
            </w:pPr>
            <w:r w:rsidRPr="00B757C1">
              <w:rPr>
                <w:rFonts w:ascii="Trebuchet MS" w:hAnsi="Trebuchet MS"/>
                <w:color w:val="404040" w:themeColor="text1" w:themeTint="BF"/>
              </w:rPr>
              <w:t>Uit de overeenstemmende velden van een permanente magneet en een solenoïde kan je besluiten dat binnen de materie kringstromen voorkomen die verantwoordelijk zijn voor het magnetisch gedrag van de materie.</w:t>
            </w:r>
          </w:p>
        </w:tc>
      </w:tr>
      <w:tr w:rsidR="00CD0C03" w:rsidRPr="00B815C5" w14:paraId="30EE49BF" w14:textId="77777777" w:rsidTr="001F206A">
        <w:trPr>
          <w:tblCellSpacing w:w="20" w:type="dxa"/>
        </w:trPr>
        <w:tc>
          <w:tcPr>
            <w:tcW w:w="620" w:type="dxa"/>
            <w:shd w:val="clear" w:color="auto" w:fill="FABF8F" w:themeFill="accent6" w:themeFillTint="99"/>
            <w:vAlign w:val="center"/>
          </w:tcPr>
          <w:p w14:paraId="4B34B415" w14:textId="34CA0469" w:rsidR="00CD0C03" w:rsidRPr="00584C37"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584C37">
              <w:rPr>
                <w:rFonts w:ascii="Trebuchet MS" w:eastAsia="Times New Roman" w:hAnsi="Trebuchet MS" w:cs="Times New Roman"/>
                <w:color w:val="404040" w:themeColor="text1" w:themeTint="BF"/>
                <w:sz w:val="20"/>
                <w:szCs w:val="20"/>
                <w:lang w:val="nl-NL" w:eastAsia="nl-NL"/>
              </w:rPr>
              <w:t>B7</w:t>
            </w:r>
            <w:r w:rsidR="007A3A2D">
              <w:rPr>
                <w:rFonts w:ascii="Trebuchet MS" w:eastAsia="Times New Roman" w:hAnsi="Trebuchet MS" w:cs="Times New Roman"/>
                <w:color w:val="404040" w:themeColor="text1" w:themeTint="BF"/>
                <w:sz w:val="20"/>
                <w:szCs w:val="20"/>
                <w:lang w:val="nl-NL" w:eastAsia="nl-NL"/>
              </w:rPr>
              <w:t>3</w:t>
            </w:r>
          </w:p>
        </w:tc>
        <w:tc>
          <w:tcPr>
            <w:tcW w:w="8460" w:type="dxa"/>
            <w:gridSpan w:val="2"/>
            <w:shd w:val="clear" w:color="auto" w:fill="FABF8F" w:themeFill="accent6" w:themeFillTint="99"/>
            <w:vAlign w:val="center"/>
          </w:tcPr>
          <w:p w14:paraId="3FED5E39" w14:textId="77777777" w:rsidR="00CD0C03" w:rsidRPr="00584C37" w:rsidRDefault="00CD0C03" w:rsidP="00584C37">
            <w:pPr>
              <w:spacing w:before="120" w:after="120" w:line="240" w:lineRule="auto"/>
              <w:rPr>
                <w:rFonts w:ascii="Trebuchet MS" w:eastAsia="Times New Roman" w:hAnsi="Trebuchet MS" w:cs="Arial"/>
                <w:b/>
                <w:color w:val="404040" w:themeColor="text1" w:themeTint="BF"/>
                <w:sz w:val="20"/>
                <w:szCs w:val="20"/>
                <w:lang w:val="nl-NL" w:eastAsia="nl-NL"/>
              </w:rPr>
            </w:pPr>
            <w:r w:rsidRPr="00584C37">
              <w:rPr>
                <w:rFonts w:ascii="Trebuchet MS" w:hAnsi="Trebuchet MS" w:cs="Arial"/>
                <w:color w:val="404040" w:themeColor="text1" w:themeTint="BF"/>
                <w:sz w:val="20"/>
                <w:szCs w:val="20"/>
              </w:rPr>
              <w:t xml:space="preserve">De grootte van de </w:t>
            </w:r>
            <w:r w:rsidRPr="00676177">
              <w:rPr>
                <w:rFonts w:ascii="Trebuchet MS" w:hAnsi="Trebuchet MS" w:cs="Arial"/>
                <w:b/>
                <w:color w:val="404040" w:themeColor="text1" w:themeTint="BF"/>
                <w:sz w:val="20"/>
                <w:szCs w:val="20"/>
              </w:rPr>
              <w:t>lorentzkracht</w:t>
            </w:r>
            <w:r w:rsidRPr="00584C37">
              <w:rPr>
                <w:rFonts w:ascii="Trebuchet MS" w:hAnsi="Trebuchet MS" w:cs="Arial"/>
                <w:color w:val="404040" w:themeColor="text1" w:themeTint="BF"/>
                <w:sz w:val="20"/>
                <w:szCs w:val="20"/>
              </w:rPr>
              <w:t xml:space="preserve"> op een rechte stroomgeleider </w:t>
            </w:r>
            <w:r w:rsidRPr="00676177">
              <w:rPr>
                <w:rFonts w:ascii="Trebuchet MS" w:hAnsi="Trebuchet MS" w:cs="Arial"/>
                <w:b/>
                <w:color w:val="404040" w:themeColor="text1" w:themeTint="BF"/>
                <w:sz w:val="20"/>
                <w:szCs w:val="20"/>
              </w:rPr>
              <w:t>omschrijven</w:t>
            </w:r>
            <w:r w:rsidRPr="00584C37">
              <w:rPr>
                <w:rFonts w:ascii="Trebuchet MS" w:hAnsi="Trebuchet MS" w:cs="Arial"/>
                <w:color w:val="404040" w:themeColor="text1" w:themeTint="BF"/>
                <w:sz w:val="20"/>
                <w:szCs w:val="20"/>
              </w:rPr>
              <w:t xml:space="preserve"> en </w:t>
            </w:r>
            <w:r w:rsidRPr="00676177">
              <w:rPr>
                <w:rFonts w:ascii="Trebuchet MS" w:hAnsi="Trebuchet MS" w:cs="Arial"/>
                <w:b/>
                <w:color w:val="404040" w:themeColor="text1" w:themeTint="BF"/>
                <w:sz w:val="20"/>
                <w:szCs w:val="20"/>
              </w:rPr>
              <w:t>bepalen</w:t>
            </w:r>
            <w:r w:rsidRPr="00584C37">
              <w:rPr>
                <w:rFonts w:ascii="Trebuchet MS" w:hAnsi="Trebuchet MS" w:cs="Arial"/>
                <w:color w:val="404040" w:themeColor="text1" w:themeTint="BF"/>
                <w:sz w:val="20"/>
                <w:szCs w:val="20"/>
              </w:rPr>
              <w:t>.</w:t>
            </w:r>
          </w:p>
        </w:tc>
        <w:tc>
          <w:tcPr>
            <w:tcW w:w="825" w:type="dxa"/>
            <w:gridSpan w:val="2"/>
            <w:shd w:val="clear" w:color="auto" w:fill="FABF8F" w:themeFill="accent6" w:themeFillTint="99"/>
            <w:vAlign w:val="center"/>
          </w:tcPr>
          <w:p w14:paraId="10448D52" w14:textId="77777777" w:rsidR="00CD0C03" w:rsidRPr="00587806" w:rsidRDefault="00CD0C03" w:rsidP="001F206A">
            <w:pPr>
              <w:spacing w:after="120" w:line="240" w:lineRule="atLeast"/>
              <w:jc w:val="both"/>
              <w:rPr>
                <w:rFonts w:ascii="Trebuchet MS" w:eastAsia="Times New Roman" w:hAnsi="Trebuchet MS" w:cs="Times New Roman"/>
                <w:b/>
                <w:sz w:val="20"/>
                <w:szCs w:val="20"/>
                <w:lang w:val="nl-NL" w:eastAsia="nl-NL"/>
              </w:rPr>
            </w:pPr>
          </w:p>
        </w:tc>
      </w:tr>
      <w:tr w:rsidR="00CD0C03" w:rsidRPr="00B815C5" w14:paraId="28C6DFA6" w14:textId="77777777" w:rsidTr="001F206A">
        <w:trPr>
          <w:tblCellSpacing w:w="20" w:type="dxa"/>
        </w:trPr>
        <w:tc>
          <w:tcPr>
            <w:tcW w:w="9985" w:type="dxa"/>
            <w:gridSpan w:val="5"/>
            <w:vAlign w:val="center"/>
          </w:tcPr>
          <w:p w14:paraId="408FFEC0" w14:textId="77777777" w:rsidR="00CD0C03" w:rsidRPr="00B757C1" w:rsidRDefault="00CD0C03" w:rsidP="00E4621D">
            <w:pPr>
              <w:pStyle w:val="VVKSOOpsomming1"/>
              <w:numPr>
                <w:ilvl w:val="0"/>
                <w:numId w:val="0"/>
              </w:numPr>
              <w:spacing w:before="120" w:line="240" w:lineRule="auto"/>
              <w:ind w:left="397" w:hanging="397"/>
              <w:jc w:val="left"/>
              <w:rPr>
                <w:rFonts w:ascii="Trebuchet MS" w:hAnsi="Trebuchet MS" w:cs="Arial"/>
                <w:b/>
                <w:color w:val="404040" w:themeColor="text1" w:themeTint="BF"/>
                <w:sz w:val="20"/>
                <w:szCs w:val="20"/>
              </w:rPr>
            </w:pPr>
            <w:r w:rsidRPr="00B757C1">
              <w:rPr>
                <w:rFonts w:ascii="Trebuchet MS" w:hAnsi="Trebuchet MS" w:cs="Arial"/>
                <w:b/>
                <w:color w:val="404040" w:themeColor="text1" w:themeTint="BF"/>
                <w:sz w:val="20"/>
                <w:szCs w:val="20"/>
              </w:rPr>
              <w:t>Wenken</w:t>
            </w:r>
          </w:p>
          <w:p w14:paraId="6F2CE7D6" w14:textId="77777777" w:rsidR="00CD0C03" w:rsidRPr="00B757C1" w:rsidRDefault="00CD0C03" w:rsidP="00584C37">
            <w:pPr>
              <w:pStyle w:val="VVKSOTekst"/>
              <w:spacing w:before="120" w:after="120" w:line="240" w:lineRule="auto"/>
              <w:jc w:val="left"/>
              <w:rPr>
                <w:rFonts w:ascii="Trebuchet MS" w:hAnsi="Trebuchet MS" w:cs="Arial"/>
                <w:color w:val="404040" w:themeColor="text1" w:themeTint="BF"/>
              </w:rPr>
            </w:pPr>
            <w:r w:rsidRPr="00B757C1">
              <w:rPr>
                <w:rFonts w:ascii="Trebuchet MS" w:hAnsi="Trebuchet MS"/>
                <w:color w:val="404040" w:themeColor="text1" w:themeTint="BF"/>
              </w:rPr>
              <w:t>We beperken ons tot het geval waarbij de geleider en het magnetisch veld loodrecht op elkaar staan. Hiermee kunnen we dan de eenheid (Tesla) voor de magnetische veldsterkte (B) definiëren. We verkiezen deze term, omdat men internationaal gebruik maakt van “</w:t>
            </w:r>
            <w:proofErr w:type="spellStart"/>
            <w:r w:rsidRPr="00B757C1">
              <w:rPr>
                <w:rFonts w:ascii="Trebuchet MS" w:hAnsi="Trebuchet MS"/>
                <w:color w:val="404040" w:themeColor="text1" w:themeTint="BF"/>
              </w:rPr>
              <w:t>magnetic</w:t>
            </w:r>
            <w:proofErr w:type="spellEnd"/>
            <w:r w:rsidRPr="00B757C1">
              <w:rPr>
                <w:rFonts w:ascii="Trebuchet MS" w:hAnsi="Trebuchet MS"/>
                <w:color w:val="404040" w:themeColor="text1" w:themeTint="BF"/>
              </w:rPr>
              <w:t xml:space="preserve"> field vector”. Het bepalen van de zin van de Lorentzkracht via linker- of rechterhandregel hoeft niet. Je kan wel experimenteel aantonen dat de stroomzin en de zin van het magnetisch veld de zin van de Lorentzkracht bepaalt.</w:t>
            </w:r>
          </w:p>
        </w:tc>
      </w:tr>
      <w:tr w:rsidR="00CD0C03" w:rsidRPr="00B815C5" w14:paraId="222AFCBC" w14:textId="77777777" w:rsidTr="001F206A">
        <w:trPr>
          <w:tblCellSpacing w:w="20" w:type="dxa"/>
        </w:trPr>
        <w:tc>
          <w:tcPr>
            <w:tcW w:w="620" w:type="dxa"/>
            <w:shd w:val="clear" w:color="auto" w:fill="FABF8F" w:themeFill="accent6" w:themeFillTint="99"/>
            <w:vAlign w:val="center"/>
          </w:tcPr>
          <w:p w14:paraId="707EB426" w14:textId="0BEB2277" w:rsidR="00CD0C03" w:rsidRPr="00584C37"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584C37">
              <w:rPr>
                <w:rFonts w:ascii="Trebuchet MS" w:eastAsia="Times New Roman" w:hAnsi="Trebuchet MS" w:cs="Times New Roman"/>
                <w:color w:val="404040" w:themeColor="text1" w:themeTint="BF"/>
                <w:sz w:val="20"/>
                <w:szCs w:val="20"/>
                <w:lang w:val="nl-NL" w:eastAsia="nl-NL"/>
              </w:rPr>
              <w:t>B7</w:t>
            </w:r>
            <w:r w:rsidR="007A3A2D">
              <w:rPr>
                <w:rFonts w:ascii="Trebuchet MS" w:eastAsia="Times New Roman" w:hAnsi="Trebuchet MS" w:cs="Times New Roman"/>
                <w:color w:val="404040" w:themeColor="text1" w:themeTint="BF"/>
                <w:sz w:val="20"/>
                <w:szCs w:val="20"/>
                <w:lang w:val="nl-NL" w:eastAsia="nl-NL"/>
              </w:rPr>
              <w:t>4</w:t>
            </w:r>
          </w:p>
        </w:tc>
        <w:tc>
          <w:tcPr>
            <w:tcW w:w="8460" w:type="dxa"/>
            <w:gridSpan w:val="2"/>
            <w:shd w:val="clear" w:color="auto" w:fill="FABF8F" w:themeFill="accent6" w:themeFillTint="99"/>
            <w:vAlign w:val="center"/>
          </w:tcPr>
          <w:p w14:paraId="47D215A2" w14:textId="77777777" w:rsidR="00CD0C03" w:rsidRPr="00584C37" w:rsidRDefault="00CD0C03" w:rsidP="00584C37">
            <w:pPr>
              <w:spacing w:before="120" w:after="120" w:line="240" w:lineRule="auto"/>
              <w:rPr>
                <w:rFonts w:ascii="Trebuchet MS" w:hAnsi="Trebuchet MS" w:cs="Arial"/>
                <w:color w:val="404040" w:themeColor="text1" w:themeTint="BF"/>
                <w:sz w:val="20"/>
                <w:szCs w:val="20"/>
              </w:rPr>
            </w:pPr>
            <w:r w:rsidRPr="00584C37">
              <w:rPr>
                <w:rFonts w:ascii="Trebuchet MS" w:hAnsi="Trebuchet MS" w:cs="Arial"/>
                <w:color w:val="404040" w:themeColor="text1" w:themeTint="BF"/>
                <w:sz w:val="20"/>
                <w:szCs w:val="20"/>
              </w:rPr>
              <w:t xml:space="preserve">Uit een experiment </w:t>
            </w:r>
            <w:r w:rsidRPr="00676177">
              <w:rPr>
                <w:rFonts w:ascii="Trebuchet MS" w:hAnsi="Trebuchet MS" w:cs="Arial"/>
                <w:b/>
                <w:color w:val="404040" w:themeColor="text1" w:themeTint="BF"/>
                <w:sz w:val="20"/>
                <w:szCs w:val="20"/>
              </w:rPr>
              <w:t>afleiden</w:t>
            </w:r>
            <w:r w:rsidRPr="00584C37">
              <w:rPr>
                <w:rFonts w:ascii="Trebuchet MS" w:hAnsi="Trebuchet MS" w:cs="Arial"/>
                <w:color w:val="404040" w:themeColor="text1" w:themeTint="BF"/>
                <w:sz w:val="20"/>
                <w:szCs w:val="20"/>
              </w:rPr>
              <w:t xml:space="preserve"> dat de relatieve beweging van een magneet t.o.v. een spoel een elektrische spanning opwekt.</w:t>
            </w:r>
          </w:p>
        </w:tc>
        <w:tc>
          <w:tcPr>
            <w:tcW w:w="825" w:type="dxa"/>
            <w:gridSpan w:val="2"/>
            <w:shd w:val="clear" w:color="auto" w:fill="FABF8F" w:themeFill="accent6" w:themeFillTint="99"/>
            <w:vAlign w:val="center"/>
          </w:tcPr>
          <w:p w14:paraId="6194BD31" w14:textId="77777777" w:rsidR="00CD0C03" w:rsidRPr="00584C37" w:rsidRDefault="005B594C" w:rsidP="00584C37">
            <w:pPr>
              <w:pStyle w:val="VVKSOOpsomming1"/>
              <w:numPr>
                <w:ilvl w:val="0"/>
                <w:numId w:val="0"/>
              </w:numPr>
              <w:spacing w:before="120" w:line="240" w:lineRule="auto"/>
              <w:ind w:left="397" w:hanging="397"/>
              <w:jc w:val="center"/>
              <w:rPr>
                <w:rFonts w:ascii="Trebuchet MS" w:hAnsi="Trebuchet MS" w:cs="Arial"/>
                <w:color w:val="404040" w:themeColor="text1" w:themeTint="BF"/>
                <w:sz w:val="20"/>
                <w:szCs w:val="20"/>
              </w:rPr>
            </w:pPr>
            <w:r w:rsidRPr="00584C37">
              <w:rPr>
                <w:rFonts w:ascii="Trebuchet MS" w:hAnsi="Trebuchet MS" w:cs="Arial"/>
                <w:color w:val="404040" w:themeColor="text1" w:themeTint="BF"/>
                <w:sz w:val="20"/>
                <w:szCs w:val="20"/>
              </w:rPr>
              <w:t>AD1</w:t>
            </w:r>
          </w:p>
        </w:tc>
      </w:tr>
      <w:tr w:rsidR="00CD0C03" w:rsidRPr="00B815C5" w14:paraId="11A7937C" w14:textId="77777777" w:rsidTr="001F206A">
        <w:trPr>
          <w:tblCellSpacing w:w="20" w:type="dxa"/>
        </w:trPr>
        <w:tc>
          <w:tcPr>
            <w:tcW w:w="620" w:type="dxa"/>
            <w:shd w:val="clear" w:color="auto" w:fill="FABF8F" w:themeFill="accent6" w:themeFillTint="99"/>
            <w:vAlign w:val="center"/>
          </w:tcPr>
          <w:p w14:paraId="662E7C68" w14:textId="6D9EC8AA" w:rsidR="00CD0C03" w:rsidRPr="00584C37" w:rsidRDefault="00D76922" w:rsidP="007A3A2D">
            <w:pPr>
              <w:spacing w:before="120" w:after="120" w:line="240" w:lineRule="auto"/>
              <w:rPr>
                <w:rFonts w:ascii="Trebuchet MS" w:eastAsia="Times New Roman" w:hAnsi="Trebuchet MS" w:cs="Arial"/>
                <w:color w:val="404040" w:themeColor="text1" w:themeTint="BF"/>
                <w:sz w:val="20"/>
                <w:szCs w:val="20"/>
              </w:rPr>
            </w:pPr>
            <w:r w:rsidRPr="00584C37">
              <w:rPr>
                <w:rFonts w:ascii="Trebuchet MS" w:eastAsia="Times New Roman" w:hAnsi="Trebuchet MS" w:cs="Arial"/>
                <w:color w:val="404040" w:themeColor="text1" w:themeTint="BF"/>
                <w:sz w:val="20"/>
                <w:szCs w:val="20"/>
              </w:rPr>
              <w:t>B</w:t>
            </w:r>
            <w:r w:rsidR="005C5644" w:rsidRPr="00584C37">
              <w:rPr>
                <w:rFonts w:ascii="Trebuchet MS" w:eastAsia="Times New Roman" w:hAnsi="Trebuchet MS" w:cs="Arial"/>
                <w:color w:val="404040" w:themeColor="text1" w:themeTint="BF"/>
                <w:sz w:val="20"/>
                <w:szCs w:val="20"/>
              </w:rPr>
              <w:t>7</w:t>
            </w:r>
            <w:r w:rsidR="007A3A2D">
              <w:rPr>
                <w:rFonts w:ascii="Trebuchet MS" w:eastAsia="Times New Roman" w:hAnsi="Trebuchet MS" w:cs="Arial"/>
                <w:color w:val="404040" w:themeColor="text1" w:themeTint="BF"/>
                <w:sz w:val="20"/>
                <w:szCs w:val="20"/>
              </w:rPr>
              <w:t>5</w:t>
            </w:r>
          </w:p>
        </w:tc>
        <w:tc>
          <w:tcPr>
            <w:tcW w:w="8460" w:type="dxa"/>
            <w:gridSpan w:val="2"/>
            <w:shd w:val="clear" w:color="auto" w:fill="FABF8F" w:themeFill="accent6" w:themeFillTint="99"/>
            <w:vAlign w:val="center"/>
          </w:tcPr>
          <w:p w14:paraId="20677FE5" w14:textId="77777777" w:rsidR="00CD0C03" w:rsidRPr="00584C37" w:rsidRDefault="00CD0C03" w:rsidP="00584C37">
            <w:pPr>
              <w:spacing w:before="120" w:after="120" w:line="240" w:lineRule="auto"/>
              <w:rPr>
                <w:rFonts w:ascii="Trebuchet MS" w:hAnsi="Trebuchet MS" w:cs="Arial"/>
                <w:color w:val="404040" w:themeColor="text1" w:themeTint="BF"/>
                <w:sz w:val="20"/>
                <w:szCs w:val="20"/>
              </w:rPr>
            </w:pPr>
            <w:r w:rsidRPr="00584C37">
              <w:rPr>
                <w:rFonts w:ascii="Trebuchet MS" w:hAnsi="Trebuchet MS" w:cs="Arial"/>
                <w:color w:val="404040" w:themeColor="text1" w:themeTint="BF"/>
                <w:sz w:val="20"/>
                <w:szCs w:val="20"/>
              </w:rPr>
              <w:t xml:space="preserve">Het </w:t>
            </w:r>
            <w:r w:rsidRPr="00676177">
              <w:rPr>
                <w:rFonts w:ascii="Trebuchet MS" w:hAnsi="Trebuchet MS" w:cs="Arial"/>
                <w:b/>
                <w:color w:val="404040" w:themeColor="text1" w:themeTint="BF"/>
                <w:sz w:val="20"/>
                <w:szCs w:val="20"/>
              </w:rPr>
              <w:t>werkingsprincipe</w:t>
            </w:r>
            <w:r w:rsidRPr="00584C37">
              <w:rPr>
                <w:rFonts w:ascii="Trebuchet MS" w:hAnsi="Trebuchet MS" w:cs="Arial"/>
                <w:color w:val="404040" w:themeColor="text1" w:themeTint="BF"/>
                <w:sz w:val="20"/>
                <w:szCs w:val="20"/>
              </w:rPr>
              <w:t xml:space="preserve"> van een generator en enkele andere </w:t>
            </w:r>
            <w:r w:rsidRPr="00676177">
              <w:rPr>
                <w:rFonts w:ascii="Trebuchet MS" w:hAnsi="Trebuchet MS" w:cs="Arial"/>
                <w:b/>
                <w:color w:val="404040" w:themeColor="text1" w:themeTint="BF"/>
                <w:sz w:val="20"/>
                <w:szCs w:val="20"/>
              </w:rPr>
              <w:t>toepassingen</w:t>
            </w:r>
            <w:r w:rsidRPr="00584C37">
              <w:rPr>
                <w:rFonts w:ascii="Trebuchet MS" w:hAnsi="Trebuchet MS" w:cs="Arial"/>
                <w:color w:val="404040" w:themeColor="text1" w:themeTint="BF"/>
                <w:sz w:val="20"/>
                <w:szCs w:val="20"/>
              </w:rPr>
              <w:t xml:space="preserve"> van het elektromagnetisch inductieverschijnsel </w:t>
            </w:r>
            <w:r w:rsidRPr="00676177">
              <w:rPr>
                <w:rFonts w:ascii="Trebuchet MS" w:hAnsi="Trebuchet MS" w:cs="Arial"/>
                <w:b/>
                <w:color w:val="404040" w:themeColor="text1" w:themeTint="BF"/>
                <w:sz w:val="20"/>
                <w:szCs w:val="20"/>
              </w:rPr>
              <w:t>uitleggen</w:t>
            </w:r>
            <w:r w:rsidRPr="00584C37">
              <w:rPr>
                <w:rFonts w:ascii="Trebuchet MS" w:hAnsi="Trebuchet MS" w:cs="Arial"/>
                <w:color w:val="404040" w:themeColor="text1" w:themeTint="BF"/>
                <w:sz w:val="20"/>
                <w:szCs w:val="20"/>
              </w:rPr>
              <w:t>.</w:t>
            </w:r>
          </w:p>
        </w:tc>
        <w:tc>
          <w:tcPr>
            <w:tcW w:w="825" w:type="dxa"/>
            <w:gridSpan w:val="2"/>
            <w:shd w:val="clear" w:color="auto" w:fill="FABF8F" w:themeFill="accent6" w:themeFillTint="99"/>
            <w:vAlign w:val="center"/>
          </w:tcPr>
          <w:p w14:paraId="3DA22D10" w14:textId="77777777" w:rsidR="00CD0C03" w:rsidRPr="00584C37" w:rsidRDefault="00CD0C03" w:rsidP="00584C37">
            <w:pPr>
              <w:pStyle w:val="VVKSOOpsomming1"/>
              <w:numPr>
                <w:ilvl w:val="0"/>
                <w:numId w:val="0"/>
              </w:numPr>
              <w:spacing w:before="120" w:line="240" w:lineRule="auto"/>
              <w:ind w:left="397" w:hanging="397"/>
              <w:jc w:val="left"/>
              <w:rPr>
                <w:rFonts w:ascii="Trebuchet MS" w:hAnsi="Trebuchet MS" w:cs="Arial"/>
                <w:b/>
                <w:color w:val="404040" w:themeColor="text1" w:themeTint="BF"/>
                <w:sz w:val="20"/>
                <w:szCs w:val="20"/>
              </w:rPr>
            </w:pPr>
          </w:p>
        </w:tc>
      </w:tr>
      <w:tr w:rsidR="00CD0C03" w:rsidRPr="00B815C5" w14:paraId="5FC910DF" w14:textId="77777777" w:rsidTr="001F206A">
        <w:trPr>
          <w:tblCellSpacing w:w="20" w:type="dxa"/>
        </w:trPr>
        <w:tc>
          <w:tcPr>
            <w:tcW w:w="9985" w:type="dxa"/>
            <w:gridSpan w:val="5"/>
            <w:shd w:val="clear" w:color="auto" w:fill="FFFFFF" w:themeFill="background1"/>
            <w:vAlign w:val="center"/>
          </w:tcPr>
          <w:p w14:paraId="64D1B943" w14:textId="77777777" w:rsidR="00CD0C03" w:rsidRPr="00B757C1" w:rsidRDefault="00CD0C03" w:rsidP="00E4621D">
            <w:pPr>
              <w:pStyle w:val="VVKSOOpsomming1"/>
              <w:numPr>
                <w:ilvl w:val="0"/>
                <w:numId w:val="0"/>
              </w:numPr>
              <w:spacing w:before="120" w:line="240" w:lineRule="auto"/>
              <w:ind w:left="397" w:hanging="397"/>
              <w:rPr>
                <w:rFonts w:ascii="Trebuchet MS" w:hAnsi="Trebuchet MS" w:cs="Arial"/>
                <w:b/>
                <w:color w:val="404040" w:themeColor="text1" w:themeTint="BF"/>
                <w:sz w:val="20"/>
                <w:szCs w:val="20"/>
              </w:rPr>
            </w:pPr>
            <w:r w:rsidRPr="00B757C1">
              <w:rPr>
                <w:rFonts w:ascii="Trebuchet MS" w:hAnsi="Trebuchet MS" w:cs="Arial"/>
                <w:b/>
                <w:color w:val="404040" w:themeColor="text1" w:themeTint="BF"/>
                <w:sz w:val="20"/>
                <w:szCs w:val="20"/>
              </w:rPr>
              <w:t>Wenken</w:t>
            </w:r>
          </w:p>
          <w:p w14:paraId="5CBD288A" w14:textId="77777777" w:rsidR="00CD0C03" w:rsidRPr="00B757C1" w:rsidRDefault="00CD0C03" w:rsidP="001F206A">
            <w:pPr>
              <w:pStyle w:val="VVKSOOpsomming1"/>
              <w:numPr>
                <w:ilvl w:val="0"/>
                <w:numId w:val="0"/>
              </w:numPr>
              <w:jc w:val="left"/>
              <w:rPr>
                <w:rFonts w:ascii="Trebuchet MS" w:hAnsi="Trebuchet MS"/>
                <w:color w:val="404040" w:themeColor="text1" w:themeTint="BF"/>
                <w:sz w:val="20"/>
                <w:szCs w:val="20"/>
              </w:rPr>
            </w:pPr>
            <w:r w:rsidRPr="00B757C1">
              <w:rPr>
                <w:rFonts w:ascii="Trebuchet MS" w:hAnsi="Trebuchet MS" w:cs="Arial"/>
                <w:color w:val="404040" w:themeColor="text1" w:themeTint="BF"/>
                <w:sz w:val="20"/>
                <w:szCs w:val="20"/>
              </w:rPr>
              <w:t>In praktische toepassingen is de onderlinge beweging altijd een rotatie: elektrische centrales, windturbines, … Toepassingen die het gevolg zijn van het elektromagnetische inductieverschijnsel: generator, fietsdynamo, sensorwerking van de fietscomputer, kaarten met magneetstrip (o.a. op betaalparking), …</w:t>
            </w:r>
          </w:p>
        </w:tc>
      </w:tr>
      <w:tr w:rsidR="00CD0C03" w:rsidRPr="00B815C5" w14:paraId="5C11A069" w14:textId="77777777" w:rsidTr="001F206A">
        <w:trPr>
          <w:tblCellSpacing w:w="20" w:type="dxa"/>
        </w:trPr>
        <w:tc>
          <w:tcPr>
            <w:tcW w:w="620" w:type="dxa"/>
            <w:shd w:val="clear" w:color="auto" w:fill="FABF8F" w:themeFill="accent6" w:themeFillTint="99"/>
            <w:vAlign w:val="center"/>
          </w:tcPr>
          <w:p w14:paraId="3F991394" w14:textId="72310E54" w:rsidR="00CD0C03" w:rsidRPr="00584C37" w:rsidRDefault="00D76922"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584C37">
              <w:rPr>
                <w:rFonts w:ascii="Trebuchet MS" w:eastAsia="Times New Roman" w:hAnsi="Trebuchet MS" w:cs="Times New Roman"/>
                <w:color w:val="404040" w:themeColor="text1" w:themeTint="BF"/>
                <w:sz w:val="20"/>
                <w:szCs w:val="20"/>
                <w:lang w:val="nl-NL" w:eastAsia="nl-NL"/>
              </w:rPr>
              <w:t>B</w:t>
            </w:r>
            <w:r w:rsidR="005C5644" w:rsidRPr="00584C37">
              <w:rPr>
                <w:rFonts w:ascii="Trebuchet MS" w:eastAsia="Times New Roman" w:hAnsi="Trebuchet MS" w:cs="Times New Roman"/>
                <w:color w:val="404040" w:themeColor="text1" w:themeTint="BF"/>
                <w:sz w:val="20"/>
                <w:szCs w:val="20"/>
                <w:lang w:val="nl-NL" w:eastAsia="nl-NL"/>
              </w:rPr>
              <w:t>7</w:t>
            </w:r>
            <w:r w:rsidR="007A3A2D">
              <w:rPr>
                <w:rFonts w:ascii="Trebuchet MS" w:eastAsia="Times New Roman" w:hAnsi="Trebuchet MS" w:cs="Times New Roman"/>
                <w:color w:val="404040" w:themeColor="text1" w:themeTint="BF"/>
                <w:sz w:val="20"/>
                <w:szCs w:val="20"/>
                <w:lang w:val="nl-NL" w:eastAsia="nl-NL"/>
              </w:rPr>
              <w:t>6</w:t>
            </w:r>
          </w:p>
        </w:tc>
        <w:tc>
          <w:tcPr>
            <w:tcW w:w="8460" w:type="dxa"/>
            <w:gridSpan w:val="2"/>
            <w:shd w:val="clear" w:color="auto" w:fill="FABF8F" w:themeFill="accent6" w:themeFillTint="99"/>
            <w:vAlign w:val="center"/>
          </w:tcPr>
          <w:p w14:paraId="6E90E310" w14:textId="77777777" w:rsidR="00CD0C03" w:rsidRPr="00584C37" w:rsidRDefault="00CD0C03" w:rsidP="00584C37">
            <w:pPr>
              <w:spacing w:before="120" w:after="120" w:line="240" w:lineRule="auto"/>
              <w:rPr>
                <w:rFonts w:ascii="Trebuchet MS" w:hAnsi="Trebuchet MS" w:cs="Arial"/>
                <w:b/>
                <w:color w:val="404040" w:themeColor="text1" w:themeTint="BF"/>
                <w:sz w:val="20"/>
                <w:szCs w:val="20"/>
              </w:rPr>
            </w:pPr>
            <w:r w:rsidRPr="00584C37">
              <w:rPr>
                <w:rFonts w:ascii="Trebuchet MS" w:hAnsi="Trebuchet MS" w:cs="Arial"/>
                <w:b/>
                <w:color w:val="404040" w:themeColor="text1" w:themeTint="BF"/>
                <w:sz w:val="20"/>
                <w:szCs w:val="20"/>
              </w:rPr>
              <w:t>De bouw en de functie van een transformator toelichten.</w:t>
            </w:r>
          </w:p>
        </w:tc>
        <w:tc>
          <w:tcPr>
            <w:tcW w:w="825" w:type="dxa"/>
            <w:gridSpan w:val="2"/>
            <w:shd w:val="clear" w:color="auto" w:fill="FABF8F" w:themeFill="accent6" w:themeFillTint="99"/>
            <w:vAlign w:val="center"/>
          </w:tcPr>
          <w:p w14:paraId="4763D5E6" w14:textId="77777777" w:rsidR="00CD0C03" w:rsidRPr="00584C37" w:rsidRDefault="00CD0C03" w:rsidP="00584C37">
            <w:pPr>
              <w:pStyle w:val="VVKSOOpsomming1"/>
              <w:numPr>
                <w:ilvl w:val="0"/>
                <w:numId w:val="0"/>
              </w:numPr>
              <w:spacing w:before="120" w:line="240" w:lineRule="auto"/>
              <w:ind w:left="397"/>
              <w:jc w:val="left"/>
              <w:rPr>
                <w:rFonts w:ascii="Trebuchet MS" w:hAnsi="Trebuchet MS" w:cs="Arial"/>
                <w:b/>
                <w:color w:val="404040" w:themeColor="text1" w:themeTint="BF"/>
                <w:sz w:val="20"/>
                <w:szCs w:val="20"/>
              </w:rPr>
            </w:pPr>
          </w:p>
        </w:tc>
      </w:tr>
      <w:tr w:rsidR="00CD0C03" w:rsidRPr="00B815C5" w14:paraId="23986EE9" w14:textId="77777777" w:rsidTr="001F206A">
        <w:trPr>
          <w:tblCellSpacing w:w="20" w:type="dxa"/>
        </w:trPr>
        <w:tc>
          <w:tcPr>
            <w:tcW w:w="9985" w:type="dxa"/>
            <w:gridSpan w:val="5"/>
            <w:vAlign w:val="center"/>
          </w:tcPr>
          <w:p w14:paraId="2B43BD67" w14:textId="77777777" w:rsidR="00CD0C03" w:rsidRPr="00584C37" w:rsidRDefault="00CD0C03" w:rsidP="00E4621D">
            <w:pPr>
              <w:pStyle w:val="VVKSOOpsomming1"/>
              <w:numPr>
                <w:ilvl w:val="0"/>
                <w:numId w:val="0"/>
              </w:numPr>
              <w:spacing w:before="120" w:line="240" w:lineRule="auto"/>
              <w:ind w:left="397" w:hanging="397"/>
              <w:rPr>
                <w:rFonts w:ascii="Trebuchet MS" w:hAnsi="Trebuchet MS" w:cs="Arial"/>
                <w:b/>
                <w:color w:val="404040" w:themeColor="text1" w:themeTint="BF"/>
                <w:sz w:val="20"/>
                <w:szCs w:val="20"/>
              </w:rPr>
            </w:pPr>
            <w:r w:rsidRPr="00584C37">
              <w:rPr>
                <w:rFonts w:ascii="Trebuchet MS" w:hAnsi="Trebuchet MS" w:cs="Arial"/>
                <w:b/>
                <w:color w:val="404040" w:themeColor="text1" w:themeTint="BF"/>
                <w:sz w:val="20"/>
                <w:szCs w:val="20"/>
              </w:rPr>
              <w:lastRenderedPageBreak/>
              <w:t>Wenken</w:t>
            </w:r>
          </w:p>
          <w:p w14:paraId="60C5E96A" w14:textId="77777777" w:rsidR="00CD0C03" w:rsidRPr="00587806" w:rsidRDefault="00CD0C03" w:rsidP="001F206A">
            <w:pPr>
              <w:tabs>
                <w:tab w:val="left" w:pos="2385"/>
              </w:tabs>
              <w:spacing w:before="60" w:after="120" w:line="240" w:lineRule="auto"/>
              <w:rPr>
                <w:rFonts w:ascii="Trebuchet MS" w:eastAsia="Times New Roman" w:hAnsi="Trebuchet MS" w:cs="Arial"/>
                <w:sz w:val="20"/>
                <w:szCs w:val="20"/>
                <w:lang w:val="nl-NL" w:eastAsia="nl-NL"/>
              </w:rPr>
            </w:pPr>
            <w:r w:rsidRPr="00584C37">
              <w:rPr>
                <w:rFonts w:ascii="Trebuchet MS" w:eastAsia="Times New Roman" w:hAnsi="Trebuchet MS" w:cs="Arial"/>
                <w:color w:val="404040" w:themeColor="text1" w:themeTint="BF"/>
                <w:sz w:val="20"/>
                <w:szCs w:val="20"/>
                <w:lang w:val="nl-NL" w:eastAsia="nl-NL"/>
              </w:rPr>
              <w:t>De bouw en de werking van een transformator kan gedemonstreerd worden met twee spoelen (met verschillend aantal windingen) en een U-vormige ijzeren kern. Transformatoren zijn belangrijk in het transport van elektrische energie van centrale naar gebruiker en bij elektronische toestellen die aangesloten zijn op of opgeladen worden door het elektrisch net.</w:t>
            </w:r>
          </w:p>
        </w:tc>
      </w:tr>
    </w:tbl>
    <w:p w14:paraId="5E3EDD25" w14:textId="56A8C752" w:rsidR="00DD74C5" w:rsidRDefault="005F08F6" w:rsidP="00584C37">
      <w:pPr>
        <w:pStyle w:val="LPKop2"/>
      </w:pPr>
      <w:bookmarkStart w:id="46" w:name="_Toc481585842"/>
      <w:r>
        <w:t>Anatomie</w:t>
      </w:r>
      <w:r w:rsidR="009C5DD3">
        <w:t xml:space="preserve"> (U</w:t>
      </w:r>
      <w:r w:rsidR="002946A9">
        <w:t>itbreiding=U</w:t>
      </w:r>
      <w:r w:rsidR="009C5DD3">
        <w:t>)</w:t>
      </w:r>
      <w:bookmarkEnd w:id="46"/>
    </w:p>
    <w:p w14:paraId="2CB6BE77" w14:textId="77777777" w:rsidR="00F37367" w:rsidRPr="00584C37" w:rsidRDefault="00F37367" w:rsidP="00DD74C5">
      <w:pPr>
        <w:rPr>
          <w:rFonts w:ascii="Trebuchet MS" w:hAnsi="Trebuchet MS"/>
          <w:color w:val="404040" w:themeColor="text1" w:themeTint="BF"/>
          <w:sz w:val="20"/>
          <w:szCs w:val="20"/>
        </w:rPr>
      </w:pPr>
      <w:r w:rsidRPr="00584C37">
        <w:rPr>
          <w:rFonts w:ascii="Trebuchet MS" w:hAnsi="Trebuchet MS"/>
          <w:color w:val="404040" w:themeColor="text1" w:themeTint="BF"/>
          <w:sz w:val="20"/>
          <w:szCs w:val="20"/>
        </w:rPr>
        <w:t>(ca 8 lestijden)</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149"/>
      </w:tblGrid>
      <w:tr w:rsidR="00B26C49" w:rsidRPr="006A45F2" w14:paraId="6650270D" w14:textId="77777777" w:rsidTr="00B26C4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vAlign w:val="center"/>
          </w:tcPr>
          <w:p w14:paraId="79B5B5E4" w14:textId="43B350BF" w:rsidR="00B26C49" w:rsidRPr="00584C37" w:rsidRDefault="00B26C49"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584C37">
              <w:rPr>
                <w:rFonts w:ascii="Trebuchet MS" w:eastAsia="Times New Roman" w:hAnsi="Trebuchet MS" w:cs="Times New Roman"/>
                <w:color w:val="404040" w:themeColor="text1" w:themeTint="BF"/>
                <w:sz w:val="20"/>
                <w:szCs w:val="20"/>
                <w:lang w:val="nl-NL" w:eastAsia="nl-NL"/>
              </w:rPr>
              <w:t>U7</w:t>
            </w:r>
            <w:r w:rsidR="007A3A2D">
              <w:rPr>
                <w:rFonts w:ascii="Trebuchet MS" w:eastAsia="Times New Roman" w:hAnsi="Trebuchet MS" w:cs="Times New Roman"/>
                <w:color w:val="404040" w:themeColor="text1" w:themeTint="BF"/>
                <w:sz w:val="20"/>
                <w:szCs w:val="20"/>
                <w:lang w:val="nl-NL" w:eastAsia="nl-NL"/>
              </w:rPr>
              <w:t>7</w:t>
            </w:r>
          </w:p>
        </w:tc>
        <w:tc>
          <w:tcPr>
            <w:tcW w:w="9089" w:type="dxa"/>
            <w:shd w:val="clear" w:color="auto" w:fill="B8CCE4"/>
            <w:vAlign w:val="center"/>
          </w:tcPr>
          <w:p w14:paraId="3BA28EE1" w14:textId="1456744B" w:rsidR="00B26C49" w:rsidRPr="006A45F2" w:rsidRDefault="00B26C49" w:rsidP="001F206A">
            <w:pPr>
              <w:spacing w:before="120" w:after="120"/>
              <w:rPr>
                <w:rFonts w:ascii="Trebuchet MS" w:hAnsi="Trebuchet MS"/>
                <w:sz w:val="20"/>
                <w:szCs w:val="20"/>
              </w:rPr>
            </w:pPr>
            <w:r w:rsidRPr="00584C37">
              <w:rPr>
                <w:rFonts w:ascii="Trebuchet MS" w:hAnsi="Trebuchet MS"/>
                <w:color w:val="404040" w:themeColor="text1" w:themeTint="BF"/>
                <w:sz w:val="20"/>
                <w:szCs w:val="20"/>
                <w:lang w:val="nl-NL"/>
              </w:rPr>
              <w:t>De samenhang tussen skelet, gewrichten en spieren correct weergeven</w:t>
            </w:r>
            <w:r>
              <w:rPr>
                <w:rFonts w:ascii="Trebuchet MS" w:hAnsi="Trebuchet MS"/>
                <w:color w:val="404040" w:themeColor="text1" w:themeTint="BF"/>
                <w:sz w:val="20"/>
                <w:szCs w:val="20"/>
                <w:lang w:val="nl-NL"/>
              </w:rPr>
              <w:t>.</w:t>
            </w:r>
          </w:p>
        </w:tc>
      </w:tr>
      <w:tr w:rsidR="00B26C49" w:rsidRPr="006A45F2" w14:paraId="55CB46F1" w14:textId="77777777" w:rsidTr="00B26C4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vAlign w:val="center"/>
          </w:tcPr>
          <w:p w14:paraId="2BF70B58" w14:textId="12753FC8" w:rsidR="00B26C49" w:rsidRPr="00584C37" w:rsidRDefault="00B26C49" w:rsidP="007A3A2D">
            <w:pPr>
              <w:spacing w:before="120" w:after="120" w:line="240" w:lineRule="auto"/>
              <w:rPr>
                <w:rFonts w:ascii="Trebuchet MS" w:eastAsia="Times New Roman" w:hAnsi="Trebuchet MS" w:cs="Times New Roman"/>
                <w:color w:val="404040" w:themeColor="text1" w:themeTint="BF"/>
                <w:sz w:val="20"/>
                <w:szCs w:val="20"/>
                <w:lang w:val="nl-NL" w:eastAsia="nl-NL"/>
              </w:rPr>
            </w:pPr>
            <w:r w:rsidRPr="00584C37">
              <w:rPr>
                <w:rFonts w:ascii="Trebuchet MS" w:eastAsia="Times New Roman" w:hAnsi="Trebuchet MS" w:cs="Times New Roman"/>
                <w:color w:val="404040" w:themeColor="text1" w:themeTint="BF"/>
                <w:sz w:val="20"/>
                <w:szCs w:val="20"/>
                <w:lang w:val="nl-NL" w:eastAsia="nl-NL"/>
              </w:rPr>
              <w:t>U7</w:t>
            </w:r>
            <w:r w:rsidR="007A3A2D">
              <w:rPr>
                <w:rFonts w:ascii="Trebuchet MS" w:eastAsia="Times New Roman" w:hAnsi="Trebuchet MS" w:cs="Times New Roman"/>
                <w:color w:val="404040" w:themeColor="text1" w:themeTint="BF"/>
                <w:sz w:val="20"/>
                <w:szCs w:val="20"/>
                <w:lang w:val="nl-NL" w:eastAsia="nl-NL"/>
              </w:rPr>
              <w:t>8</w:t>
            </w:r>
          </w:p>
        </w:tc>
        <w:tc>
          <w:tcPr>
            <w:tcW w:w="9089" w:type="dxa"/>
            <w:shd w:val="clear" w:color="auto" w:fill="B8CCE4"/>
            <w:vAlign w:val="center"/>
          </w:tcPr>
          <w:p w14:paraId="6C8F7012" w14:textId="31572C5A" w:rsidR="00B26C49" w:rsidRPr="006A45F2" w:rsidRDefault="00B26C49" w:rsidP="001F206A">
            <w:pPr>
              <w:spacing w:before="120" w:after="120"/>
              <w:rPr>
                <w:rFonts w:ascii="Trebuchet MS" w:hAnsi="Trebuchet MS"/>
                <w:sz w:val="20"/>
                <w:szCs w:val="20"/>
              </w:rPr>
            </w:pPr>
            <w:r w:rsidRPr="00584C37">
              <w:rPr>
                <w:rFonts w:ascii="Trebuchet MS" w:eastAsia="Times New Roman" w:hAnsi="Trebuchet MS" w:cs="Times New Roman"/>
                <w:color w:val="404040" w:themeColor="text1" w:themeTint="BF"/>
                <w:sz w:val="20"/>
                <w:szCs w:val="20"/>
                <w:lang w:val="nl-NL" w:eastAsia="nl-NL"/>
              </w:rPr>
              <w:t>Onderscheid maken tussen mogelijke en onmogelijke posities van de ledematen, de romp, de hals en het hoofd.</w:t>
            </w:r>
          </w:p>
        </w:tc>
      </w:tr>
      <w:tr w:rsidR="00DD74C5" w:rsidRPr="006A45F2" w14:paraId="2B37974D" w14:textId="77777777" w:rsidTr="001F206A">
        <w:trPr>
          <w:tblCellSpacing w:w="20" w:type="dxa"/>
        </w:trPr>
        <w:tc>
          <w:tcPr>
            <w:tcW w:w="9601" w:type="dxa"/>
            <w:gridSpan w:val="2"/>
            <w:tcBorders>
              <w:top w:val="outset" w:sz="6" w:space="0" w:color="auto"/>
              <w:left w:val="outset" w:sz="6" w:space="0" w:color="auto"/>
              <w:bottom w:val="outset" w:sz="6" w:space="0" w:color="auto"/>
            </w:tcBorders>
            <w:shd w:val="clear" w:color="auto" w:fill="auto"/>
            <w:vAlign w:val="center"/>
          </w:tcPr>
          <w:p w14:paraId="726D74AC" w14:textId="77777777" w:rsidR="00DD74C5" w:rsidRPr="00584C37" w:rsidRDefault="00DD74C5" w:rsidP="001F206A">
            <w:pPr>
              <w:spacing w:before="120" w:after="120"/>
              <w:rPr>
                <w:rFonts w:ascii="Trebuchet MS" w:hAnsi="Trebuchet MS"/>
                <w:b/>
                <w:color w:val="404040" w:themeColor="text1" w:themeTint="BF"/>
                <w:sz w:val="20"/>
                <w:szCs w:val="20"/>
              </w:rPr>
            </w:pPr>
            <w:r w:rsidRPr="00584C37">
              <w:rPr>
                <w:rFonts w:ascii="Trebuchet MS" w:hAnsi="Trebuchet MS"/>
                <w:b/>
                <w:color w:val="404040" w:themeColor="text1" w:themeTint="BF"/>
                <w:sz w:val="20"/>
                <w:szCs w:val="20"/>
              </w:rPr>
              <w:t>Wenken</w:t>
            </w:r>
          </w:p>
          <w:p w14:paraId="6C21E49D" w14:textId="77777777" w:rsidR="001F206A" w:rsidRPr="00584C37" w:rsidRDefault="001F206A" w:rsidP="001F206A">
            <w:pPr>
              <w:spacing w:before="120" w:after="120"/>
              <w:rPr>
                <w:rFonts w:ascii="Trebuchet MS" w:hAnsi="Trebuchet MS"/>
                <w:color w:val="404040" w:themeColor="text1" w:themeTint="BF"/>
                <w:sz w:val="20"/>
                <w:szCs w:val="20"/>
                <w:lang w:val="nl-NL"/>
              </w:rPr>
            </w:pPr>
            <w:r w:rsidRPr="00584C37">
              <w:rPr>
                <w:rFonts w:ascii="Trebuchet MS" w:hAnsi="Trebuchet MS"/>
                <w:color w:val="404040" w:themeColor="text1" w:themeTint="BF"/>
                <w:sz w:val="20"/>
                <w:szCs w:val="20"/>
                <w:lang w:val="nl-NL"/>
              </w:rPr>
              <w:t xml:space="preserve">Dit thema wordt vooral behandeld met het oog op de lessen </w:t>
            </w:r>
            <w:r w:rsidR="00765F45" w:rsidRPr="00584C37">
              <w:rPr>
                <w:rFonts w:ascii="Trebuchet MS" w:hAnsi="Trebuchet MS"/>
                <w:color w:val="404040" w:themeColor="text1" w:themeTint="BF"/>
                <w:sz w:val="20"/>
                <w:szCs w:val="20"/>
                <w:lang w:val="nl-NL"/>
              </w:rPr>
              <w:t>TV technologie slagerij</w:t>
            </w:r>
            <w:r w:rsidRPr="00584C37">
              <w:rPr>
                <w:rFonts w:ascii="Trebuchet MS" w:hAnsi="Trebuchet MS"/>
                <w:color w:val="404040" w:themeColor="text1" w:themeTint="BF"/>
                <w:sz w:val="20"/>
                <w:szCs w:val="20"/>
                <w:lang w:val="nl-NL"/>
              </w:rPr>
              <w:t>.</w:t>
            </w:r>
          </w:p>
          <w:p w14:paraId="6B4C5E3B" w14:textId="77777777" w:rsidR="001F206A" w:rsidRPr="00584C37" w:rsidRDefault="001F206A" w:rsidP="001F206A">
            <w:pPr>
              <w:spacing w:before="120" w:after="120"/>
              <w:rPr>
                <w:rFonts w:ascii="Trebuchet MS" w:hAnsi="Trebuchet MS"/>
                <w:color w:val="404040" w:themeColor="text1" w:themeTint="BF"/>
                <w:sz w:val="20"/>
                <w:szCs w:val="20"/>
                <w:lang w:val="nl-NL"/>
              </w:rPr>
            </w:pPr>
            <w:r w:rsidRPr="00584C37">
              <w:rPr>
                <w:rFonts w:ascii="Trebuchet MS" w:hAnsi="Trebuchet MS"/>
                <w:color w:val="404040" w:themeColor="text1" w:themeTint="BF"/>
                <w:sz w:val="20"/>
                <w:szCs w:val="20"/>
                <w:lang w:val="nl-NL"/>
              </w:rPr>
              <w:t>Volgende aspecten zijn hierbij van belang: variatie in spieren (strekkers, buigers, spieraanhechting, hefboomwerking), juiste proporties, bekkenonderscheid tussen man en vrouw.</w:t>
            </w:r>
          </w:p>
          <w:p w14:paraId="6BC7FFBB" w14:textId="45244A3A" w:rsidR="001F206A" w:rsidRPr="00584C37" w:rsidRDefault="001F206A" w:rsidP="001F206A">
            <w:pPr>
              <w:spacing w:before="120" w:after="120"/>
              <w:rPr>
                <w:rFonts w:ascii="Trebuchet MS" w:hAnsi="Trebuchet MS"/>
                <w:color w:val="404040" w:themeColor="text1" w:themeTint="BF"/>
                <w:sz w:val="20"/>
                <w:szCs w:val="20"/>
                <w:lang w:val="nl-NL"/>
              </w:rPr>
            </w:pPr>
            <w:r w:rsidRPr="00584C37">
              <w:rPr>
                <w:rFonts w:ascii="Trebuchet MS" w:hAnsi="Trebuchet MS"/>
                <w:color w:val="404040" w:themeColor="text1" w:themeTint="BF"/>
                <w:sz w:val="20"/>
                <w:szCs w:val="20"/>
                <w:lang w:val="nl-NL"/>
              </w:rPr>
              <w:t>Door beenderen, schoudergewricht en spieren van de bovenste ledematen te bestuderen</w:t>
            </w:r>
            <w:r w:rsidR="00584C37">
              <w:rPr>
                <w:rFonts w:ascii="Trebuchet MS" w:hAnsi="Trebuchet MS"/>
                <w:color w:val="404040" w:themeColor="text1" w:themeTint="BF"/>
                <w:sz w:val="20"/>
                <w:szCs w:val="20"/>
                <w:lang w:val="nl-NL"/>
              </w:rPr>
              <w:t>,</w:t>
            </w:r>
            <w:r w:rsidRPr="00584C37">
              <w:rPr>
                <w:rFonts w:ascii="Trebuchet MS" w:hAnsi="Trebuchet MS"/>
                <w:color w:val="404040" w:themeColor="text1" w:themeTint="BF"/>
                <w:sz w:val="20"/>
                <w:szCs w:val="20"/>
                <w:lang w:val="nl-NL"/>
              </w:rPr>
              <w:t xml:space="preserve"> verkrijgt men inzicht in de verschillende bewegingsmogelijkheden en standen van arm, schouder en hand.</w:t>
            </w:r>
          </w:p>
          <w:p w14:paraId="72AAA456" w14:textId="1C4074C8" w:rsidR="001F206A" w:rsidRPr="00584C37" w:rsidRDefault="001F206A" w:rsidP="001F206A">
            <w:pPr>
              <w:spacing w:before="120" w:after="120"/>
              <w:rPr>
                <w:rFonts w:ascii="Trebuchet MS" w:hAnsi="Trebuchet MS"/>
                <w:color w:val="404040" w:themeColor="text1" w:themeTint="BF"/>
                <w:sz w:val="20"/>
                <w:szCs w:val="20"/>
                <w:lang w:val="nl-NL"/>
              </w:rPr>
            </w:pPr>
            <w:r w:rsidRPr="00584C37">
              <w:rPr>
                <w:rFonts w:ascii="Trebuchet MS" w:hAnsi="Trebuchet MS"/>
                <w:color w:val="404040" w:themeColor="text1" w:themeTint="BF"/>
                <w:sz w:val="20"/>
                <w:szCs w:val="20"/>
                <w:lang w:val="nl-NL"/>
              </w:rPr>
              <w:t>Door beenderen, heupgewricht en spieren van de onderste ledematen te bestuderen</w:t>
            </w:r>
            <w:r w:rsidR="00584C37">
              <w:rPr>
                <w:rFonts w:ascii="Trebuchet MS" w:hAnsi="Trebuchet MS"/>
                <w:color w:val="404040" w:themeColor="text1" w:themeTint="BF"/>
                <w:sz w:val="20"/>
                <w:szCs w:val="20"/>
                <w:lang w:val="nl-NL"/>
              </w:rPr>
              <w:t>,</w:t>
            </w:r>
            <w:r w:rsidRPr="00584C37">
              <w:rPr>
                <w:rFonts w:ascii="Trebuchet MS" w:hAnsi="Trebuchet MS"/>
                <w:color w:val="404040" w:themeColor="text1" w:themeTint="BF"/>
                <w:sz w:val="20"/>
                <w:szCs w:val="20"/>
                <w:lang w:val="nl-NL"/>
              </w:rPr>
              <w:t xml:space="preserve"> verkrijgt men inzicht in de verschillende bewegingsmogelijkheden en standen van been, heup en voet.</w:t>
            </w:r>
          </w:p>
          <w:p w14:paraId="176F7DBE" w14:textId="6FCCCABC" w:rsidR="00DD74C5" w:rsidRPr="001F206A" w:rsidRDefault="001F206A" w:rsidP="001F206A">
            <w:pPr>
              <w:spacing w:before="120" w:after="120"/>
              <w:rPr>
                <w:rFonts w:ascii="Trebuchet MS" w:hAnsi="Trebuchet MS"/>
                <w:sz w:val="20"/>
                <w:szCs w:val="20"/>
                <w:lang w:val="nl-NL"/>
              </w:rPr>
            </w:pPr>
            <w:r w:rsidRPr="00584C37">
              <w:rPr>
                <w:rFonts w:ascii="Trebuchet MS" w:hAnsi="Trebuchet MS"/>
                <w:color w:val="404040" w:themeColor="text1" w:themeTint="BF"/>
                <w:sz w:val="20"/>
                <w:szCs w:val="20"/>
                <w:lang w:val="nl-NL"/>
              </w:rPr>
              <w:t>Door beenderen en spieren van de romp te bestuderen verkrijgt</w:t>
            </w:r>
            <w:r w:rsidR="00584C37">
              <w:rPr>
                <w:rFonts w:ascii="Trebuchet MS" w:hAnsi="Trebuchet MS"/>
                <w:color w:val="404040" w:themeColor="text1" w:themeTint="BF"/>
                <w:sz w:val="20"/>
                <w:szCs w:val="20"/>
                <w:lang w:val="nl-NL"/>
              </w:rPr>
              <w:t>,</w:t>
            </w:r>
            <w:r w:rsidRPr="00584C37">
              <w:rPr>
                <w:rFonts w:ascii="Trebuchet MS" w:hAnsi="Trebuchet MS"/>
                <w:color w:val="404040" w:themeColor="text1" w:themeTint="BF"/>
                <w:sz w:val="20"/>
                <w:szCs w:val="20"/>
                <w:lang w:val="nl-NL"/>
              </w:rPr>
              <w:t xml:space="preserve"> men inzicht in de bewegingsmogelijkheden en standen van de romp.</w:t>
            </w:r>
          </w:p>
        </w:tc>
      </w:tr>
    </w:tbl>
    <w:p w14:paraId="0EB41E12" w14:textId="77777777" w:rsidR="00DD74C5" w:rsidRDefault="00DD74C5" w:rsidP="00DD74C5"/>
    <w:p w14:paraId="544A7FCA" w14:textId="77777777" w:rsidR="001F206A" w:rsidRPr="001F206A" w:rsidRDefault="001F206A" w:rsidP="001F206A">
      <w:pPr>
        <w:spacing w:after="240" w:line="240" w:lineRule="atLeast"/>
        <w:jc w:val="both"/>
        <w:rPr>
          <w:rFonts w:ascii="Trebuchet MS" w:eastAsia="Times New Roman" w:hAnsi="Trebuchet MS" w:cs="Times New Roman"/>
          <w:color w:val="000000"/>
          <w:sz w:val="20"/>
          <w:szCs w:val="20"/>
          <w:lang w:val="nl-NL" w:eastAsia="nl-NL"/>
        </w:rPr>
      </w:pPr>
    </w:p>
    <w:p w14:paraId="49154046" w14:textId="77777777" w:rsidR="001F206A" w:rsidRPr="001F206A" w:rsidRDefault="001F206A" w:rsidP="001F206A">
      <w:pPr>
        <w:spacing w:after="240" w:line="240" w:lineRule="atLeast"/>
        <w:jc w:val="both"/>
        <w:rPr>
          <w:rFonts w:ascii="Trebuchet MS" w:eastAsia="Times New Roman" w:hAnsi="Trebuchet MS" w:cs="Times New Roman"/>
          <w:sz w:val="20"/>
          <w:szCs w:val="20"/>
          <w:lang w:val="nl-NL" w:eastAsia="nl-NL"/>
        </w:rPr>
      </w:pPr>
    </w:p>
    <w:p w14:paraId="4F4F99BE" w14:textId="77777777" w:rsidR="001F206A" w:rsidRPr="001F206A" w:rsidRDefault="005F08F6" w:rsidP="001F206A">
      <w:pPr>
        <w:pStyle w:val="LPKop1"/>
      </w:pPr>
      <w:bookmarkStart w:id="47" w:name="_Toc481585843"/>
      <w:r>
        <w:lastRenderedPageBreak/>
        <w:t>Minimale materiële vereisten</w:t>
      </w:r>
      <w:bookmarkEnd w:id="47"/>
    </w:p>
    <w:p w14:paraId="3BC9DF79" w14:textId="77777777" w:rsidR="001F206A" w:rsidRPr="001F206A" w:rsidRDefault="001F206A" w:rsidP="00E619C2">
      <w:pPr>
        <w:pStyle w:val="LPKop2"/>
      </w:pPr>
      <w:bookmarkStart w:id="48" w:name="_Toc127332202"/>
      <w:bookmarkStart w:id="49" w:name="_Toc215971629"/>
      <w:bookmarkStart w:id="50" w:name="_Toc481585844"/>
      <w:r w:rsidRPr="001F206A">
        <w:t>Infrastructuur</w:t>
      </w:r>
      <w:bookmarkEnd w:id="48"/>
      <w:bookmarkEnd w:id="49"/>
      <w:bookmarkEnd w:id="50"/>
    </w:p>
    <w:p w14:paraId="4A8EE971" w14:textId="0F124847" w:rsidR="00FD7FD1" w:rsidRPr="00584C37" w:rsidRDefault="00FD7FD1" w:rsidP="00584C37">
      <w:pPr>
        <w:spacing w:after="240" w:line="240" w:lineRule="atLeast"/>
        <w:rPr>
          <w:rFonts w:ascii="Trebuchet MS" w:hAnsi="Trebuchet MS" w:cs="Arial"/>
          <w:color w:val="404040" w:themeColor="text1" w:themeTint="BF"/>
          <w:sz w:val="20"/>
          <w:szCs w:val="20"/>
        </w:rPr>
      </w:pPr>
      <w:bookmarkStart w:id="51" w:name="_Toc127332203"/>
      <w:bookmarkStart w:id="52" w:name="_Toc215971630"/>
      <w:r w:rsidRPr="00584C37">
        <w:rPr>
          <w:rFonts w:ascii="Trebuchet MS" w:hAnsi="Trebuchet MS" w:cs="Arial"/>
          <w:color w:val="404040" w:themeColor="text1" w:themeTint="BF"/>
          <w:sz w:val="20"/>
          <w:szCs w:val="20"/>
        </w:rPr>
        <w:t>Om in natuurwetenschappen onderzoekend leren te stimuleren</w:t>
      </w:r>
      <w:r w:rsidR="00584C37">
        <w:rPr>
          <w:rFonts w:ascii="Trebuchet MS" w:hAnsi="Trebuchet MS" w:cs="Arial"/>
          <w:color w:val="404040" w:themeColor="text1" w:themeTint="BF"/>
          <w:sz w:val="20"/>
          <w:szCs w:val="20"/>
        </w:rPr>
        <w:t>,</w:t>
      </w:r>
      <w:r w:rsidRPr="00584C37">
        <w:rPr>
          <w:rFonts w:ascii="Trebuchet MS" w:hAnsi="Trebuchet MS" w:cs="Arial"/>
          <w:color w:val="404040" w:themeColor="text1" w:themeTint="BF"/>
          <w:sz w:val="20"/>
          <w:szCs w:val="20"/>
        </w:rPr>
        <w:t xml:space="preserve"> is een degelijk uitgerust lokaal met de nodige opbergruimte noodzakelijk. Een lokaal met een demonstratietafel waar zowel water, elektriciteit als gas voorhanden zijn, is een must. </w:t>
      </w:r>
    </w:p>
    <w:p w14:paraId="679E6EA3" w14:textId="77777777" w:rsidR="00FD7FD1" w:rsidRPr="00584C37" w:rsidRDefault="00FD7FD1" w:rsidP="00584C37">
      <w:pPr>
        <w:spacing w:after="240" w:line="240" w:lineRule="atLeast"/>
        <w:rPr>
          <w:rFonts w:ascii="Trebuchet MS" w:hAnsi="Trebuchet MS" w:cs="Arial"/>
          <w:color w:val="404040" w:themeColor="text1" w:themeTint="BF"/>
          <w:sz w:val="20"/>
          <w:szCs w:val="20"/>
        </w:rPr>
      </w:pPr>
      <w:r w:rsidRPr="00584C37">
        <w:rPr>
          <w:rFonts w:ascii="Trebuchet MS" w:hAnsi="Trebuchet MS" w:cs="Arial"/>
          <w:color w:val="404040" w:themeColor="text1" w:themeTint="BF"/>
          <w:sz w:val="20"/>
          <w:szCs w:val="20"/>
        </w:rPr>
        <w:t>Mogelijkheid tot projectie (beamer met computer) is noodzakelijk. Een computer met internetaansluiting is hierbij wenselijk. Op geregelde tijdstippen moet ook een vlotte toegang tot een open leercentrum en/of multimediaklas met beschikbaarheid van pc’s mogelijk zijn.</w:t>
      </w:r>
    </w:p>
    <w:p w14:paraId="44075435" w14:textId="77777777" w:rsidR="00FD7FD1" w:rsidRPr="00584C37" w:rsidRDefault="00FD7FD1" w:rsidP="00584C37">
      <w:pPr>
        <w:spacing w:after="240" w:line="240" w:lineRule="atLeast"/>
        <w:rPr>
          <w:rFonts w:ascii="Trebuchet MS" w:hAnsi="Trebuchet MS" w:cs="Arial"/>
          <w:color w:val="404040" w:themeColor="text1" w:themeTint="BF"/>
          <w:sz w:val="20"/>
          <w:szCs w:val="20"/>
        </w:rPr>
      </w:pPr>
      <w:r w:rsidRPr="00584C37">
        <w:rPr>
          <w:rFonts w:ascii="Trebuchet MS" w:hAnsi="Trebuchet MS" w:cs="Arial"/>
          <w:color w:val="404040" w:themeColor="text1" w:themeTint="BF"/>
          <w:sz w:val="20"/>
          <w:szCs w:val="20"/>
        </w:rPr>
        <w:t>Het lokaal dient hierbij te voldoen aan de vigerende wetgeving en normen rond veiligheid, gezondheid, milieu en hygiëne.</w:t>
      </w:r>
    </w:p>
    <w:p w14:paraId="68364BCB" w14:textId="77777777" w:rsidR="001F206A" w:rsidRPr="001F206A" w:rsidRDefault="001F206A" w:rsidP="00E619C2">
      <w:pPr>
        <w:pStyle w:val="LPKop2"/>
      </w:pPr>
      <w:bookmarkStart w:id="53" w:name="_Toc481585845"/>
      <w:r w:rsidRPr="001F206A">
        <w:t>Uitrusting</w:t>
      </w:r>
      <w:bookmarkEnd w:id="51"/>
      <w:bookmarkEnd w:id="52"/>
      <w:bookmarkEnd w:id="53"/>
    </w:p>
    <w:p w14:paraId="0606A316" w14:textId="0E0E2390" w:rsidR="001F206A" w:rsidRPr="006A773F" w:rsidRDefault="001F206A"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bookmarkStart w:id="54" w:name="_Toc65655674"/>
      <w:bookmarkStart w:id="55" w:name="_Toc65656022"/>
      <w:bookmarkStart w:id="56" w:name="_Toc65657025"/>
      <w:bookmarkStart w:id="57" w:name="_Toc65658400"/>
      <w:bookmarkStart w:id="58" w:name="_Toc66676966"/>
      <w:bookmarkStart w:id="59" w:name="_Toc66677203"/>
      <w:r w:rsidRPr="00247368">
        <w:rPr>
          <w:rFonts w:ascii="Trebuchet MS" w:eastAsia="Times New Roman" w:hAnsi="Trebuchet MS" w:cs="Times New Roman"/>
          <w:b/>
          <w:i/>
          <w:color w:val="404040" w:themeColor="text1" w:themeTint="BF"/>
          <w:sz w:val="20"/>
          <w:szCs w:val="20"/>
          <w:lang w:val="nl-NL" w:eastAsia="nl-NL"/>
        </w:rPr>
        <w:t xml:space="preserve">Thema </w:t>
      </w:r>
      <w:r w:rsidR="006A773F" w:rsidRPr="00247368">
        <w:rPr>
          <w:rFonts w:ascii="Trebuchet MS" w:eastAsia="Times New Roman" w:hAnsi="Trebuchet MS" w:cs="Times New Roman"/>
          <w:b/>
          <w:i/>
          <w:color w:val="404040" w:themeColor="text1" w:themeTint="BF"/>
          <w:sz w:val="20"/>
          <w:szCs w:val="20"/>
          <w:lang w:val="nl-NL" w:eastAsia="nl-NL"/>
        </w:rPr>
        <w:t>2</w:t>
      </w:r>
      <w:r w:rsidRPr="00247368">
        <w:rPr>
          <w:rFonts w:ascii="Trebuchet MS" w:eastAsia="Times New Roman" w:hAnsi="Trebuchet MS" w:cs="Times New Roman"/>
          <w:b/>
          <w:i/>
          <w:color w:val="404040" w:themeColor="text1" w:themeTint="BF"/>
          <w:sz w:val="20"/>
          <w:szCs w:val="20"/>
          <w:lang w:val="nl-NL" w:eastAsia="nl-NL"/>
        </w:rPr>
        <w:t>: voortplanting</w:t>
      </w:r>
    </w:p>
    <w:p w14:paraId="47AB2B87" w14:textId="46A95D38" w:rsidR="00343AFF" w:rsidRPr="00247368" w:rsidRDefault="00343AFF" w:rsidP="00343AFF">
      <w:pPr>
        <w:spacing w:after="0" w:line="240" w:lineRule="atLeast"/>
        <w:jc w:val="both"/>
        <w:rPr>
          <w:rFonts w:ascii="Trebuchet MS" w:eastAsia="Calibri" w:hAnsi="Trebuchet MS" w:cs="Times New Roman"/>
          <w:color w:val="404040" w:themeColor="text1" w:themeTint="BF"/>
          <w:sz w:val="20"/>
          <w:szCs w:val="20"/>
        </w:rPr>
      </w:pPr>
      <w:r w:rsidRPr="00247368">
        <w:rPr>
          <w:rFonts w:ascii="Trebuchet MS" w:eastAsia="Calibri" w:hAnsi="Trebuchet MS" w:cs="Times New Roman"/>
          <w:color w:val="404040" w:themeColor="text1" w:themeTint="BF"/>
          <w:sz w:val="20"/>
          <w:szCs w:val="20"/>
        </w:rPr>
        <w:t xml:space="preserve">Koffer met voorbehoedsmiddelen </w:t>
      </w:r>
      <w:bookmarkStart w:id="60" w:name="_Toc258922823"/>
      <w:bookmarkStart w:id="61" w:name="_Toc291840887"/>
      <w:bookmarkEnd w:id="60"/>
      <w:r w:rsidRPr="00247368">
        <w:rPr>
          <w:rFonts w:ascii="Trebuchet MS" w:eastAsia="Calibri" w:hAnsi="Trebuchet MS" w:cs="Times New Roman"/>
          <w:color w:val="404040" w:themeColor="text1" w:themeTint="BF"/>
          <w:sz w:val="20"/>
          <w:szCs w:val="20"/>
        </w:rPr>
        <w:t>(</w:t>
      </w:r>
      <w:r w:rsidR="00335E95" w:rsidRPr="00247368">
        <w:rPr>
          <w:rFonts w:ascii="Trebuchet MS" w:eastAsia="Calibri" w:hAnsi="Trebuchet MS" w:cs="Times New Roman"/>
          <w:color w:val="404040" w:themeColor="text1" w:themeTint="BF"/>
          <w:sz w:val="20"/>
          <w:szCs w:val="20"/>
        </w:rPr>
        <w:t xml:space="preserve">eventueel </w:t>
      </w:r>
      <w:r w:rsidR="00D62966" w:rsidRPr="00247368">
        <w:rPr>
          <w:rFonts w:ascii="Trebuchet MS" w:eastAsia="Calibri" w:hAnsi="Trebuchet MS" w:cs="Times New Roman"/>
          <w:color w:val="404040" w:themeColor="text1" w:themeTint="BF"/>
          <w:sz w:val="20"/>
          <w:szCs w:val="20"/>
        </w:rPr>
        <w:t xml:space="preserve">te ontlenen bij </w:t>
      </w:r>
      <w:proofErr w:type="spellStart"/>
      <w:r w:rsidRPr="00247368">
        <w:rPr>
          <w:rFonts w:ascii="Trebuchet MS" w:eastAsia="Calibri" w:hAnsi="Trebuchet MS" w:cs="Times New Roman"/>
          <w:color w:val="404040" w:themeColor="text1" w:themeTint="BF"/>
          <w:sz w:val="20"/>
          <w:szCs w:val="20"/>
        </w:rPr>
        <w:t>Sensoa</w:t>
      </w:r>
      <w:proofErr w:type="spellEnd"/>
      <w:r w:rsidRPr="00247368">
        <w:rPr>
          <w:rFonts w:ascii="Trebuchet MS" w:eastAsia="Calibri" w:hAnsi="Trebuchet MS" w:cs="Times New Roman"/>
          <w:color w:val="404040" w:themeColor="text1" w:themeTint="BF"/>
          <w:sz w:val="20"/>
          <w:szCs w:val="20"/>
        </w:rPr>
        <w:t xml:space="preserve">, CLB, mutualiteit…) </w:t>
      </w:r>
      <w:bookmarkEnd w:id="61"/>
    </w:p>
    <w:p w14:paraId="2CC9AD81" w14:textId="77777777" w:rsidR="006A773F" w:rsidRPr="006A773F" w:rsidRDefault="006A773F" w:rsidP="006A773F">
      <w:pPr>
        <w:tabs>
          <w:tab w:val="num" w:pos="539"/>
          <w:tab w:val="num" w:pos="936"/>
        </w:tabs>
        <w:spacing w:after="0" w:line="240" w:lineRule="atLeast"/>
        <w:jc w:val="both"/>
        <w:rPr>
          <w:rFonts w:ascii="Trebuchet MS" w:eastAsia="Calibri" w:hAnsi="Trebuchet MS" w:cs="Arial"/>
          <w:color w:val="404040" w:themeColor="text1" w:themeTint="BF"/>
          <w:sz w:val="20"/>
          <w:szCs w:val="20"/>
        </w:rPr>
      </w:pPr>
      <w:r w:rsidRPr="00247368">
        <w:rPr>
          <w:rFonts w:ascii="Trebuchet MS" w:eastAsia="Calibri" w:hAnsi="Trebuchet MS" w:cs="Arial"/>
          <w:color w:val="404040" w:themeColor="text1" w:themeTint="BF"/>
          <w:sz w:val="20"/>
          <w:szCs w:val="20"/>
        </w:rPr>
        <w:t>Driedimensionaal model: voortplantingsorganen van man en vrouw…</w:t>
      </w:r>
    </w:p>
    <w:p w14:paraId="767ABECD" w14:textId="77777777" w:rsidR="006A773F" w:rsidRPr="006A773F" w:rsidRDefault="006A773F" w:rsidP="00343AFF">
      <w:pPr>
        <w:spacing w:after="0" w:line="240" w:lineRule="atLeast"/>
        <w:jc w:val="both"/>
        <w:rPr>
          <w:rFonts w:ascii="Trebuchet MS" w:eastAsia="Calibri" w:hAnsi="Trebuchet MS" w:cs="Times New Roman"/>
          <w:color w:val="404040" w:themeColor="text1" w:themeTint="BF"/>
          <w:sz w:val="20"/>
          <w:szCs w:val="20"/>
        </w:rPr>
      </w:pPr>
    </w:p>
    <w:p w14:paraId="0CB1BE27" w14:textId="238B4466" w:rsidR="001F206A" w:rsidRPr="006A773F" w:rsidRDefault="001F206A"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6A773F">
        <w:rPr>
          <w:rFonts w:ascii="Trebuchet MS" w:eastAsia="Times New Roman" w:hAnsi="Trebuchet MS" w:cs="Times New Roman"/>
          <w:b/>
          <w:i/>
          <w:color w:val="404040" w:themeColor="text1" w:themeTint="BF"/>
          <w:sz w:val="20"/>
          <w:szCs w:val="20"/>
          <w:lang w:val="nl-NL" w:eastAsia="nl-NL"/>
        </w:rPr>
        <w:t xml:space="preserve">Thema </w:t>
      </w:r>
      <w:r w:rsidR="006A773F">
        <w:rPr>
          <w:rFonts w:ascii="Trebuchet MS" w:eastAsia="Times New Roman" w:hAnsi="Trebuchet MS" w:cs="Times New Roman"/>
          <w:b/>
          <w:i/>
          <w:color w:val="404040" w:themeColor="text1" w:themeTint="BF"/>
          <w:sz w:val="20"/>
          <w:szCs w:val="20"/>
          <w:lang w:val="nl-NL" w:eastAsia="nl-NL"/>
        </w:rPr>
        <w:t>4</w:t>
      </w:r>
      <w:r w:rsidRPr="006A773F">
        <w:rPr>
          <w:rFonts w:ascii="Trebuchet MS" w:eastAsia="Times New Roman" w:hAnsi="Trebuchet MS" w:cs="Times New Roman"/>
          <w:b/>
          <w:i/>
          <w:color w:val="404040" w:themeColor="text1" w:themeTint="BF"/>
          <w:sz w:val="20"/>
          <w:szCs w:val="20"/>
          <w:lang w:val="nl-NL" w:eastAsia="nl-NL"/>
        </w:rPr>
        <w:t>: evolutie</w:t>
      </w:r>
    </w:p>
    <w:p w14:paraId="19D8850F" w14:textId="77777777" w:rsidR="001F206A" w:rsidRPr="006A773F" w:rsidRDefault="00D62966"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Eventueel f</w:t>
      </w:r>
      <w:r w:rsidR="001F206A" w:rsidRPr="006A773F">
        <w:rPr>
          <w:rFonts w:ascii="Trebuchet MS" w:eastAsia="Times New Roman" w:hAnsi="Trebuchet MS" w:cs="Times New Roman"/>
          <w:color w:val="404040" w:themeColor="text1" w:themeTint="BF"/>
          <w:sz w:val="20"/>
          <w:szCs w:val="20"/>
          <w:lang w:val="nl-NL" w:eastAsia="nl-NL"/>
        </w:rPr>
        <w:t xml:space="preserve">ossielen en/of skeletten en/of afbeeldingen </w:t>
      </w:r>
      <w:r w:rsidRPr="006A773F">
        <w:rPr>
          <w:rFonts w:ascii="Trebuchet MS" w:eastAsia="Times New Roman" w:hAnsi="Trebuchet MS" w:cs="Times New Roman"/>
          <w:color w:val="404040" w:themeColor="text1" w:themeTint="BF"/>
          <w:sz w:val="20"/>
          <w:szCs w:val="20"/>
          <w:lang w:val="nl-NL" w:eastAsia="nl-NL"/>
        </w:rPr>
        <w:t xml:space="preserve">ervan </w:t>
      </w:r>
      <w:r w:rsidR="001F206A" w:rsidRPr="006A773F">
        <w:rPr>
          <w:rFonts w:ascii="Trebuchet MS" w:eastAsia="Times New Roman" w:hAnsi="Trebuchet MS" w:cs="Times New Roman"/>
          <w:color w:val="404040" w:themeColor="text1" w:themeTint="BF"/>
          <w:sz w:val="20"/>
          <w:szCs w:val="20"/>
          <w:lang w:val="nl-NL" w:eastAsia="nl-NL"/>
        </w:rPr>
        <w:t>om evolutie te demonstreren</w:t>
      </w:r>
      <w:r w:rsidRPr="006A773F">
        <w:rPr>
          <w:rFonts w:ascii="Trebuchet MS" w:eastAsia="Times New Roman" w:hAnsi="Trebuchet MS" w:cs="Times New Roman"/>
          <w:color w:val="404040" w:themeColor="text1" w:themeTint="BF"/>
          <w:sz w:val="20"/>
          <w:szCs w:val="20"/>
          <w:lang w:val="nl-NL" w:eastAsia="nl-NL"/>
        </w:rPr>
        <w:t>.</w:t>
      </w:r>
    </w:p>
    <w:p w14:paraId="22754E58" w14:textId="603D465B" w:rsidR="001F206A" w:rsidRPr="006A773F" w:rsidRDefault="001F206A"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6A773F">
        <w:rPr>
          <w:rFonts w:ascii="Trebuchet MS" w:eastAsia="Times New Roman" w:hAnsi="Trebuchet MS" w:cs="Times New Roman"/>
          <w:b/>
          <w:i/>
          <w:color w:val="404040" w:themeColor="text1" w:themeTint="BF"/>
          <w:sz w:val="20"/>
          <w:szCs w:val="20"/>
          <w:lang w:val="nl-NL" w:eastAsia="nl-NL"/>
        </w:rPr>
        <w:t xml:space="preserve">Thema </w:t>
      </w:r>
      <w:r w:rsidR="006A773F">
        <w:rPr>
          <w:rFonts w:ascii="Trebuchet MS" w:eastAsia="Times New Roman" w:hAnsi="Trebuchet MS" w:cs="Times New Roman"/>
          <w:b/>
          <w:i/>
          <w:color w:val="404040" w:themeColor="text1" w:themeTint="BF"/>
          <w:sz w:val="20"/>
          <w:szCs w:val="20"/>
          <w:lang w:val="nl-NL" w:eastAsia="nl-NL"/>
        </w:rPr>
        <w:t>5</w:t>
      </w:r>
      <w:r w:rsidRPr="006A773F">
        <w:rPr>
          <w:rFonts w:ascii="Trebuchet MS" w:eastAsia="Times New Roman" w:hAnsi="Trebuchet MS" w:cs="Times New Roman"/>
          <w:b/>
          <w:i/>
          <w:color w:val="404040" w:themeColor="text1" w:themeTint="BF"/>
          <w:sz w:val="20"/>
          <w:szCs w:val="20"/>
          <w:lang w:val="nl-NL" w:eastAsia="nl-NL"/>
        </w:rPr>
        <w:t>: chemische reacties</w:t>
      </w:r>
    </w:p>
    <w:p w14:paraId="094B3ACC" w14:textId="77777777" w:rsidR="001F206A" w:rsidRPr="006A773F" w:rsidRDefault="001F206A" w:rsidP="00335E95">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Materiaal voor afbuigingsproef o.a. een elektrostatisch te laden staaf</w:t>
      </w:r>
    </w:p>
    <w:p w14:paraId="261B59C3" w14:textId="77777777" w:rsidR="001F206A" w:rsidRPr="006A773F" w:rsidRDefault="001F206A" w:rsidP="00335E95">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Molecuulmodellen</w:t>
      </w:r>
    </w:p>
    <w:p w14:paraId="024F436B" w14:textId="77777777" w:rsidR="001F206A" w:rsidRPr="006A773F" w:rsidRDefault="001F206A" w:rsidP="00335E95">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Materiaal voor elektrische geleidingsmetingen: elektrode + meter</w:t>
      </w:r>
    </w:p>
    <w:p w14:paraId="35DA0E7A" w14:textId="77777777" w:rsidR="001F206A" w:rsidRPr="006A773F" w:rsidRDefault="001F206A" w:rsidP="00335E95">
      <w:pPr>
        <w:numPr>
          <w:ilvl w:val="0"/>
          <w:numId w:val="2"/>
        </w:numPr>
        <w:spacing w:after="120" w:line="240" w:lineRule="atLeast"/>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Chemicaliën (ook huishoudproducten) voor het uitvoeren van demonstratieproeven en leerlingenproeven</w:t>
      </w:r>
    </w:p>
    <w:p w14:paraId="096A376B" w14:textId="77777777" w:rsidR="001F206A" w:rsidRPr="006A773F" w:rsidRDefault="001F206A" w:rsidP="00335E95">
      <w:pPr>
        <w:numPr>
          <w:ilvl w:val="0"/>
          <w:numId w:val="2"/>
        </w:numPr>
        <w:spacing w:after="120" w:line="240" w:lineRule="atLeast"/>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Glaswerk, statieven, noten, klemmen</w:t>
      </w:r>
    </w:p>
    <w:p w14:paraId="4ADCA6DD" w14:textId="77777777" w:rsidR="001F206A" w:rsidRPr="006A773F" w:rsidRDefault="001F206A" w:rsidP="00335E95">
      <w:pPr>
        <w:numPr>
          <w:ilvl w:val="0"/>
          <w:numId w:val="2"/>
        </w:numPr>
        <w:spacing w:after="120" w:line="240" w:lineRule="atLeast"/>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Bunsenbranders en/of elektrische verwarmingstoestellen (verwarmplaat of verwarmingsmantel)</w:t>
      </w:r>
    </w:p>
    <w:p w14:paraId="0DFA3F75" w14:textId="2BE3FD6E" w:rsidR="001F206A" w:rsidRPr="006A773F" w:rsidRDefault="006A773F"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Pr>
          <w:rFonts w:ascii="Trebuchet MS" w:eastAsia="Times New Roman" w:hAnsi="Trebuchet MS" w:cs="Times New Roman"/>
          <w:b/>
          <w:i/>
          <w:color w:val="404040" w:themeColor="text1" w:themeTint="BF"/>
          <w:sz w:val="20"/>
          <w:szCs w:val="20"/>
          <w:lang w:val="nl-NL" w:eastAsia="nl-NL"/>
        </w:rPr>
        <w:t>Thema 6</w:t>
      </w:r>
      <w:r w:rsidR="001F206A" w:rsidRPr="006A773F">
        <w:rPr>
          <w:rFonts w:ascii="Trebuchet MS" w:eastAsia="Times New Roman" w:hAnsi="Trebuchet MS" w:cs="Times New Roman"/>
          <w:b/>
          <w:i/>
          <w:color w:val="404040" w:themeColor="text1" w:themeTint="BF"/>
          <w:sz w:val="20"/>
          <w:szCs w:val="20"/>
          <w:lang w:val="nl-NL" w:eastAsia="nl-NL"/>
        </w:rPr>
        <w:t>: koolstofchemie</w:t>
      </w:r>
    </w:p>
    <w:p w14:paraId="546136CE" w14:textId="77777777" w:rsidR="001F206A" w:rsidRPr="006A773F" w:rsidRDefault="001F206A" w:rsidP="00335E95">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Molecuulmodellen</w:t>
      </w:r>
    </w:p>
    <w:p w14:paraId="23EBEB22" w14:textId="77777777" w:rsidR="00335E95" w:rsidRDefault="001F206A" w:rsidP="00335E95">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 xml:space="preserve">Chemicaliën (ook huishoudproducten) voor het uitvoeren van demonstratieproeven en </w:t>
      </w:r>
    </w:p>
    <w:p w14:paraId="30806BBB" w14:textId="2CA83DEF" w:rsidR="001F206A" w:rsidRPr="006A773F" w:rsidRDefault="001F206A" w:rsidP="00335E95">
      <w:pPr>
        <w:tabs>
          <w:tab w:val="num" w:pos="397"/>
        </w:tabs>
        <w:spacing w:after="120" w:line="240" w:lineRule="atLeast"/>
        <w:ind w:left="397" w:hanging="397"/>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leerlingenproeven</w:t>
      </w:r>
    </w:p>
    <w:p w14:paraId="49B1B82E" w14:textId="77777777" w:rsidR="001F206A" w:rsidRPr="006A773F" w:rsidRDefault="001F206A" w:rsidP="00335E95">
      <w:pPr>
        <w:numPr>
          <w:ilvl w:val="0"/>
          <w:numId w:val="2"/>
        </w:numPr>
        <w:spacing w:after="120" w:line="240" w:lineRule="atLeast"/>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Glaswerk, statieven, noten, klemmen</w:t>
      </w:r>
    </w:p>
    <w:p w14:paraId="41F38EFB" w14:textId="77777777" w:rsidR="001F206A" w:rsidRPr="006A773F" w:rsidRDefault="001F206A" w:rsidP="00335E95">
      <w:pPr>
        <w:numPr>
          <w:ilvl w:val="0"/>
          <w:numId w:val="2"/>
        </w:numPr>
        <w:spacing w:after="120" w:line="240" w:lineRule="atLeast"/>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Bunsenbranders en/of elektrische verwarmingstoestellen (verwarmplaat of verwarmingsmantel)</w:t>
      </w:r>
    </w:p>
    <w:p w14:paraId="37C11DF5" w14:textId="5717345B" w:rsidR="001F206A" w:rsidRPr="006A773F" w:rsidRDefault="001F206A"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6A773F">
        <w:rPr>
          <w:rFonts w:ascii="Trebuchet MS" w:eastAsia="Times New Roman" w:hAnsi="Trebuchet MS" w:cs="Times New Roman"/>
          <w:b/>
          <w:i/>
          <w:color w:val="404040" w:themeColor="text1" w:themeTint="BF"/>
          <w:sz w:val="20"/>
          <w:szCs w:val="20"/>
          <w:lang w:val="nl-NL" w:eastAsia="nl-NL"/>
        </w:rPr>
        <w:lastRenderedPageBreak/>
        <w:t xml:space="preserve">Thema </w:t>
      </w:r>
      <w:r w:rsidR="006A773F">
        <w:rPr>
          <w:rFonts w:ascii="Trebuchet MS" w:eastAsia="Times New Roman" w:hAnsi="Trebuchet MS" w:cs="Times New Roman"/>
          <w:b/>
          <w:i/>
          <w:color w:val="404040" w:themeColor="text1" w:themeTint="BF"/>
          <w:sz w:val="20"/>
          <w:szCs w:val="20"/>
          <w:lang w:val="nl-NL" w:eastAsia="nl-NL"/>
        </w:rPr>
        <w:t>7</w:t>
      </w:r>
      <w:r w:rsidRPr="006A773F">
        <w:rPr>
          <w:rFonts w:ascii="Trebuchet MS" w:eastAsia="Times New Roman" w:hAnsi="Trebuchet MS" w:cs="Times New Roman"/>
          <w:b/>
          <w:i/>
          <w:color w:val="404040" w:themeColor="text1" w:themeTint="BF"/>
          <w:sz w:val="20"/>
          <w:szCs w:val="20"/>
          <w:lang w:val="nl-NL" w:eastAsia="nl-NL"/>
        </w:rPr>
        <w:t xml:space="preserve">: </w:t>
      </w:r>
      <w:r w:rsidR="00DB40D4" w:rsidRPr="006A773F">
        <w:rPr>
          <w:rFonts w:ascii="Trebuchet MS" w:eastAsia="Times New Roman" w:hAnsi="Trebuchet MS" w:cs="Times New Roman"/>
          <w:b/>
          <w:i/>
          <w:color w:val="404040" w:themeColor="text1" w:themeTint="BF"/>
          <w:sz w:val="20"/>
          <w:szCs w:val="20"/>
          <w:lang w:val="nl-NL" w:eastAsia="nl-NL"/>
        </w:rPr>
        <w:t>kunststoffen</w:t>
      </w:r>
    </w:p>
    <w:p w14:paraId="06A713A1"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Materialen en producten die men gebruikt in praktijklessen</w:t>
      </w:r>
    </w:p>
    <w:p w14:paraId="52A8AFE0" w14:textId="3133E4D5" w:rsidR="001F206A" w:rsidRPr="006A773F" w:rsidRDefault="001F206A"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6A773F">
        <w:rPr>
          <w:rFonts w:ascii="Trebuchet MS" w:eastAsia="Times New Roman" w:hAnsi="Trebuchet MS" w:cs="Times New Roman"/>
          <w:b/>
          <w:i/>
          <w:color w:val="404040" w:themeColor="text1" w:themeTint="BF"/>
          <w:sz w:val="20"/>
          <w:szCs w:val="20"/>
          <w:lang w:val="nl-NL" w:eastAsia="nl-NL"/>
        </w:rPr>
        <w:t xml:space="preserve">Thema </w:t>
      </w:r>
      <w:r w:rsidR="006A773F">
        <w:rPr>
          <w:rFonts w:ascii="Trebuchet MS" w:eastAsia="Times New Roman" w:hAnsi="Trebuchet MS" w:cs="Times New Roman"/>
          <w:b/>
          <w:i/>
          <w:color w:val="404040" w:themeColor="text1" w:themeTint="BF"/>
          <w:sz w:val="20"/>
          <w:szCs w:val="20"/>
          <w:lang w:val="nl-NL" w:eastAsia="nl-NL"/>
        </w:rPr>
        <w:t>8</w:t>
      </w:r>
      <w:r w:rsidRPr="006A773F">
        <w:rPr>
          <w:rFonts w:ascii="Trebuchet MS" w:eastAsia="Times New Roman" w:hAnsi="Trebuchet MS" w:cs="Times New Roman"/>
          <w:b/>
          <w:i/>
          <w:color w:val="404040" w:themeColor="text1" w:themeTint="BF"/>
          <w:sz w:val="20"/>
          <w:szCs w:val="20"/>
          <w:lang w:val="nl-NL" w:eastAsia="nl-NL"/>
        </w:rPr>
        <w:t>: bewegingsleer</w:t>
      </w:r>
    </w:p>
    <w:p w14:paraId="2C6FFA8B"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Dynamometers</w:t>
      </w:r>
    </w:p>
    <w:p w14:paraId="5EEB7BFD"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Wagentje op een baan met digitale positiesensor of tijdstikker</w:t>
      </w:r>
    </w:p>
    <w:p w14:paraId="0B007C6B" w14:textId="28D776FD" w:rsidR="001F206A" w:rsidRPr="006A773F" w:rsidRDefault="001F206A"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6A773F">
        <w:rPr>
          <w:rFonts w:ascii="Trebuchet MS" w:eastAsia="Times New Roman" w:hAnsi="Trebuchet MS" w:cs="Times New Roman"/>
          <w:b/>
          <w:i/>
          <w:color w:val="404040" w:themeColor="text1" w:themeTint="BF"/>
          <w:sz w:val="20"/>
          <w:szCs w:val="20"/>
          <w:lang w:val="nl-NL" w:eastAsia="nl-NL"/>
        </w:rPr>
        <w:t xml:space="preserve">Thema </w:t>
      </w:r>
      <w:r w:rsidR="006A773F">
        <w:rPr>
          <w:rFonts w:ascii="Trebuchet MS" w:eastAsia="Times New Roman" w:hAnsi="Trebuchet MS" w:cs="Times New Roman"/>
          <w:b/>
          <w:i/>
          <w:color w:val="404040" w:themeColor="text1" w:themeTint="BF"/>
          <w:sz w:val="20"/>
          <w:szCs w:val="20"/>
          <w:lang w:val="nl-NL" w:eastAsia="nl-NL"/>
        </w:rPr>
        <w:t>9</w:t>
      </w:r>
      <w:r w:rsidRPr="006A773F">
        <w:rPr>
          <w:rFonts w:ascii="Trebuchet MS" w:eastAsia="Times New Roman" w:hAnsi="Trebuchet MS" w:cs="Times New Roman"/>
          <w:b/>
          <w:i/>
          <w:color w:val="404040" w:themeColor="text1" w:themeTint="BF"/>
          <w:sz w:val="20"/>
          <w:szCs w:val="20"/>
          <w:lang w:val="nl-NL" w:eastAsia="nl-NL"/>
        </w:rPr>
        <w:t>: elektriciteit</w:t>
      </w:r>
    </w:p>
    <w:p w14:paraId="2CB1D0BE"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Materiaal voor het uitvoeren van wrijvingsproeven (wollen doek, plastic staaf, glazen staaf)</w:t>
      </w:r>
    </w:p>
    <w:p w14:paraId="3CA1C185"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Lampjes, snoeren</w:t>
      </w:r>
    </w:p>
    <w:p w14:paraId="2489E382"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Multimeter</w:t>
      </w:r>
    </w:p>
    <w:p w14:paraId="58E9C40C"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 xml:space="preserve">Weerstanden (o.a. weerstandsdraden voor de wet van </w:t>
      </w:r>
      <w:proofErr w:type="spellStart"/>
      <w:r w:rsidRPr="006A773F">
        <w:rPr>
          <w:rFonts w:ascii="Trebuchet MS" w:eastAsia="Times New Roman" w:hAnsi="Trebuchet MS" w:cs="Times New Roman"/>
          <w:color w:val="404040" w:themeColor="text1" w:themeTint="BF"/>
          <w:sz w:val="20"/>
          <w:szCs w:val="20"/>
          <w:lang w:val="nl-NL" w:eastAsia="nl-NL"/>
        </w:rPr>
        <w:t>Pouillet</w:t>
      </w:r>
      <w:proofErr w:type="spellEnd"/>
      <w:r w:rsidRPr="006A773F">
        <w:rPr>
          <w:rFonts w:ascii="Trebuchet MS" w:eastAsia="Times New Roman" w:hAnsi="Trebuchet MS" w:cs="Times New Roman"/>
          <w:color w:val="404040" w:themeColor="text1" w:themeTint="BF"/>
          <w:sz w:val="20"/>
          <w:szCs w:val="20"/>
          <w:lang w:val="nl-NL" w:eastAsia="nl-NL"/>
        </w:rPr>
        <w:t>)</w:t>
      </w:r>
    </w:p>
    <w:p w14:paraId="1B12E7B0"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Regelbare spanningsbron</w:t>
      </w:r>
      <w:bookmarkEnd w:id="54"/>
      <w:bookmarkEnd w:id="55"/>
      <w:bookmarkEnd w:id="56"/>
      <w:bookmarkEnd w:id="57"/>
      <w:bookmarkEnd w:id="58"/>
      <w:bookmarkEnd w:id="59"/>
    </w:p>
    <w:p w14:paraId="3F4F10EC"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Permanente magneten, ijzervijlsel</w:t>
      </w:r>
    </w:p>
    <w:p w14:paraId="5748FA3C"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Kompas</w:t>
      </w:r>
    </w:p>
    <w:p w14:paraId="25B4BB19" w14:textId="77777777"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Spoel</w:t>
      </w:r>
    </w:p>
    <w:p w14:paraId="217A65C2" w14:textId="300774C1" w:rsidR="001F206A" w:rsidRPr="006A773F" w:rsidRDefault="00DB40D4" w:rsidP="001F206A">
      <w:pPr>
        <w:keepNext/>
        <w:numPr>
          <w:ilvl w:val="2"/>
          <w:numId w:val="0"/>
        </w:numPr>
        <w:tabs>
          <w:tab w:val="num" w:pos="851"/>
        </w:tabs>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bookmarkStart w:id="62" w:name="_Toc65655673"/>
      <w:bookmarkStart w:id="63" w:name="_Toc65656021"/>
      <w:bookmarkStart w:id="64" w:name="_Toc65657024"/>
      <w:bookmarkStart w:id="65" w:name="_Toc65658399"/>
      <w:bookmarkStart w:id="66" w:name="_Toc66676965"/>
      <w:bookmarkStart w:id="67" w:name="_Toc66677202"/>
      <w:r w:rsidRPr="006A773F">
        <w:rPr>
          <w:rFonts w:ascii="Trebuchet MS" w:eastAsia="Times New Roman" w:hAnsi="Trebuchet MS" w:cs="Times New Roman"/>
          <w:b/>
          <w:i/>
          <w:color w:val="404040" w:themeColor="text1" w:themeTint="BF"/>
          <w:sz w:val="20"/>
          <w:szCs w:val="20"/>
          <w:lang w:val="nl-NL" w:eastAsia="nl-NL"/>
        </w:rPr>
        <w:t xml:space="preserve">Thema </w:t>
      </w:r>
      <w:r w:rsidR="006A773F">
        <w:rPr>
          <w:rFonts w:ascii="Trebuchet MS" w:eastAsia="Times New Roman" w:hAnsi="Trebuchet MS" w:cs="Times New Roman"/>
          <w:b/>
          <w:i/>
          <w:color w:val="404040" w:themeColor="text1" w:themeTint="BF"/>
          <w:sz w:val="20"/>
          <w:szCs w:val="20"/>
          <w:lang w:val="nl-NL" w:eastAsia="nl-NL"/>
        </w:rPr>
        <w:t>10</w:t>
      </w:r>
      <w:r w:rsidR="001F206A" w:rsidRPr="006A773F">
        <w:rPr>
          <w:rFonts w:ascii="Trebuchet MS" w:eastAsia="Times New Roman" w:hAnsi="Trebuchet MS" w:cs="Times New Roman"/>
          <w:b/>
          <w:i/>
          <w:color w:val="404040" w:themeColor="text1" w:themeTint="BF"/>
          <w:sz w:val="20"/>
          <w:szCs w:val="20"/>
          <w:lang w:val="nl-NL" w:eastAsia="nl-NL"/>
        </w:rPr>
        <w:t xml:space="preserve">: </w:t>
      </w:r>
      <w:r w:rsidR="001F206A" w:rsidRPr="00247368">
        <w:rPr>
          <w:rFonts w:ascii="Trebuchet MS" w:eastAsia="Times New Roman" w:hAnsi="Trebuchet MS" w:cs="Times New Roman"/>
          <w:b/>
          <w:i/>
          <w:color w:val="404040" w:themeColor="text1" w:themeTint="BF"/>
          <w:sz w:val="20"/>
          <w:szCs w:val="20"/>
          <w:lang w:val="nl-NL" w:eastAsia="nl-NL"/>
        </w:rPr>
        <w:t>anatomie</w:t>
      </w:r>
      <w:r w:rsidR="006A773F" w:rsidRPr="00247368">
        <w:rPr>
          <w:rFonts w:ascii="Trebuchet MS" w:eastAsia="Times New Roman" w:hAnsi="Trebuchet MS" w:cs="Times New Roman"/>
          <w:b/>
          <w:i/>
          <w:color w:val="404040" w:themeColor="text1" w:themeTint="BF"/>
          <w:sz w:val="20"/>
          <w:szCs w:val="20"/>
          <w:lang w:val="nl-NL" w:eastAsia="nl-NL"/>
        </w:rPr>
        <w:t xml:space="preserve"> (U)</w:t>
      </w:r>
    </w:p>
    <w:p w14:paraId="6F9E7560" w14:textId="5288678B" w:rsidR="001F206A" w:rsidRPr="006A773F" w:rsidRDefault="001F206A" w:rsidP="001F206A">
      <w:pPr>
        <w:tabs>
          <w:tab w:val="num" w:pos="397"/>
        </w:tabs>
        <w:spacing w:after="120" w:line="240" w:lineRule="atLeast"/>
        <w:ind w:left="397" w:hanging="397"/>
        <w:jc w:val="both"/>
        <w:rPr>
          <w:rFonts w:ascii="Trebuchet MS" w:eastAsia="Times New Roman" w:hAnsi="Trebuchet MS" w:cs="Times New Roman"/>
          <w:color w:val="404040" w:themeColor="text1" w:themeTint="BF"/>
          <w:sz w:val="20"/>
          <w:szCs w:val="20"/>
          <w:lang w:val="nl-NL" w:eastAsia="nl-NL"/>
        </w:rPr>
      </w:pPr>
      <w:r w:rsidRPr="006A773F">
        <w:rPr>
          <w:rFonts w:ascii="Trebuchet MS" w:eastAsia="Times New Roman" w:hAnsi="Trebuchet MS" w:cs="Times New Roman"/>
          <w:color w:val="404040" w:themeColor="text1" w:themeTint="BF"/>
          <w:sz w:val="20"/>
          <w:szCs w:val="20"/>
          <w:lang w:val="nl-NL" w:eastAsia="nl-NL"/>
        </w:rPr>
        <w:t>Anatomische modellen</w:t>
      </w:r>
      <w:r w:rsidR="00D62966" w:rsidRPr="006A773F">
        <w:rPr>
          <w:rFonts w:ascii="Trebuchet MS" w:eastAsia="Times New Roman" w:hAnsi="Trebuchet MS" w:cs="Times New Roman"/>
          <w:color w:val="404040" w:themeColor="text1" w:themeTint="BF"/>
          <w:sz w:val="20"/>
          <w:szCs w:val="20"/>
          <w:lang w:val="nl-NL" w:eastAsia="nl-NL"/>
        </w:rPr>
        <w:t xml:space="preserve"> of projecties ervan</w:t>
      </w:r>
    </w:p>
    <w:p w14:paraId="2D09E308" w14:textId="77777777" w:rsidR="001F206A" w:rsidRPr="00C16233" w:rsidRDefault="001F206A" w:rsidP="00C16233">
      <w:pPr>
        <w:pStyle w:val="LPKop2"/>
      </w:pPr>
      <w:bookmarkStart w:id="68" w:name="_Toc481585846"/>
      <w:r w:rsidRPr="00C16233">
        <w:t>Veiligheid en milieu</w:t>
      </w:r>
      <w:bookmarkEnd w:id="62"/>
      <w:bookmarkEnd w:id="63"/>
      <w:bookmarkEnd w:id="64"/>
      <w:bookmarkEnd w:id="65"/>
      <w:bookmarkEnd w:id="66"/>
      <w:bookmarkEnd w:id="67"/>
      <w:bookmarkEnd w:id="68"/>
      <w:r w:rsidRPr="00C16233">
        <w:t xml:space="preserve"> </w:t>
      </w:r>
    </w:p>
    <w:p w14:paraId="6F5766D2" w14:textId="77777777" w:rsidR="001F206A" w:rsidRPr="006A773F" w:rsidRDefault="001F206A" w:rsidP="00A27796">
      <w:pPr>
        <w:pStyle w:val="Lijstalinea"/>
        <w:numPr>
          <w:ilvl w:val="0"/>
          <w:numId w:val="31"/>
        </w:numPr>
        <w:rPr>
          <w:rFonts w:ascii="Trebuchet MS" w:hAnsi="Trebuchet MS"/>
          <w:color w:val="404040" w:themeColor="text1" w:themeTint="BF"/>
          <w:szCs w:val="20"/>
        </w:rPr>
      </w:pPr>
      <w:r w:rsidRPr="006A773F">
        <w:rPr>
          <w:rFonts w:ascii="Trebuchet MS" w:hAnsi="Trebuchet MS"/>
          <w:color w:val="404040" w:themeColor="text1" w:themeTint="BF"/>
          <w:szCs w:val="20"/>
        </w:rPr>
        <w:t xml:space="preserve">Voorziening voor correct afvalbeheer </w:t>
      </w:r>
    </w:p>
    <w:p w14:paraId="071079FB" w14:textId="77777777" w:rsidR="001F206A" w:rsidRPr="006A773F" w:rsidRDefault="001F206A" w:rsidP="00A27796">
      <w:pPr>
        <w:pStyle w:val="Lijstalinea"/>
        <w:numPr>
          <w:ilvl w:val="0"/>
          <w:numId w:val="31"/>
        </w:numPr>
        <w:rPr>
          <w:rFonts w:ascii="Trebuchet MS" w:hAnsi="Trebuchet MS"/>
          <w:color w:val="404040" w:themeColor="text1" w:themeTint="BF"/>
          <w:szCs w:val="20"/>
        </w:rPr>
      </w:pPr>
      <w:r w:rsidRPr="006A773F">
        <w:rPr>
          <w:rFonts w:ascii="Trebuchet MS" w:hAnsi="Trebuchet MS"/>
          <w:color w:val="404040" w:themeColor="text1" w:themeTint="BF"/>
          <w:szCs w:val="20"/>
        </w:rPr>
        <w:t>Afsluitbare kasten geschikt voor de veilige opslag van chemicaliën</w:t>
      </w:r>
    </w:p>
    <w:p w14:paraId="1E24570C" w14:textId="77777777" w:rsidR="001F206A" w:rsidRPr="006A773F" w:rsidRDefault="001F206A" w:rsidP="00A27796">
      <w:pPr>
        <w:pStyle w:val="Lijstalinea"/>
        <w:numPr>
          <w:ilvl w:val="0"/>
          <w:numId w:val="31"/>
        </w:numPr>
        <w:rPr>
          <w:rFonts w:ascii="Trebuchet MS" w:hAnsi="Trebuchet MS"/>
          <w:color w:val="404040" w:themeColor="text1" w:themeTint="BF"/>
          <w:szCs w:val="20"/>
        </w:rPr>
      </w:pPr>
      <w:r w:rsidRPr="006A773F">
        <w:rPr>
          <w:rFonts w:ascii="Trebuchet MS" w:hAnsi="Trebuchet MS"/>
          <w:color w:val="404040" w:themeColor="text1" w:themeTint="BF"/>
          <w:szCs w:val="20"/>
        </w:rPr>
        <w:t>EHBO-set</w:t>
      </w:r>
    </w:p>
    <w:p w14:paraId="732C180F" w14:textId="77777777" w:rsidR="001F206A" w:rsidRPr="006A773F" w:rsidRDefault="001F206A" w:rsidP="00A27796">
      <w:pPr>
        <w:pStyle w:val="Lijstalinea"/>
        <w:numPr>
          <w:ilvl w:val="0"/>
          <w:numId w:val="31"/>
        </w:numPr>
        <w:rPr>
          <w:rFonts w:ascii="Trebuchet MS" w:hAnsi="Trebuchet MS"/>
          <w:color w:val="404040" w:themeColor="text1" w:themeTint="BF"/>
          <w:szCs w:val="20"/>
        </w:rPr>
      </w:pPr>
      <w:r w:rsidRPr="006A773F">
        <w:rPr>
          <w:rFonts w:ascii="Trebuchet MS" w:hAnsi="Trebuchet MS"/>
          <w:color w:val="404040" w:themeColor="text1" w:themeTint="BF"/>
          <w:szCs w:val="20"/>
        </w:rPr>
        <w:t>Brandbeveiliging: brandblusser, branddeken, emmer zand</w:t>
      </w:r>
    </w:p>
    <w:p w14:paraId="7DA3FA32" w14:textId="77777777" w:rsidR="001F206A" w:rsidRPr="006A773F" w:rsidRDefault="001F206A" w:rsidP="00A27796">
      <w:pPr>
        <w:pStyle w:val="Lijstalinea"/>
        <w:numPr>
          <w:ilvl w:val="0"/>
          <w:numId w:val="31"/>
        </w:numPr>
        <w:rPr>
          <w:rFonts w:ascii="Trebuchet MS" w:hAnsi="Trebuchet MS"/>
          <w:color w:val="404040" w:themeColor="text1" w:themeTint="BF"/>
          <w:szCs w:val="20"/>
        </w:rPr>
      </w:pPr>
      <w:r w:rsidRPr="006A773F">
        <w:rPr>
          <w:rFonts w:ascii="Trebuchet MS" w:hAnsi="Trebuchet MS"/>
          <w:color w:val="404040" w:themeColor="text1" w:themeTint="BF"/>
          <w:szCs w:val="20"/>
        </w:rPr>
        <w:t>Wettelijke etikettering van chemicaliën</w:t>
      </w:r>
    </w:p>
    <w:p w14:paraId="16C24F05" w14:textId="4D251ACF" w:rsidR="001F206A" w:rsidRPr="006A773F" w:rsidRDefault="001F206A" w:rsidP="00A27796">
      <w:pPr>
        <w:pStyle w:val="Lijstalinea"/>
        <w:numPr>
          <w:ilvl w:val="0"/>
          <w:numId w:val="31"/>
        </w:numPr>
        <w:rPr>
          <w:rFonts w:ascii="Trebuchet MS" w:hAnsi="Trebuchet MS"/>
          <w:color w:val="404040" w:themeColor="text1" w:themeTint="BF"/>
          <w:szCs w:val="20"/>
        </w:rPr>
      </w:pPr>
      <w:r w:rsidRPr="006A773F">
        <w:rPr>
          <w:rFonts w:ascii="Trebuchet MS" w:hAnsi="Trebuchet MS"/>
          <w:color w:val="404040" w:themeColor="text1" w:themeTint="BF"/>
          <w:szCs w:val="20"/>
        </w:rPr>
        <w:t>Recentste versie van brochure ‘Chemicaliën op school’ (</w:t>
      </w:r>
      <w:hyperlink r:id="rId13" w:history="1">
        <w:r w:rsidRPr="006A773F">
          <w:rPr>
            <w:rFonts w:ascii="Trebuchet MS" w:hAnsi="Trebuchet MS"/>
            <w:color w:val="404040" w:themeColor="text1" w:themeTint="BF"/>
            <w:szCs w:val="20"/>
            <w:u w:val="single"/>
          </w:rPr>
          <w:t>http://onderwijs-opleiding.kvcv.be</w:t>
        </w:r>
      </w:hyperlink>
      <w:r w:rsidRPr="006A773F">
        <w:rPr>
          <w:rFonts w:ascii="Trebuchet MS" w:hAnsi="Trebuchet MS"/>
          <w:color w:val="404040" w:themeColor="text1" w:themeTint="BF"/>
          <w:szCs w:val="20"/>
        </w:rPr>
        <w:t>)</w:t>
      </w:r>
    </w:p>
    <w:p w14:paraId="43776FCF" w14:textId="77777777" w:rsidR="00051B26" w:rsidRPr="001F206A" w:rsidRDefault="00051B26" w:rsidP="00051B26">
      <w:pPr>
        <w:pStyle w:val="LPKop1"/>
      </w:pPr>
      <w:bookmarkStart w:id="69" w:name="_Toc462758291"/>
      <w:bookmarkStart w:id="70" w:name="_Toc470705851"/>
      <w:bookmarkStart w:id="71" w:name="_Toc481585847"/>
      <w:r>
        <w:lastRenderedPageBreak/>
        <w:t>Evaluatie</w:t>
      </w:r>
      <w:bookmarkEnd w:id="71"/>
    </w:p>
    <w:p w14:paraId="58094332" w14:textId="77777777" w:rsidR="00051B26" w:rsidRPr="00335E95" w:rsidRDefault="00051B26" w:rsidP="00335E95">
      <w:pPr>
        <w:spacing w:after="240" w:line="360" w:lineRule="auto"/>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 xml:space="preserve">Evaluatie is een wezenlijk en permanent onderdeel van de leeractiviteiten van leerlingen. </w:t>
      </w:r>
    </w:p>
    <w:p w14:paraId="7663BDB0" w14:textId="0E1DC39B" w:rsidR="00051B26" w:rsidRPr="00335E95" w:rsidRDefault="00051B26" w:rsidP="00335E95">
      <w:pPr>
        <w:spacing w:after="240" w:line="360" w:lineRule="auto"/>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 xml:space="preserve">Door evaluatie in te zetten als onderdeel binnen elke fase van het leerproces wordt het een middel waarmee zowel de leerling als de leerkracht feedback krijgt over het leer- en </w:t>
      </w:r>
      <w:r w:rsidR="00750F43" w:rsidRPr="00335E95">
        <w:rPr>
          <w:rFonts w:ascii="Trebuchet MS" w:eastAsia="Times New Roman" w:hAnsi="Trebuchet MS" w:cs="Times New Roman"/>
          <w:color w:val="404040" w:themeColor="text1" w:themeTint="BF"/>
          <w:sz w:val="20"/>
          <w:szCs w:val="20"/>
          <w:lang w:val="nl-NL" w:eastAsia="nl-NL"/>
        </w:rPr>
        <w:t xml:space="preserve">onderwijsproces. </w:t>
      </w:r>
      <w:r w:rsidRPr="00335E95">
        <w:rPr>
          <w:rFonts w:ascii="Trebuchet MS" w:eastAsia="Times New Roman" w:hAnsi="Trebuchet MS" w:cs="Times New Roman"/>
          <w:color w:val="404040" w:themeColor="text1" w:themeTint="BF"/>
          <w:sz w:val="20"/>
          <w:szCs w:val="20"/>
          <w:lang w:val="nl-NL" w:eastAsia="nl-NL"/>
        </w:rPr>
        <w:t xml:space="preserve">Door rekening te houden met de vaststellingen gemaakt tijdens de evaluatie kan de leerling zijn leren optimaliseren en kan de leerkracht uit evaluatiegegevens informatie halen om zijn didactisch handelen bij te sturen. </w:t>
      </w:r>
    </w:p>
    <w:p w14:paraId="6B70F1AF" w14:textId="77777777" w:rsidR="00051B26" w:rsidRPr="00335E95" w:rsidRDefault="00051B26" w:rsidP="00335E95">
      <w:pPr>
        <w:spacing w:after="240" w:line="360" w:lineRule="auto"/>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In het groeiproces kunnen tevens argumenten besloten liggen ter ondersteuning van beslissingen bij het oriënteren. Wordt hierbij steeds rekening gehouden met de mogelijkheden van de leerling, dan verdient ook de groei van de leerling de nodige aandacht.</w:t>
      </w:r>
    </w:p>
    <w:p w14:paraId="66F4C460" w14:textId="77777777" w:rsidR="00051B26" w:rsidRPr="00335E95" w:rsidRDefault="00051B26" w:rsidP="00051B26">
      <w:pPr>
        <w:spacing w:after="240" w:line="360" w:lineRule="auto"/>
        <w:ind w:left="372"/>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Een goede evaluatie is:</w:t>
      </w:r>
    </w:p>
    <w:p w14:paraId="571E962D" w14:textId="77777777" w:rsidR="00051B26" w:rsidRPr="00335E95" w:rsidRDefault="00051B26" w:rsidP="00051B26">
      <w:pPr>
        <w:numPr>
          <w:ilvl w:val="0"/>
          <w:numId w:val="36"/>
        </w:numPr>
        <w:spacing w:after="60" w:line="360" w:lineRule="auto"/>
        <w:contextualSpacing/>
        <w:jc w:val="both"/>
        <w:rPr>
          <w:rFonts w:ascii="Trebuchet MS" w:eastAsia="Times New Roman" w:hAnsi="Trebuchet MS" w:cs="Times New Roman"/>
          <w:b/>
          <w:color w:val="404040" w:themeColor="text1" w:themeTint="BF"/>
          <w:sz w:val="20"/>
          <w:szCs w:val="24"/>
          <w:lang w:val="nl-NL" w:eastAsia="nl-NL"/>
        </w:rPr>
      </w:pPr>
      <w:r w:rsidRPr="00335E95">
        <w:rPr>
          <w:rFonts w:ascii="Trebuchet MS" w:eastAsia="Times New Roman" w:hAnsi="Trebuchet MS" w:cs="Arial"/>
          <w:b/>
          <w:color w:val="404040" w:themeColor="text1" w:themeTint="BF"/>
          <w:sz w:val="20"/>
          <w:szCs w:val="20"/>
          <w:lang w:eastAsia="nl-NL"/>
        </w:rPr>
        <w:t>doelmatig</w:t>
      </w:r>
      <w:r w:rsidRPr="00335E95">
        <w:rPr>
          <w:rFonts w:ascii="Trebuchet MS" w:eastAsia="Times New Roman" w:hAnsi="Trebuchet MS" w:cs="Times New Roman"/>
          <w:b/>
          <w:color w:val="404040" w:themeColor="text1" w:themeTint="BF"/>
          <w:sz w:val="20"/>
          <w:szCs w:val="24"/>
          <w:lang w:val="nl-NL" w:eastAsia="nl-NL"/>
        </w:rPr>
        <w:t>;</w:t>
      </w:r>
    </w:p>
    <w:p w14:paraId="4B742D7D" w14:textId="77777777" w:rsidR="00051B26" w:rsidRPr="00335E95" w:rsidRDefault="00051B26" w:rsidP="00051B26">
      <w:pPr>
        <w:spacing w:after="0" w:line="360" w:lineRule="auto"/>
        <w:ind w:left="1785"/>
        <w:jc w:val="both"/>
        <w:rPr>
          <w:rFonts w:ascii="Trebuchet MS" w:eastAsia="Times New Roman" w:hAnsi="Trebuchet MS" w:cs="Times New Roman"/>
          <w:b/>
          <w:color w:val="404040" w:themeColor="text1" w:themeTint="BF"/>
          <w:sz w:val="20"/>
          <w:szCs w:val="20"/>
          <w:lang w:val="nl-NL" w:eastAsia="nl-NL"/>
        </w:rPr>
      </w:pPr>
    </w:p>
    <w:p w14:paraId="4301F8E4" w14:textId="77777777" w:rsidR="00051B26" w:rsidRPr="00335E95" w:rsidRDefault="00051B26" w:rsidP="00051B26">
      <w:pPr>
        <w:numPr>
          <w:ilvl w:val="0"/>
          <w:numId w:val="3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335E95">
        <w:rPr>
          <w:rFonts w:ascii="Trebuchet MS" w:eastAsia="Times New Roman" w:hAnsi="Trebuchet MS" w:cs="Times New Roman"/>
          <w:i/>
          <w:color w:val="404040" w:themeColor="text1" w:themeTint="BF"/>
          <w:sz w:val="20"/>
          <w:szCs w:val="20"/>
          <w:lang w:val="nl-NL" w:eastAsia="nl-NL"/>
        </w:rPr>
        <w:t xml:space="preserve">Is de evaluatie valide? Meet ik wat ik beoog te meten? </w:t>
      </w:r>
    </w:p>
    <w:p w14:paraId="3DB60C8F" w14:textId="77777777" w:rsidR="00051B26" w:rsidRPr="00335E95" w:rsidRDefault="00051B26" w:rsidP="00051B26">
      <w:pPr>
        <w:numPr>
          <w:ilvl w:val="0"/>
          <w:numId w:val="3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335E95">
        <w:rPr>
          <w:rFonts w:ascii="Trebuchet MS" w:eastAsia="Times New Roman" w:hAnsi="Trebuchet MS" w:cs="Times New Roman"/>
          <w:i/>
          <w:color w:val="404040" w:themeColor="text1" w:themeTint="BF"/>
          <w:sz w:val="20"/>
          <w:szCs w:val="20"/>
          <w:lang w:val="nl-NL" w:eastAsia="nl-NL"/>
        </w:rPr>
        <w:t>Betrouwbaarheid: Geeft mijn toets aanleiding tot consistente beoordeling onafhankelijk van plaats, tijdstip en andere contexten</w:t>
      </w:r>
    </w:p>
    <w:p w14:paraId="0C0C999A" w14:textId="77777777" w:rsidR="00051B26" w:rsidRPr="00335E95" w:rsidRDefault="00051B26" w:rsidP="00051B26">
      <w:pPr>
        <w:numPr>
          <w:ilvl w:val="0"/>
          <w:numId w:val="3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335E95">
        <w:rPr>
          <w:rFonts w:ascii="Trebuchet MS" w:eastAsia="Times New Roman" w:hAnsi="Trebuchet MS" w:cs="Times New Roman"/>
          <w:i/>
          <w:color w:val="404040" w:themeColor="text1" w:themeTint="BF"/>
          <w:sz w:val="20"/>
          <w:szCs w:val="20"/>
          <w:lang w:val="nl-NL" w:eastAsia="nl-NL"/>
        </w:rPr>
        <w:t xml:space="preserve">Efficiëntie: Is de evaluatie en het scoren ervan de geïnvesteerde tijd waard? </w:t>
      </w:r>
    </w:p>
    <w:p w14:paraId="5A6D5FA4" w14:textId="77777777" w:rsidR="00051B26" w:rsidRPr="00335E95" w:rsidRDefault="00051B26" w:rsidP="00051B26">
      <w:pPr>
        <w:spacing w:after="0" w:line="360" w:lineRule="auto"/>
        <w:ind w:left="2160"/>
        <w:jc w:val="both"/>
        <w:rPr>
          <w:rFonts w:ascii="Trebuchet MS" w:eastAsia="Times New Roman" w:hAnsi="Trebuchet MS" w:cs="Times New Roman"/>
          <w:i/>
          <w:color w:val="404040" w:themeColor="text1" w:themeTint="BF"/>
          <w:sz w:val="20"/>
          <w:szCs w:val="20"/>
          <w:lang w:val="nl-NL" w:eastAsia="nl-NL"/>
        </w:rPr>
      </w:pPr>
    </w:p>
    <w:p w14:paraId="30FB0759" w14:textId="77777777" w:rsidR="00051B26" w:rsidRPr="00335E95" w:rsidRDefault="00051B26" w:rsidP="00051B26">
      <w:pPr>
        <w:numPr>
          <w:ilvl w:val="0"/>
          <w:numId w:val="36"/>
        </w:numPr>
        <w:spacing w:after="60" w:line="360" w:lineRule="auto"/>
        <w:contextualSpacing/>
        <w:jc w:val="both"/>
        <w:rPr>
          <w:rFonts w:ascii="Trebuchet MS" w:eastAsia="Times New Roman" w:hAnsi="Trebuchet MS" w:cs="Times New Roman"/>
          <w:b/>
          <w:color w:val="404040" w:themeColor="text1" w:themeTint="BF"/>
          <w:sz w:val="20"/>
          <w:szCs w:val="24"/>
          <w:lang w:val="nl-NL" w:eastAsia="nl-NL"/>
        </w:rPr>
      </w:pPr>
      <w:r w:rsidRPr="00335E95">
        <w:rPr>
          <w:rFonts w:ascii="Trebuchet MS" w:eastAsia="Times New Roman" w:hAnsi="Trebuchet MS" w:cs="Arial"/>
          <w:b/>
          <w:color w:val="404040" w:themeColor="text1" w:themeTint="BF"/>
          <w:sz w:val="20"/>
          <w:szCs w:val="20"/>
          <w:lang w:eastAsia="nl-NL"/>
        </w:rPr>
        <w:t>billijk</w:t>
      </w:r>
      <w:r w:rsidRPr="00335E95">
        <w:rPr>
          <w:rFonts w:ascii="Trebuchet MS" w:eastAsia="Times New Roman" w:hAnsi="Trebuchet MS" w:cs="Times New Roman"/>
          <w:b/>
          <w:color w:val="404040" w:themeColor="text1" w:themeTint="BF"/>
          <w:sz w:val="20"/>
          <w:szCs w:val="24"/>
          <w:lang w:val="nl-NL" w:eastAsia="nl-NL"/>
        </w:rPr>
        <w:t>;</w:t>
      </w:r>
    </w:p>
    <w:p w14:paraId="2955A2F9" w14:textId="77777777" w:rsidR="00051B26" w:rsidRPr="00335E95" w:rsidRDefault="00051B26" w:rsidP="00051B26">
      <w:pPr>
        <w:spacing w:after="0" w:line="360" w:lineRule="auto"/>
        <w:ind w:left="1785"/>
        <w:jc w:val="both"/>
        <w:rPr>
          <w:rFonts w:ascii="Trebuchet MS" w:eastAsia="Times New Roman" w:hAnsi="Trebuchet MS" w:cs="Times New Roman"/>
          <w:b/>
          <w:color w:val="404040" w:themeColor="text1" w:themeTint="BF"/>
          <w:sz w:val="20"/>
          <w:szCs w:val="20"/>
          <w:lang w:val="nl-NL" w:eastAsia="nl-NL"/>
        </w:rPr>
      </w:pPr>
    </w:p>
    <w:p w14:paraId="5559E26D" w14:textId="77777777" w:rsidR="00051B26" w:rsidRPr="00335E95" w:rsidRDefault="00051B26" w:rsidP="00051B26">
      <w:pPr>
        <w:numPr>
          <w:ilvl w:val="0"/>
          <w:numId w:val="3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335E95">
        <w:rPr>
          <w:rFonts w:ascii="Trebuchet MS" w:eastAsia="Times New Roman" w:hAnsi="Trebuchet MS" w:cs="Times New Roman"/>
          <w:i/>
          <w:color w:val="404040" w:themeColor="text1" w:themeTint="BF"/>
          <w:sz w:val="20"/>
          <w:szCs w:val="20"/>
          <w:lang w:val="nl-NL" w:eastAsia="nl-NL"/>
        </w:rPr>
        <w:t>Is de evaluatie objectief? Krijgt elke leerling dezelfde kansen?</w:t>
      </w:r>
    </w:p>
    <w:p w14:paraId="745063BC" w14:textId="77777777" w:rsidR="00051B26" w:rsidRPr="00335E95" w:rsidRDefault="00051B26" w:rsidP="00051B26">
      <w:pPr>
        <w:numPr>
          <w:ilvl w:val="0"/>
          <w:numId w:val="3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335E95">
        <w:rPr>
          <w:rFonts w:ascii="Trebuchet MS" w:eastAsia="Times New Roman" w:hAnsi="Trebuchet MS" w:cs="Times New Roman"/>
          <w:i/>
          <w:color w:val="404040" w:themeColor="text1" w:themeTint="BF"/>
          <w:sz w:val="20"/>
          <w:szCs w:val="20"/>
          <w:lang w:val="nl-NL" w:eastAsia="nl-NL"/>
        </w:rPr>
        <w:t xml:space="preserve">Is de evaluatie transparant? Wordt de evaluatie ondersteund door goede communicatie met de leerling? </w:t>
      </w:r>
    </w:p>
    <w:p w14:paraId="4B0F11F7" w14:textId="77777777" w:rsidR="00051B26" w:rsidRPr="00335E95" w:rsidRDefault="00051B26" w:rsidP="00051B26">
      <w:pPr>
        <w:numPr>
          <w:ilvl w:val="0"/>
          <w:numId w:val="37"/>
        </w:numPr>
        <w:spacing w:after="0" w:line="360" w:lineRule="auto"/>
        <w:jc w:val="both"/>
        <w:rPr>
          <w:rFonts w:ascii="Trebuchet MS" w:eastAsia="Times New Roman" w:hAnsi="Trebuchet MS" w:cs="Times New Roman"/>
          <w:i/>
          <w:color w:val="404040" w:themeColor="text1" w:themeTint="BF"/>
          <w:sz w:val="20"/>
          <w:szCs w:val="20"/>
          <w:lang w:val="nl-NL" w:eastAsia="nl-NL"/>
        </w:rPr>
      </w:pPr>
      <w:r w:rsidRPr="00335E95">
        <w:rPr>
          <w:rFonts w:ascii="Trebuchet MS" w:eastAsia="Times New Roman" w:hAnsi="Trebuchet MS" w:cs="Times New Roman"/>
          <w:i/>
          <w:color w:val="404040" w:themeColor="text1" w:themeTint="BF"/>
          <w:sz w:val="20"/>
          <w:szCs w:val="20"/>
          <w:lang w:val="nl-NL" w:eastAsia="nl-NL"/>
        </w:rPr>
        <w:t>Kan ik zeggen waarom een bepaalde prestatie die score haalt? Is mijn normering een correcte graadmeter voor de mate waarin de leerling zich de leerplandoelstellingen eigen gemaakt heeft?</w:t>
      </w:r>
    </w:p>
    <w:p w14:paraId="1C311583" w14:textId="77777777" w:rsidR="00051B26" w:rsidRPr="00335E95" w:rsidRDefault="00051B26" w:rsidP="00051B26">
      <w:pPr>
        <w:spacing w:after="0" w:line="360" w:lineRule="auto"/>
        <w:ind w:left="2160"/>
        <w:jc w:val="both"/>
        <w:rPr>
          <w:rFonts w:ascii="Trebuchet MS" w:eastAsia="Times New Roman" w:hAnsi="Trebuchet MS" w:cs="Times New Roman"/>
          <w:i/>
          <w:color w:val="404040" w:themeColor="text1" w:themeTint="BF"/>
          <w:sz w:val="20"/>
          <w:szCs w:val="20"/>
          <w:lang w:val="nl-NL" w:eastAsia="nl-NL"/>
        </w:rPr>
      </w:pPr>
    </w:p>
    <w:p w14:paraId="221301D5" w14:textId="77777777" w:rsidR="00051B26" w:rsidRPr="00335E95" w:rsidRDefault="00051B26" w:rsidP="00051B26">
      <w:pPr>
        <w:numPr>
          <w:ilvl w:val="0"/>
          <w:numId w:val="36"/>
        </w:numPr>
        <w:spacing w:after="60" w:line="360" w:lineRule="auto"/>
        <w:contextualSpacing/>
        <w:jc w:val="both"/>
        <w:rPr>
          <w:rFonts w:ascii="Trebuchet MS" w:eastAsia="Times New Roman" w:hAnsi="Trebuchet MS" w:cs="Times New Roman"/>
          <w:color w:val="404040" w:themeColor="text1" w:themeTint="BF"/>
          <w:sz w:val="20"/>
          <w:szCs w:val="24"/>
          <w:lang w:val="nl-NL" w:eastAsia="nl-NL"/>
        </w:rPr>
      </w:pPr>
      <w:r w:rsidRPr="00335E95">
        <w:rPr>
          <w:rFonts w:ascii="Trebuchet MS" w:eastAsia="Times New Roman" w:hAnsi="Trebuchet MS" w:cs="Arial"/>
          <w:b/>
          <w:color w:val="404040" w:themeColor="text1" w:themeTint="BF"/>
          <w:sz w:val="20"/>
          <w:szCs w:val="20"/>
          <w:lang w:eastAsia="nl-NL"/>
        </w:rPr>
        <w:t>gespreid</w:t>
      </w:r>
      <w:r w:rsidRPr="00335E95">
        <w:rPr>
          <w:rFonts w:ascii="Trebuchet MS" w:eastAsia="Times New Roman" w:hAnsi="Trebuchet MS" w:cs="Times New Roman"/>
          <w:b/>
          <w:color w:val="404040" w:themeColor="text1" w:themeTint="BF"/>
          <w:sz w:val="20"/>
          <w:szCs w:val="24"/>
          <w:lang w:val="nl-NL" w:eastAsia="nl-NL"/>
        </w:rPr>
        <w:t xml:space="preserve"> in de tijd. </w:t>
      </w:r>
    </w:p>
    <w:p w14:paraId="4E3A078B" w14:textId="77777777" w:rsidR="00051B26" w:rsidRPr="00335E95" w:rsidRDefault="00051B26" w:rsidP="00051B26">
      <w:pPr>
        <w:spacing w:before="240" w:after="240" w:line="360" w:lineRule="auto"/>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 xml:space="preserve">De </w:t>
      </w:r>
      <w:r w:rsidRPr="00335E95">
        <w:rPr>
          <w:rFonts w:ascii="Trebuchet MS" w:eastAsia="Times New Roman" w:hAnsi="Trebuchet MS" w:cs="Times New Roman"/>
          <w:b/>
          <w:color w:val="404040" w:themeColor="text1" w:themeTint="BF"/>
          <w:sz w:val="20"/>
          <w:szCs w:val="20"/>
          <w:lang w:val="nl-NL" w:eastAsia="nl-NL"/>
        </w:rPr>
        <w:t>keuze van het evaluatie-instrument</w:t>
      </w:r>
      <w:r w:rsidRPr="00335E95">
        <w:rPr>
          <w:rFonts w:ascii="Trebuchet MS" w:eastAsia="Times New Roman" w:hAnsi="Trebuchet MS" w:cs="Times New Roman"/>
          <w:color w:val="404040" w:themeColor="text1" w:themeTint="BF"/>
          <w:sz w:val="20"/>
          <w:szCs w:val="20"/>
          <w:lang w:val="nl-NL" w:eastAsia="nl-NL"/>
        </w:rPr>
        <w:t xml:space="preserve"> en van de beoordelingscriteria wordt bepaald door het evaluatiedoel. Authentieke vaardigheidsevaluatie kan onder meer gebeuren volgens verwerkingsniveau, op basis van een individueel leertraject, door zelfevaluatie, door peerevaluatie, aan de hand van een portfolio, … </w:t>
      </w:r>
    </w:p>
    <w:p w14:paraId="23403E0F" w14:textId="77777777" w:rsidR="00051B26" w:rsidRPr="00335E95" w:rsidRDefault="00051B26" w:rsidP="00051B26">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b/>
          <w:color w:val="404040" w:themeColor="text1" w:themeTint="BF"/>
          <w:sz w:val="20"/>
          <w:szCs w:val="20"/>
          <w:lang w:val="nl-NL" w:eastAsia="nl-NL"/>
        </w:rPr>
        <w:t>Groepswerk</w:t>
      </w:r>
      <w:r w:rsidRPr="00335E95">
        <w:rPr>
          <w:rFonts w:ascii="Trebuchet MS" w:eastAsia="Times New Roman" w:hAnsi="Trebuchet MS" w:cs="Times New Roman"/>
          <w:color w:val="404040" w:themeColor="text1" w:themeTint="BF"/>
          <w:sz w:val="20"/>
          <w:szCs w:val="20"/>
          <w:lang w:val="nl-NL" w:eastAsia="nl-NL"/>
        </w:rPr>
        <w:t xml:space="preserve"> evenwichtig evalueren is niet eenvoudig. Bij het globaal evalueren van het groepsresultaat spelen zowel procesevaluatie als de weergave van het aandeel van elk groepslid een </w:t>
      </w:r>
      <w:r w:rsidRPr="00335E95">
        <w:rPr>
          <w:rFonts w:ascii="Trebuchet MS" w:eastAsia="Times New Roman" w:hAnsi="Trebuchet MS" w:cs="Times New Roman"/>
          <w:color w:val="404040" w:themeColor="text1" w:themeTint="BF"/>
          <w:sz w:val="20"/>
          <w:szCs w:val="20"/>
          <w:lang w:val="nl-NL" w:eastAsia="nl-NL"/>
        </w:rPr>
        <w:lastRenderedPageBreak/>
        <w:t xml:space="preserve">belangrijke rol. Peerevaluatie en zelfevaluatie maken wezenlijk deel uit van de evaluatie van groepswerk. </w:t>
      </w:r>
    </w:p>
    <w:p w14:paraId="729981C4" w14:textId="77777777" w:rsidR="00051B26" w:rsidRPr="00335E95" w:rsidRDefault="00051B26" w:rsidP="00051B26">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 xml:space="preserve">De leerlingen krijgen vooraf inzicht in de verschillende stappen die ze moeten doorlopen, in de criteria en in de manier waarop de evaluatie verloopt. Dit veronderstelt dat van bij het begin van het groepswerk onder de groepsleden duidelijke afspraken worden gemaakt over de taakverdeling, de planning, de timing en de (zelf)evaluatie. </w:t>
      </w:r>
    </w:p>
    <w:p w14:paraId="06141E83" w14:textId="77777777" w:rsidR="00051B26" w:rsidRPr="00335E95" w:rsidRDefault="00051B26" w:rsidP="00051B26">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b/>
          <w:color w:val="404040" w:themeColor="text1" w:themeTint="BF"/>
          <w:sz w:val="20"/>
          <w:szCs w:val="20"/>
          <w:lang w:val="nl-NL" w:eastAsia="nl-NL"/>
        </w:rPr>
        <w:t>De manier van evalueren</w:t>
      </w:r>
      <w:r w:rsidRPr="00335E95">
        <w:rPr>
          <w:rFonts w:ascii="Trebuchet MS" w:eastAsia="Times New Roman" w:hAnsi="Trebuchet MS" w:cs="Times New Roman"/>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 Wie kiest voor permanente evaluatie werkt best een goed en sluitend instrumentarium uit dat aantoont welke leerplandoelstellingen hoe, waar en wanneer gemeten en beoordeeld werden. Wie examens afneemt, houdt er rekening mee te 'examineren' conform de eigen pedagogisch-didactische aanpak.</w:t>
      </w:r>
    </w:p>
    <w:p w14:paraId="76CEB5C4" w14:textId="77777777" w:rsidR="00051B26" w:rsidRPr="00335E95" w:rsidRDefault="00051B26" w:rsidP="00051B26">
      <w:pPr>
        <w:spacing w:after="240" w:line="360" w:lineRule="auto"/>
        <w:jc w:val="both"/>
        <w:rPr>
          <w:rFonts w:ascii="Trebuchet MS" w:eastAsia="Times New Roman" w:hAnsi="Trebuchet MS" w:cs="Times New Roman"/>
          <w:b/>
          <w:color w:val="404040" w:themeColor="text1" w:themeTint="BF"/>
          <w:sz w:val="24"/>
          <w:szCs w:val="20"/>
          <w:lang w:val="nl-NL" w:eastAsia="nl-NL"/>
        </w:rPr>
      </w:pPr>
      <w:r w:rsidRPr="00335E95">
        <w:rPr>
          <w:rFonts w:ascii="Trebuchet MS" w:eastAsia="Times New Roman" w:hAnsi="Trebuchet MS" w:cs="Times New Roman"/>
          <w:b/>
          <w:color w:val="404040" w:themeColor="text1" w:themeTint="BF"/>
          <w:sz w:val="24"/>
          <w:szCs w:val="20"/>
          <w:lang w:val="nl-NL" w:eastAsia="nl-NL"/>
        </w:rPr>
        <w:t>Rapportering</w:t>
      </w:r>
    </w:p>
    <w:p w14:paraId="7320183C" w14:textId="77777777" w:rsidR="00051B26" w:rsidRPr="00335E95" w:rsidRDefault="00051B26" w:rsidP="00051B26">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 xml:space="preserve">Een goede communicatie omtrent de rapportering voorkomt misverstanden en discussies. Daarom is het van belang om bij aanvang van het schooljaar de rol van evaluatie in het leerproces en de wijze waarop dit gerapporteerd wordt, te duiden vanuit de visie die de school omtrent evaluatie hanteert. </w:t>
      </w:r>
    </w:p>
    <w:p w14:paraId="314EB5B3" w14:textId="77777777" w:rsidR="00051B26" w:rsidRPr="00335E95" w:rsidRDefault="00051B26" w:rsidP="00051B26">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335E95">
        <w:rPr>
          <w:rFonts w:ascii="Trebuchet MS" w:eastAsia="Times New Roman" w:hAnsi="Trebuchet MS" w:cs="Times New Roman"/>
          <w:color w:val="404040" w:themeColor="text1" w:themeTint="BF"/>
          <w:sz w:val="20"/>
          <w:szCs w:val="20"/>
          <w:lang w:val="nl-NL" w:eastAsia="nl-NL"/>
        </w:rPr>
        <w:t>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w:t>
      </w:r>
    </w:p>
    <w:p w14:paraId="6777CB5F" w14:textId="77777777" w:rsidR="00051B26" w:rsidRPr="00335E95" w:rsidRDefault="00051B26" w:rsidP="00051B26">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04DF6C2F" w14:textId="77777777" w:rsidR="00A27796" w:rsidRPr="00A27796" w:rsidRDefault="00A27796" w:rsidP="00A27796">
      <w:pPr>
        <w:pStyle w:val="LPKop1"/>
      </w:pPr>
      <w:bookmarkStart w:id="72" w:name="_Toc481585848"/>
      <w:r w:rsidRPr="00A27796">
        <w:lastRenderedPageBreak/>
        <w:t>Begrippenkader</w:t>
      </w:r>
      <w:bookmarkEnd w:id="69"/>
      <w:bookmarkEnd w:id="70"/>
      <w:bookmarkEnd w:id="72"/>
    </w:p>
    <w:p w14:paraId="0A460ABD" w14:textId="77777777" w:rsidR="00A27796" w:rsidRPr="00A27796" w:rsidRDefault="00A27796" w:rsidP="00A27796">
      <w:pPr>
        <w:rPr>
          <w:rFonts w:ascii="Trebuchet MS" w:hAnsi="Trebuchet MS"/>
          <w:color w:val="404040" w:themeColor="text1" w:themeTint="BF"/>
          <w:sz w:val="20"/>
        </w:rPr>
      </w:pPr>
      <w:r w:rsidRPr="00A27796">
        <w:rPr>
          <w:rFonts w:ascii="Trebuchet MS" w:hAnsi="Trebuchet MS"/>
          <w:color w:val="404040" w:themeColor="text1" w:themeTint="BF"/>
          <w:sz w:val="20"/>
        </w:rPr>
        <w:t>De begrippen zijn alfabetisch geordend.</w:t>
      </w:r>
    </w:p>
    <w:p w14:paraId="3C16A8F6" w14:textId="77777777" w:rsidR="00A27796" w:rsidRPr="00A27796" w:rsidRDefault="00A27796" w:rsidP="00A27796">
      <w:pPr>
        <w:pStyle w:val="LPKop2"/>
      </w:pPr>
      <w:bookmarkStart w:id="73" w:name="_Toc462758292"/>
      <w:bookmarkStart w:id="74" w:name="_Toc470705852"/>
      <w:bookmarkStart w:id="75" w:name="_Toc481585849"/>
      <w:r w:rsidRPr="00A27796">
        <w:t>Leerplanbegrippen</w:t>
      </w:r>
      <w:bookmarkEnd w:id="73"/>
      <w:bookmarkEnd w:id="74"/>
      <w:bookmarkEnd w:id="75"/>
    </w:p>
    <w:p w14:paraId="4C5CB6F7"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Algemene doelstellingen</w:t>
      </w:r>
      <w:r w:rsidRPr="00A27796">
        <w:rPr>
          <w:rFonts w:ascii="Trebuchet MS" w:eastAsia="Times New Roman" w:hAnsi="Trebuchet MS"/>
          <w:color w:val="404040" w:themeColor="text1" w:themeTint="BF"/>
          <w:sz w:val="20"/>
          <w:szCs w:val="20"/>
          <w:lang w:val="nl-NL" w:eastAsia="nl-NL"/>
        </w:rPr>
        <w:t>: slaan op de brede vorming. Deze doelstellingen vormen het kader waarbinnen contexten zich situeren en de leerplandoelstellingen ondergebracht worden.</w:t>
      </w:r>
    </w:p>
    <w:p w14:paraId="1BE3F427"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 xml:space="preserve">Basisdoelstelling: </w:t>
      </w:r>
      <w:r w:rsidRPr="00A27796">
        <w:rPr>
          <w:rFonts w:ascii="Trebuchet MS" w:eastAsia="Times New Roman" w:hAnsi="Trebuchet MS"/>
          <w:color w:val="404040" w:themeColor="text1" w:themeTint="BF"/>
          <w:sz w:val="20"/>
          <w:szCs w:val="20"/>
          <w:lang w:val="nl-NL" w:eastAsia="nl-NL"/>
        </w:rPr>
        <w:t>een leerplandoelstelling met leerstrategie en het verwachte beheersingsniveau.</w:t>
      </w:r>
    </w:p>
    <w:p w14:paraId="131A4E84"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Contexten:</w:t>
      </w:r>
      <w:r w:rsidRPr="00A27796">
        <w:rPr>
          <w:rFonts w:ascii="Trebuchet MS" w:eastAsia="Times New Roman" w:hAnsi="Trebuchet MS"/>
          <w:color w:val="404040" w:themeColor="text1" w:themeTint="BF"/>
          <w:sz w:val="20"/>
          <w:szCs w:val="20"/>
          <w:lang w:val="nl-NL" w:eastAsia="nl-NL"/>
        </w:rPr>
        <w:t xml:space="preserve"> in contextrijke lessen worden verbanden gelegd tussen de leerplandoelstelling/leerinhoud, de leefwereld en de interesses van de leerling, de actualiteit en eventueel andere vakken. </w:t>
      </w:r>
    </w:p>
    <w:p w14:paraId="7342E954"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Leerinhouden</w:t>
      </w:r>
      <w:r w:rsidRPr="00A27796">
        <w:rPr>
          <w:rFonts w:ascii="Trebuchet MS" w:eastAsia="Times New Roman" w:hAnsi="Trebuchet MS"/>
          <w:color w:val="404040" w:themeColor="text1" w:themeTint="BF"/>
          <w:sz w:val="20"/>
          <w:szCs w:val="20"/>
          <w:lang w:val="nl-NL" w:eastAsia="nl-NL"/>
        </w:rPr>
        <w:t>: bakenen de doelstellingen af en zijn richtinggevend voor het uitzetten van leerlijnen. De opgenomen leerinhouden zijn de minimaal te realiseren leerinhouden.</w:t>
      </w:r>
    </w:p>
    <w:p w14:paraId="68FE3160"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Leerlijn</w:t>
      </w:r>
      <w:r w:rsidRPr="00A27796">
        <w:rPr>
          <w:rFonts w:ascii="Trebuchet MS" w:eastAsia="Times New Roman" w:hAnsi="Trebuchet MS"/>
          <w:color w:val="404040" w:themeColor="text1" w:themeTint="BF"/>
          <w:sz w:val="20"/>
          <w:szCs w:val="20"/>
          <w:lang w:val="nl-NL" w:eastAsia="nl-NL"/>
        </w:rPr>
        <w:t>: de lijn die wordt gevolgd om kennis, inzichten, vaardigheden of attitudes te ontwikkelen. Een leerlijn beschrijft de constructieve en (chrono)logische opeenvolging van wat er geleerd dient te worden.</w:t>
      </w:r>
    </w:p>
    <w:p w14:paraId="7AB9256F"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Leerplandoelstellingen</w:t>
      </w:r>
      <w:r w:rsidRPr="00A27796">
        <w:rPr>
          <w:rFonts w:ascii="Trebuchet MS" w:eastAsia="Times New Roman" w:hAnsi="Trebuchet MS"/>
          <w:color w:val="404040" w:themeColor="text1" w:themeTint="BF"/>
          <w:sz w:val="20"/>
          <w:szCs w:val="20"/>
          <w:lang w:val="nl-NL" w:eastAsia="nl-NL"/>
        </w:rPr>
        <w:t xml:space="preserve">: de bakens om de leerlijnen te realiseren. </w:t>
      </w:r>
    </w:p>
    <w:p w14:paraId="2BDE134E"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Onderzoekend leren:</w:t>
      </w:r>
      <w:r w:rsidRPr="00A27796">
        <w:rPr>
          <w:rFonts w:ascii="Trebuchet MS" w:eastAsia="Times New Roman" w:hAnsi="Trebuchet MS"/>
          <w:color w:val="404040" w:themeColor="text1" w:themeTint="BF"/>
          <w:sz w:val="20"/>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14:paraId="0197541B"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Pedagogische-didactische wenken</w:t>
      </w:r>
      <w:r w:rsidRPr="00A27796">
        <w:rPr>
          <w:rFonts w:ascii="Trebuchet MS" w:eastAsia="Times New Roman" w:hAnsi="Trebuchet MS"/>
          <w:color w:val="404040" w:themeColor="text1" w:themeTint="BF"/>
          <w:sz w:val="20"/>
          <w:szCs w:val="20"/>
          <w:lang w:val="nl-NL" w:eastAsia="nl-NL"/>
        </w:rPr>
        <w:t xml:space="preserve">: niet-bindende adviezen waarmee de leerkracht en/of vakwerkgroep kan rekening houden om het onderwijs doelgericht, boeiend en efficiënt uit te bouwen. </w:t>
      </w:r>
    </w:p>
    <w:p w14:paraId="25824F33"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Uitbreidingsdoelstelling:</w:t>
      </w:r>
      <w:r w:rsidRPr="00A27796">
        <w:rPr>
          <w:rFonts w:ascii="Trebuchet MS" w:eastAsia="Times New Roman" w:hAnsi="Trebuchet MS"/>
          <w:color w:val="404040" w:themeColor="text1" w:themeTint="BF"/>
          <w:sz w:val="20"/>
          <w:szCs w:val="20"/>
          <w:lang w:val="nl-NL" w:eastAsia="nl-NL"/>
        </w:rPr>
        <w:t xml:space="preserve"> een doelstelling die extra leerinhoud behandeld zonder dat een hoger beheersingsniveau nodig is.</w:t>
      </w:r>
    </w:p>
    <w:p w14:paraId="132524A2" w14:textId="77777777" w:rsidR="00A27796" w:rsidRPr="00A27796" w:rsidRDefault="00A27796" w:rsidP="00A27796">
      <w:pPr>
        <w:numPr>
          <w:ilvl w:val="0"/>
          <w:numId w:val="46"/>
        </w:numPr>
        <w:spacing w:after="240" w:line="360" w:lineRule="auto"/>
        <w:rPr>
          <w:rFonts w:ascii="Trebuchet MS" w:eastAsia="Times New Roman" w:hAnsi="Trebuchet MS"/>
          <w:color w:val="404040" w:themeColor="text1" w:themeTint="BF"/>
          <w:sz w:val="20"/>
          <w:szCs w:val="20"/>
          <w:lang w:val="nl-NL" w:eastAsia="nl-NL"/>
        </w:rPr>
      </w:pPr>
      <w:r w:rsidRPr="00A27796">
        <w:rPr>
          <w:rFonts w:ascii="Trebuchet MS" w:eastAsia="Times New Roman" w:hAnsi="Trebuchet MS"/>
          <w:b/>
          <w:color w:val="404040" w:themeColor="text1" w:themeTint="BF"/>
          <w:sz w:val="20"/>
          <w:szCs w:val="20"/>
          <w:lang w:val="nl-NL" w:eastAsia="nl-NL"/>
        </w:rPr>
        <w:t>Verdiepende doelstelling</w:t>
      </w:r>
      <w:r w:rsidRPr="00A27796">
        <w:rPr>
          <w:rFonts w:ascii="Trebuchet MS" w:eastAsia="Times New Roman" w:hAnsi="Trebuchet MS"/>
          <w:color w:val="404040" w:themeColor="text1" w:themeTint="BF"/>
          <w:sz w:val="20"/>
          <w:szCs w:val="20"/>
          <w:lang w:val="nl-NL" w:eastAsia="nl-NL"/>
        </w:rPr>
        <w:t>: een doelstelling met een hoger beheersingsniveau dan wat de basisdoelstelling verwacht.</w:t>
      </w:r>
    </w:p>
    <w:p w14:paraId="12FB164F" w14:textId="77777777" w:rsidR="00A27796" w:rsidRPr="00A27796" w:rsidRDefault="00A27796" w:rsidP="00A27796">
      <w:pPr>
        <w:spacing w:after="240" w:line="360" w:lineRule="auto"/>
        <w:ind w:left="397"/>
        <w:jc w:val="both"/>
        <w:rPr>
          <w:rFonts w:ascii="Trebuchet MS" w:eastAsia="Times New Roman" w:hAnsi="Trebuchet MS"/>
          <w:color w:val="404040" w:themeColor="text1" w:themeTint="BF"/>
          <w:sz w:val="20"/>
          <w:szCs w:val="20"/>
          <w:lang w:val="nl-NL" w:eastAsia="nl-NL"/>
        </w:rPr>
      </w:pPr>
    </w:p>
    <w:p w14:paraId="4593A06A" w14:textId="77777777" w:rsidR="00A27796" w:rsidRPr="00A27796" w:rsidRDefault="00A27796" w:rsidP="00A27796">
      <w:pPr>
        <w:pStyle w:val="LPKop2"/>
      </w:pPr>
      <w:bookmarkStart w:id="76" w:name="_Toc462758293"/>
      <w:bookmarkStart w:id="77" w:name="_Toc470705853"/>
      <w:bookmarkStart w:id="78" w:name="_Toc481585850"/>
      <w:r w:rsidRPr="00A27796">
        <w:lastRenderedPageBreak/>
        <w:t>Operationele werkwoorden gebruikt in de doelstellingen</w:t>
      </w:r>
      <w:bookmarkEnd w:id="76"/>
      <w:bookmarkEnd w:id="77"/>
      <w:bookmarkEnd w:id="78"/>
    </w:p>
    <w:p w14:paraId="4B7DDE2F"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Aanduiden = aanwijzen, aantonen op een bron vb. kaarten, foto’s, beelden, schema’s…</w:t>
      </w:r>
    </w:p>
    <w:p w14:paraId="36C180CC"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Aangeven = een voorstelling geven via voorbeelden, materiaal…</w:t>
      </w:r>
    </w:p>
    <w:p w14:paraId="3876F624"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Aantonen = via voorbeelden iets staven</w:t>
      </w:r>
    </w:p>
    <w:p w14:paraId="46CD895C"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Afleiden = uit onderzoek, bronnenmateriaal, veldwerk halen</w:t>
      </w:r>
    </w:p>
    <w:p w14:paraId="561B76CC"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Analyseren = onderzoekende houding aannemen</w:t>
      </w:r>
    </w:p>
    <w:p w14:paraId="76A94AEB"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Beschrijven = een voorstelling van iets geven in woorden, door een opsomming van kenmerken en bijzonderheden.</w:t>
      </w:r>
    </w:p>
    <w:p w14:paraId="57AC1F44"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Duiden = uitleggen, een onderdeel plaatsen in een groter geheel</w:t>
      </w:r>
    </w:p>
    <w:p w14:paraId="01386453"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In verband brengen = relaties leggen tussen verschillende parameters, verschijnselen</w:t>
      </w:r>
    </w:p>
    <w:p w14:paraId="6B6D77DA"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Illustreren = aanschouwelijk maken, verduidelijken onder andere door voorbeelden</w:t>
      </w:r>
    </w:p>
    <w:p w14:paraId="619BCCC6"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Onderzoeken = vanuit een vraagstelling of probleem op zoek gaan naar mogelijke oplossingen</w:t>
      </w:r>
    </w:p>
    <w:p w14:paraId="310BA092"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Situeren = plaatsen in tijd of ruimte</w:t>
      </w:r>
    </w:p>
    <w:p w14:paraId="261BD64F"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Toelichten = verduidelijken aan de hand van materiaal, voorbeelden…</w:t>
      </w:r>
    </w:p>
    <w:p w14:paraId="14F9634D"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Verklaren = duidelijk maken, uitleggen door het leggen van verbanden</w:t>
      </w:r>
    </w:p>
    <w:p w14:paraId="3E634934" w14:textId="77777777" w:rsidR="00A27796" w:rsidRPr="00A27796" w:rsidRDefault="00A27796" w:rsidP="00A27796">
      <w:pPr>
        <w:rPr>
          <w:rFonts w:ascii="Trebuchet MS" w:hAnsi="Trebuchet MS"/>
          <w:color w:val="404040" w:themeColor="text1" w:themeTint="BF"/>
          <w:sz w:val="20"/>
          <w:szCs w:val="20"/>
        </w:rPr>
      </w:pPr>
      <w:r w:rsidRPr="00A27796">
        <w:rPr>
          <w:rFonts w:ascii="Trebuchet MS" w:hAnsi="Trebuchet MS"/>
          <w:color w:val="404040" w:themeColor="text1" w:themeTint="BF"/>
          <w:sz w:val="20"/>
          <w:szCs w:val="20"/>
        </w:rPr>
        <w:t>Weergeven = tonen aan de hand van figuren, beeldmateriaal, kaarten…</w:t>
      </w:r>
    </w:p>
    <w:p w14:paraId="01FC2DA1" w14:textId="77777777" w:rsidR="00A27796" w:rsidRPr="00A27796" w:rsidRDefault="00A27796" w:rsidP="00A27796">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375E3A39" w14:textId="703EF0C7" w:rsidR="001F206A" w:rsidRPr="001F206A" w:rsidRDefault="00A27796" w:rsidP="00A27796">
      <w:pPr>
        <w:pStyle w:val="LPKop1"/>
      </w:pPr>
      <w:bookmarkStart w:id="79" w:name="_Toc470705854"/>
      <w:bookmarkStart w:id="80" w:name="_Toc481585851"/>
      <w:r w:rsidRPr="00A27796">
        <w:lastRenderedPageBreak/>
        <w:t>Eindtermen</w:t>
      </w:r>
      <w:bookmarkEnd w:id="79"/>
      <w:bookmarkEnd w:id="80"/>
    </w:p>
    <w:p w14:paraId="34EC7A85" w14:textId="77777777" w:rsidR="00FD7FD1" w:rsidRDefault="009C5DD3" w:rsidP="00A27796">
      <w:pPr>
        <w:pStyle w:val="Lijstalinea"/>
        <w:numPr>
          <w:ilvl w:val="0"/>
          <w:numId w:val="32"/>
        </w:numPr>
      </w:pPr>
      <w:r w:rsidRPr="00E619C2">
        <w:t xml:space="preserve">Kenmerken </w:t>
      </w:r>
      <w:r w:rsidR="001F206A" w:rsidRPr="00E619C2">
        <w:t>van organismen en variatie tussen organismen verklaren vanuit erfelijkheid en omgevingsinvloeden.</w:t>
      </w:r>
    </w:p>
    <w:p w14:paraId="6F2503AD" w14:textId="77777777" w:rsidR="00FD7FD1" w:rsidRDefault="00FD7FD1" w:rsidP="00FD7FD1">
      <w:pPr>
        <w:pStyle w:val="Lijstalinea"/>
      </w:pPr>
    </w:p>
    <w:p w14:paraId="7A0AE8FF" w14:textId="77777777" w:rsidR="00FD7FD1" w:rsidRDefault="001F206A" w:rsidP="00A27796">
      <w:pPr>
        <w:pStyle w:val="Lijstalinea"/>
        <w:numPr>
          <w:ilvl w:val="0"/>
          <w:numId w:val="32"/>
        </w:numPr>
      </w:pPr>
      <w:r w:rsidRPr="00E619C2">
        <w:t xml:space="preserve">Aan de hand van eenvoudige voorbeelden toelichten hoe kenmerken van generatie op generatie overerven. </w:t>
      </w:r>
    </w:p>
    <w:p w14:paraId="0F99873C" w14:textId="77777777" w:rsidR="00FD7FD1" w:rsidRDefault="00FD7FD1" w:rsidP="00FD7FD1">
      <w:pPr>
        <w:pStyle w:val="Lijstalinea"/>
      </w:pPr>
    </w:p>
    <w:p w14:paraId="0FE5C15F" w14:textId="77777777" w:rsidR="00FD7FD1" w:rsidRDefault="001F206A" w:rsidP="00A27796">
      <w:pPr>
        <w:pStyle w:val="Lijstalinea"/>
        <w:numPr>
          <w:ilvl w:val="0"/>
          <w:numId w:val="32"/>
        </w:numPr>
      </w:pPr>
      <w:r w:rsidRPr="00E619C2">
        <w:t xml:space="preserve">De hormonale regeling van de menselijke voortplanting op een eenvoudige manier verklaren </w:t>
      </w:r>
    </w:p>
    <w:p w14:paraId="7C38124E" w14:textId="77777777" w:rsidR="00FD7FD1" w:rsidRDefault="00FD7FD1" w:rsidP="00FD7FD1">
      <w:pPr>
        <w:pStyle w:val="Lijstalinea"/>
      </w:pPr>
    </w:p>
    <w:p w14:paraId="0E232E67" w14:textId="77777777" w:rsidR="00FD7FD1" w:rsidRDefault="001F206A" w:rsidP="00A27796">
      <w:pPr>
        <w:pStyle w:val="Lijstalinea"/>
        <w:numPr>
          <w:ilvl w:val="0"/>
          <w:numId w:val="32"/>
        </w:numPr>
      </w:pPr>
      <w:r w:rsidRPr="00E619C2">
        <w:t>Wetenschappelijk onderbouwde argumenten geven voor de biologische evolutie van organismen met inbegrip van de mens.</w:t>
      </w:r>
    </w:p>
    <w:p w14:paraId="76B7E6D4" w14:textId="77777777" w:rsidR="00FD7FD1" w:rsidRDefault="00FD7FD1" w:rsidP="00FD7FD1">
      <w:pPr>
        <w:pStyle w:val="Lijstalinea"/>
      </w:pPr>
    </w:p>
    <w:p w14:paraId="081F42D0" w14:textId="77777777" w:rsidR="00FD7FD1" w:rsidRDefault="001F206A" w:rsidP="00A27796">
      <w:pPr>
        <w:pStyle w:val="Lijstalinea"/>
        <w:numPr>
          <w:ilvl w:val="0"/>
          <w:numId w:val="32"/>
        </w:numPr>
      </w:pPr>
      <w:r w:rsidRPr="00E619C2">
        <w:t>Bij het verduidelijken van en zoeken naar oplossingen voor duurzaamheidsvraagstukken wetenschappelijke principes hanteren die betrekking hebben op biodiversiteit en het leefmilieu.</w:t>
      </w:r>
    </w:p>
    <w:p w14:paraId="3252D957" w14:textId="77777777" w:rsidR="00FD7FD1" w:rsidRDefault="00FD7FD1" w:rsidP="00FD7FD1">
      <w:pPr>
        <w:pStyle w:val="Lijstalinea"/>
      </w:pPr>
    </w:p>
    <w:p w14:paraId="2F68A5CA" w14:textId="77777777" w:rsidR="001F206A" w:rsidRPr="00E619C2" w:rsidRDefault="001F206A" w:rsidP="00A27796">
      <w:pPr>
        <w:pStyle w:val="Lijstalinea"/>
        <w:numPr>
          <w:ilvl w:val="0"/>
          <w:numId w:val="32"/>
        </w:numPr>
      </w:pPr>
      <w:r w:rsidRPr="00E619C2">
        <w:t>De natuurwetenschappen als onderdeel van de culturele ontwikkeling duiden en de wisselwerking met de maatschappij op ecologisch, ethisch, technisch, socio-economisch en filosofisch vlak illustreren.</w:t>
      </w:r>
    </w:p>
    <w:p w14:paraId="5CACFF49" w14:textId="77777777" w:rsidR="001F206A" w:rsidRPr="00E619C2" w:rsidRDefault="001F206A" w:rsidP="001F206A">
      <w:pPr>
        <w:pStyle w:val="LPTekst"/>
      </w:pPr>
    </w:p>
    <w:sectPr w:rsidR="001F206A" w:rsidRPr="00E619C2" w:rsidSect="008476AB">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2148" w14:textId="77777777" w:rsidR="00B26C49" w:rsidRDefault="00B26C49" w:rsidP="009C4975">
      <w:pPr>
        <w:spacing w:after="0" w:line="240" w:lineRule="auto"/>
      </w:pPr>
      <w:r>
        <w:separator/>
      </w:r>
    </w:p>
  </w:endnote>
  <w:endnote w:type="continuationSeparator" w:id="0">
    <w:p w14:paraId="651FE5FB" w14:textId="77777777" w:rsidR="00B26C49" w:rsidRDefault="00B26C49"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7B46" w14:textId="62CA532B" w:rsidR="00B26C49" w:rsidRPr="00FD6FE9" w:rsidRDefault="00B26C49" w:rsidP="00786F7A">
    <w:pPr>
      <w:pStyle w:val="Voettekst"/>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A563CC" w:rsidRPr="00A563CC">
      <w:rPr>
        <w:rFonts w:ascii="Trebuchet MS" w:hAnsi="Trebuchet MS" w:cs="Arial"/>
        <w:noProof/>
        <w:color w:val="404040" w:themeColor="text1" w:themeTint="BF"/>
        <w:sz w:val="20"/>
        <w:szCs w:val="20"/>
        <w:lang w:val="nl-NL"/>
      </w:rPr>
      <w:t>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 xml:space="preserve">Toegepaste natuurwetenschappen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FD6FE9">
      <w:rPr>
        <w:rFonts w:ascii="Trebuchet MS" w:hAnsi="Trebuchet MS" w:cs="Arial"/>
        <w:color w:val="404040" w:themeColor="text1" w:themeTint="BF"/>
        <w:sz w:val="20"/>
        <w:szCs w:val="20"/>
      </w:rPr>
      <w:t>7</w:t>
    </w:r>
    <w:r>
      <w:rPr>
        <w:rFonts w:ascii="Trebuchet MS" w:hAnsi="Trebuchet MS" w:cs="Arial"/>
        <w:color w:val="404040" w:themeColor="text1" w:themeTint="BF"/>
        <w:sz w:val="20"/>
        <w:szCs w:val="20"/>
      </w:rPr>
      <w:t>5</w:t>
    </w:r>
    <w:r w:rsidRPr="00FD6FE9">
      <w:rPr>
        <w:rFonts w:ascii="Trebuchet MS" w:hAnsi="Trebuchet MS" w:cs="Arial"/>
        <w:color w:val="404040" w:themeColor="text1" w:themeTint="BF"/>
        <w:sz w:val="20"/>
        <w:szCs w:val="20"/>
      </w:rPr>
      <w:t>8</w:t>
    </w:r>
    <w:r>
      <w:rPr>
        <w:rFonts w:ascii="Trebuchet MS" w:hAnsi="Trebuchet MS" w:cs="Arial"/>
        <w:color w:val="404040" w:themeColor="text1" w:themeTint="BF"/>
        <w:sz w:val="20"/>
        <w:szCs w:val="20"/>
      </w:rPr>
      <w:t>/031</w:t>
    </w:r>
  </w:p>
  <w:p w14:paraId="2D992A76" w14:textId="219AB4FD" w:rsidR="00B26C49" w:rsidRPr="00065D51" w:rsidRDefault="00B26C49"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 xml:space="preserve">3de </w:t>
    </w:r>
    <w:r w:rsidRPr="00FD6FE9">
      <w:rPr>
        <w:rFonts w:ascii="Trebuchet MS" w:hAnsi="Trebuchet MS" w:cs="Arial"/>
        <w:color w:val="404040" w:themeColor="text1" w:themeTint="BF"/>
        <w:sz w:val="20"/>
        <w:szCs w:val="20"/>
      </w:rPr>
      <w:t>graad</w:t>
    </w:r>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p>
  <w:p w14:paraId="67FEB86C" w14:textId="77777777" w:rsidR="00B26C49" w:rsidRDefault="00B26C4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68AA" w14:textId="2C2E217D" w:rsidR="00B26C49" w:rsidRPr="00FD6FE9" w:rsidRDefault="00B26C49" w:rsidP="00786F7A">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547136" behindDoc="0" locked="0" layoutInCell="1" allowOverlap="0" wp14:anchorId="7EB3E1EF" wp14:editId="55EF83D6">
          <wp:simplePos x="0" y="0"/>
          <wp:positionH relativeFrom="column">
            <wp:posOffset>5500370</wp:posOffset>
          </wp:positionH>
          <wp:positionV relativeFrom="paragraph">
            <wp:posOffset>-1472565</wp:posOffset>
          </wp:positionV>
          <wp:extent cx="1525905" cy="2375535"/>
          <wp:effectExtent l="0" t="0" r="0" b="0"/>
          <wp:wrapNone/>
          <wp:docPr id="106" name="Afbeelding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786F7A">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031</w:t>
    </w:r>
    <w:r>
      <w:rPr>
        <w:rFonts w:ascii="Trebuchet MS" w:hAnsi="Trebuchet MS" w:cs="Arial"/>
        <w:color w:val="404040" w:themeColor="text1" w:themeTint="BF"/>
        <w:sz w:val="20"/>
        <w:szCs w:val="20"/>
      </w:rPr>
      <w:tab/>
      <w:t xml:space="preserve">     Toegepaste natuurwetenschappen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A563CC" w:rsidRPr="00A563CC">
      <w:rPr>
        <w:rFonts w:ascii="Trebuchet MS" w:hAnsi="Trebuchet MS" w:cs="Arial"/>
        <w:noProof/>
        <w:color w:val="404040" w:themeColor="text1" w:themeTint="BF"/>
        <w:sz w:val="20"/>
        <w:szCs w:val="20"/>
        <w:lang w:val="nl-NL"/>
      </w:rPr>
      <w:t>9</w:t>
    </w:r>
    <w:r w:rsidRPr="00FD6FE9">
      <w:rPr>
        <w:rFonts w:ascii="Trebuchet MS" w:hAnsi="Trebuchet MS" w:cs="Arial"/>
        <w:color w:val="404040" w:themeColor="text1" w:themeTint="BF"/>
        <w:sz w:val="20"/>
        <w:szCs w:val="20"/>
      </w:rPr>
      <w:fldChar w:fldCharType="end"/>
    </w:r>
  </w:p>
  <w:p w14:paraId="56F727A9" w14:textId="27C7D1BC" w:rsidR="00B26C49" w:rsidRPr="00FD6FE9" w:rsidRDefault="00B26C49" w:rsidP="007D3BA8">
    <w:pPr>
      <w:pStyle w:val="Voettekst"/>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ab/>
      <w:t xml:space="preserve">3de </w:t>
    </w:r>
    <w:r w:rsidRPr="00FD6FE9">
      <w:rPr>
        <w:rFonts w:ascii="Trebuchet MS" w:hAnsi="Trebuchet MS" w:cs="Arial"/>
        <w:color w:val="404040" w:themeColor="text1" w:themeTint="BF"/>
        <w:sz w:val="20"/>
        <w:szCs w:val="20"/>
      </w:rPr>
      <w:t xml:space="preserve">graad </w:t>
    </w:r>
    <w:proofErr w:type="spellStart"/>
    <w:r>
      <w:rPr>
        <w:rFonts w:ascii="Trebuchet MS" w:hAnsi="Trebuchet MS" w:cs="Arial"/>
        <w:color w:val="404040" w:themeColor="text1" w:themeTint="BF"/>
        <w:sz w:val="20"/>
        <w:szCs w:val="20"/>
      </w:rPr>
      <w:t>tso</w:t>
    </w:r>
    <w:proofErr w:type="spellEnd"/>
  </w:p>
  <w:p w14:paraId="62B9596E" w14:textId="77777777" w:rsidR="00B26C49" w:rsidRDefault="00B26C49">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D8AA" w14:textId="77777777" w:rsidR="00B26C49" w:rsidRDefault="00B26C4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C28E" w14:textId="77777777" w:rsidR="00B26C49" w:rsidRDefault="00B26C49" w:rsidP="009C4975">
      <w:pPr>
        <w:spacing w:after="0" w:line="240" w:lineRule="auto"/>
      </w:pPr>
      <w:r>
        <w:separator/>
      </w:r>
    </w:p>
  </w:footnote>
  <w:footnote w:type="continuationSeparator" w:id="0">
    <w:p w14:paraId="52361098" w14:textId="77777777" w:rsidR="00B26C49" w:rsidRDefault="00B26C49"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5F12" w14:textId="3D1BCB74" w:rsidR="00B26C49" w:rsidRDefault="00B26C49">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09314CF3" wp14:editId="4361B8DB">
          <wp:simplePos x="0" y="0"/>
          <wp:positionH relativeFrom="column">
            <wp:posOffset>-1328420</wp:posOffset>
          </wp:positionH>
          <wp:positionV relativeFrom="paragraph">
            <wp:posOffset>-453390</wp:posOffset>
          </wp:positionV>
          <wp:extent cx="1548000" cy="2376000"/>
          <wp:effectExtent l="0" t="0" r="0" b="0"/>
          <wp:wrapNone/>
          <wp:docPr id="105" name="Afbeelding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42E0" w14:textId="6E590684" w:rsidR="00B26C49" w:rsidRDefault="00B26C49">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BE3D" w14:textId="60F549C4" w:rsidR="00B26C49" w:rsidRDefault="00B26C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numFmt w:val="bullet"/>
      <w:lvlText w:val="•"/>
      <w:lvlJc w:val="left"/>
      <w:pPr>
        <w:tabs>
          <w:tab w:val="num" w:pos="397"/>
        </w:tabs>
        <w:ind w:left="397" w:hanging="397"/>
      </w:pPr>
      <w:rPr>
        <w:rFonts w:ascii="Arial" w:hAnsi="Arial"/>
      </w:rPr>
    </w:lvl>
  </w:abstractNum>
  <w:abstractNum w:abstractNumId="1" w15:restartNumberingAfterBreak="0">
    <w:nsid w:val="00000005"/>
    <w:multiLevelType w:val="singleLevel"/>
    <w:tmpl w:val="00000005"/>
    <w:name w:val="WW8Num24"/>
    <w:lvl w:ilvl="0">
      <w:start w:val="1"/>
      <w:numFmt w:val="bullet"/>
      <w:lvlText w:val=""/>
      <w:lvlJc w:val="left"/>
      <w:pPr>
        <w:tabs>
          <w:tab w:val="num" w:pos="851"/>
        </w:tabs>
        <w:ind w:left="851" w:hanging="454"/>
      </w:pPr>
      <w:rPr>
        <w:rFonts w:ascii="Symbol" w:hAnsi="Symbol"/>
      </w:rPr>
    </w:lvl>
  </w:abstractNum>
  <w:abstractNum w:abstractNumId="2" w15:restartNumberingAfterBreak="0">
    <w:nsid w:val="033D7565"/>
    <w:multiLevelType w:val="hybridMultilevel"/>
    <w:tmpl w:val="02224C36"/>
    <w:lvl w:ilvl="0" w:tplc="88C20A6C">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944AF7"/>
    <w:multiLevelType w:val="hybridMultilevel"/>
    <w:tmpl w:val="BD7CCE8C"/>
    <w:lvl w:ilvl="0" w:tplc="FBACB60C">
      <w:numFmt w:val="bullet"/>
      <w:lvlText w:val="•"/>
      <w:lvlJc w:val="left"/>
      <w:pPr>
        <w:tabs>
          <w:tab w:val="num" w:pos="397"/>
        </w:tabs>
        <w:ind w:left="397" w:hanging="397"/>
      </w:pPr>
      <w:rPr>
        <w:rFonts w:ascii="Arial" w:hAnsi="Arial" w:hint="default"/>
      </w:rPr>
    </w:lvl>
    <w:lvl w:ilvl="1" w:tplc="026A0B54">
      <w:numFmt w:val="bullet"/>
      <w:lvlText w:val=""/>
      <w:lvlJc w:val="left"/>
      <w:pPr>
        <w:tabs>
          <w:tab w:val="num" w:pos="1440"/>
        </w:tabs>
        <w:ind w:left="1440" w:hanging="360"/>
      </w:pPr>
      <w:rPr>
        <w:rFonts w:ascii="Symbol" w:eastAsia="Times New Roman" w:hAnsi="Symbol"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F00A6"/>
    <w:multiLevelType w:val="hybridMultilevel"/>
    <w:tmpl w:val="B5D2AAD8"/>
    <w:lvl w:ilvl="0" w:tplc="26B8D052">
      <w:numFmt w:val="bullet"/>
      <w:lvlText w:val="-"/>
      <w:lvlJc w:val="left"/>
      <w:pPr>
        <w:ind w:left="862" w:hanging="360"/>
      </w:pPr>
      <w:rPr>
        <w:rFonts w:ascii="Arial" w:eastAsia="Times New Roman" w:hAnsi="Arial" w:cs="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 w15:restartNumberingAfterBreak="0">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96792B"/>
    <w:multiLevelType w:val="hybridMultilevel"/>
    <w:tmpl w:val="FD0A1424"/>
    <w:lvl w:ilvl="0" w:tplc="1A00CA48">
      <w:start w:val="1"/>
      <w:numFmt w:val="decimal"/>
      <w:lvlText w:val="AD%1"/>
      <w:lvlJc w:val="left"/>
      <w:pPr>
        <w:tabs>
          <w:tab w:val="num" w:pos="425"/>
        </w:tabs>
        <w:ind w:left="425" w:firstLine="0"/>
      </w:pPr>
      <w:rPr>
        <w:rFonts w:ascii="Trebuchet MS" w:hAnsi="Trebuchet MS" w:hint="default"/>
        <w:color w:val="404040" w:themeColor="text1" w:themeTint="BF"/>
        <w:sz w:val="20"/>
        <w:szCs w:val="20"/>
      </w:rPr>
    </w:lvl>
    <w:lvl w:ilvl="1" w:tplc="04130019" w:tentative="1">
      <w:start w:val="1"/>
      <w:numFmt w:val="lowerLetter"/>
      <w:lvlText w:val="%2."/>
      <w:lvlJc w:val="left"/>
      <w:pPr>
        <w:tabs>
          <w:tab w:val="num" w:pos="1865"/>
        </w:tabs>
        <w:ind w:left="1865" w:hanging="360"/>
      </w:pPr>
    </w:lvl>
    <w:lvl w:ilvl="2" w:tplc="0413001B" w:tentative="1">
      <w:start w:val="1"/>
      <w:numFmt w:val="lowerRoman"/>
      <w:lvlText w:val="%3."/>
      <w:lvlJc w:val="right"/>
      <w:pPr>
        <w:tabs>
          <w:tab w:val="num" w:pos="2585"/>
        </w:tabs>
        <w:ind w:left="2585" w:hanging="180"/>
      </w:pPr>
    </w:lvl>
    <w:lvl w:ilvl="3" w:tplc="0413000F" w:tentative="1">
      <w:start w:val="1"/>
      <w:numFmt w:val="decimal"/>
      <w:lvlText w:val="%4."/>
      <w:lvlJc w:val="left"/>
      <w:pPr>
        <w:tabs>
          <w:tab w:val="num" w:pos="3305"/>
        </w:tabs>
        <w:ind w:left="3305" w:hanging="360"/>
      </w:pPr>
    </w:lvl>
    <w:lvl w:ilvl="4" w:tplc="04130019" w:tentative="1">
      <w:start w:val="1"/>
      <w:numFmt w:val="lowerLetter"/>
      <w:lvlText w:val="%5."/>
      <w:lvlJc w:val="left"/>
      <w:pPr>
        <w:tabs>
          <w:tab w:val="num" w:pos="4025"/>
        </w:tabs>
        <w:ind w:left="4025" w:hanging="360"/>
      </w:pPr>
    </w:lvl>
    <w:lvl w:ilvl="5" w:tplc="0413001B" w:tentative="1">
      <w:start w:val="1"/>
      <w:numFmt w:val="lowerRoman"/>
      <w:lvlText w:val="%6."/>
      <w:lvlJc w:val="right"/>
      <w:pPr>
        <w:tabs>
          <w:tab w:val="num" w:pos="4745"/>
        </w:tabs>
        <w:ind w:left="4745" w:hanging="180"/>
      </w:pPr>
    </w:lvl>
    <w:lvl w:ilvl="6" w:tplc="0413000F" w:tentative="1">
      <w:start w:val="1"/>
      <w:numFmt w:val="decimal"/>
      <w:lvlText w:val="%7."/>
      <w:lvlJc w:val="left"/>
      <w:pPr>
        <w:tabs>
          <w:tab w:val="num" w:pos="5465"/>
        </w:tabs>
        <w:ind w:left="5465" w:hanging="360"/>
      </w:pPr>
    </w:lvl>
    <w:lvl w:ilvl="7" w:tplc="04130019" w:tentative="1">
      <w:start w:val="1"/>
      <w:numFmt w:val="lowerLetter"/>
      <w:lvlText w:val="%8."/>
      <w:lvlJc w:val="left"/>
      <w:pPr>
        <w:tabs>
          <w:tab w:val="num" w:pos="6185"/>
        </w:tabs>
        <w:ind w:left="6185" w:hanging="360"/>
      </w:pPr>
    </w:lvl>
    <w:lvl w:ilvl="8" w:tplc="0413001B" w:tentative="1">
      <w:start w:val="1"/>
      <w:numFmt w:val="lowerRoman"/>
      <w:lvlText w:val="%9."/>
      <w:lvlJc w:val="right"/>
      <w:pPr>
        <w:tabs>
          <w:tab w:val="num" w:pos="6905"/>
        </w:tabs>
        <w:ind w:left="6905" w:hanging="180"/>
      </w:pPr>
    </w:lvl>
  </w:abstractNum>
  <w:abstractNum w:abstractNumId="7" w15:restartNumberingAfterBreak="0">
    <w:nsid w:val="0E131452"/>
    <w:multiLevelType w:val="hybridMultilevel"/>
    <w:tmpl w:val="9CD8841C"/>
    <w:lvl w:ilvl="0" w:tplc="26B8D052">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891067"/>
    <w:multiLevelType w:val="hybridMultilevel"/>
    <w:tmpl w:val="FE5EF204"/>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A57AEA"/>
    <w:multiLevelType w:val="hybridMultilevel"/>
    <w:tmpl w:val="8EFCF106"/>
    <w:lvl w:ilvl="0" w:tplc="08130003">
      <w:start w:val="1"/>
      <w:numFmt w:val="bullet"/>
      <w:lvlText w:val="o"/>
      <w:lvlJc w:val="left"/>
      <w:pPr>
        <w:ind w:left="1068" w:hanging="360"/>
      </w:pPr>
      <w:rPr>
        <w:rFonts w:ascii="Courier New" w:hAnsi="Courier New" w:cs="Courier New" w:hint="default"/>
      </w:rPr>
    </w:lvl>
    <w:lvl w:ilvl="1" w:tplc="08130001">
      <w:start w:val="1"/>
      <w:numFmt w:val="bullet"/>
      <w:lvlText w:val=""/>
      <w:lvlJc w:val="left"/>
      <w:pPr>
        <w:ind w:left="2133" w:hanging="705"/>
      </w:pPr>
      <w:rPr>
        <w:rFonts w:ascii="Symbol" w:hAnsi="Symbol" w:hint="default"/>
      </w:rPr>
    </w:lvl>
    <w:lvl w:ilvl="2" w:tplc="08130003">
      <w:start w:val="1"/>
      <w:numFmt w:val="bullet"/>
      <w:lvlText w:val="o"/>
      <w:lvlJc w:val="left"/>
      <w:pPr>
        <w:ind w:left="2508" w:hanging="360"/>
      </w:pPr>
      <w:rPr>
        <w:rFonts w:ascii="Courier New" w:hAnsi="Courier New" w:cs="Courier New"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141B07AF"/>
    <w:multiLevelType w:val="hybridMultilevel"/>
    <w:tmpl w:val="0332E556"/>
    <w:lvl w:ilvl="0" w:tplc="26B8D052">
      <w:numFmt w:val="bullet"/>
      <w:lvlText w:val="-"/>
      <w:lvlJc w:val="left"/>
      <w:pPr>
        <w:ind w:left="862" w:hanging="360"/>
      </w:pPr>
      <w:rPr>
        <w:rFonts w:ascii="Arial" w:eastAsia="Times New Roman" w:hAnsi="Arial" w:cs="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2" w15:restartNumberingAfterBreak="0">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53E"/>
    <w:multiLevelType w:val="hybridMultilevel"/>
    <w:tmpl w:val="DAD00F9A"/>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B361047"/>
    <w:multiLevelType w:val="hybridMultilevel"/>
    <w:tmpl w:val="43B6F6D8"/>
    <w:lvl w:ilvl="0" w:tplc="00000001">
      <w:numFmt w:val="bullet"/>
      <w:lvlText w:val="•"/>
      <w:lvlJc w:val="left"/>
      <w:pPr>
        <w:ind w:left="720" w:hanging="360"/>
      </w:pPr>
      <w:rPr>
        <w:rFonts w:ascii="Arial" w:hAnsi="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007C1A"/>
    <w:multiLevelType w:val="hybridMultilevel"/>
    <w:tmpl w:val="68F02D7A"/>
    <w:lvl w:ilvl="0" w:tplc="00000001">
      <w:numFmt w:val="bullet"/>
      <w:lvlText w:val="•"/>
      <w:lvlJc w:val="left"/>
      <w:pPr>
        <w:ind w:left="720" w:hanging="360"/>
      </w:pPr>
      <w:rPr>
        <w:rFonts w:ascii="Arial" w:hAnsi="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3B2219C"/>
    <w:multiLevelType w:val="hybridMultilevel"/>
    <w:tmpl w:val="0B04E920"/>
    <w:lvl w:ilvl="0" w:tplc="31002186">
      <w:numFmt w:val="bullet"/>
      <w:lvlText w:val="-"/>
      <w:lvlJc w:val="left"/>
      <w:pPr>
        <w:ind w:left="720" w:hanging="360"/>
      </w:pPr>
      <w:rPr>
        <w:rFonts w:ascii="Trebuchet MS" w:eastAsia="Times New Roman" w:hAnsi="Trebuchet MS" w:cs="Times New Roman"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4910701"/>
    <w:multiLevelType w:val="hybridMultilevel"/>
    <w:tmpl w:val="1CA65BEE"/>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68357F"/>
    <w:multiLevelType w:val="hybridMultilevel"/>
    <w:tmpl w:val="F0A8F6E6"/>
    <w:lvl w:ilvl="0" w:tplc="9830FEC8">
      <w:start w:val="1"/>
      <w:numFmt w:val="decimal"/>
      <w:lvlText w:val="AD%1"/>
      <w:lvlJc w:val="left"/>
      <w:pPr>
        <w:tabs>
          <w:tab w:val="num" w:pos="0"/>
        </w:tabs>
        <w:ind w:left="0" w:firstLine="0"/>
      </w:pPr>
      <w:rPr>
        <w:rFonts w:hint="default"/>
        <w:color w:val="404040" w:themeColor="text1" w:themeTint="BF"/>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4D50EB4"/>
    <w:multiLevelType w:val="hybridMultilevel"/>
    <w:tmpl w:val="A0E8921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6DD7B91"/>
    <w:multiLevelType w:val="hybridMultilevel"/>
    <w:tmpl w:val="8856D9B6"/>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B4F004C"/>
    <w:multiLevelType w:val="hybridMultilevel"/>
    <w:tmpl w:val="0DD4D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A52426"/>
    <w:multiLevelType w:val="hybridMultilevel"/>
    <w:tmpl w:val="DC4C0B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403D2A5D"/>
    <w:multiLevelType w:val="hybridMultilevel"/>
    <w:tmpl w:val="DEFAC4BA"/>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360F39"/>
    <w:multiLevelType w:val="hybridMultilevel"/>
    <w:tmpl w:val="874E52A2"/>
    <w:lvl w:ilvl="0" w:tplc="2E7A8E7E">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CC731AE"/>
    <w:multiLevelType w:val="hybridMultilevel"/>
    <w:tmpl w:val="3B20C580"/>
    <w:lvl w:ilvl="0" w:tplc="52BC4898">
      <w:numFmt w:val="bullet"/>
      <w:lvlText w:val="•"/>
      <w:lvlJc w:val="left"/>
      <w:pPr>
        <w:ind w:left="720" w:hanging="360"/>
      </w:pPr>
      <w:rPr>
        <w:rFonts w:ascii="Arial" w:hAnsi="Aria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154CC6"/>
    <w:multiLevelType w:val="hybridMultilevel"/>
    <w:tmpl w:val="04DCD12E"/>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1C0DB4"/>
    <w:multiLevelType w:val="multilevel"/>
    <w:tmpl w:val="46104080"/>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419"/>
        </w:tabs>
        <w:ind w:left="1419" w:hanging="851"/>
      </w:pPr>
      <w:rPr>
        <w:rFont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F2633B"/>
    <w:multiLevelType w:val="hybridMultilevel"/>
    <w:tmpl w:val="39A4A1A4"/>
    <w:lvl w:ilvl="0" w:tplc="0DD86F18">
      <w:numFmt w:val="bullet"/>
      <w:lvlText w:val="-"/>
      <w:lvlJc w:val="left"/>
      <w:pPr>
        <w:ind w:left="862" w:hanging="360"/>
      </w:pPr>
      <w:rPr>
        <w:rFonts w:ascii="Arial" w:eastAsia="Times New Roman" w:hAnsi="Aria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1"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4B4489"/>
    <w:multiLevelType w:val="hybridMultilevel"/>
    <w:tmpl w:val="1856096E"/>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2977F3"/>
    <w:multiLevelType w:val="hybridMultilevel"/>
    <w:tmpl w:val="EE0259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395229"/>
    <w:multiLevelType w:val="hybridMultilevel"/>
    <w:tmpl w:val="5088E4D2"/>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F75962"/>
    <w:multiLevelType w:val="hybridMultilevel"/>
    <w:tmpl w:val="54D84B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77DB9"/>
    <w:multiLevelType w:val="hybridMultilevel"/>
    <w:tmpl w:val="E674B3DE"/>
    <w:lvl w:ilvl="0" w:tplc="FBEA079A">
      <w:numFmt w:val="bullet"/>
      <w:lvlText w:val="•"/>
      <w:lvlJc w:val="left"/>
      <w:pPr>
        <w:ind w:left="720" w:hanging="360"/>
      </w:pPr>
      <w:rPr>
        <w:rFonts w:ascii="Arial" w:hAnsi="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B95974"/>
    <w:multiLevelType w:val="hybridMultilevel"/>
    <w:tmpl w:val="2312DE90"/>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0" w15:restartNumberingAfterBreak="0">
    <w:nsid w:val="695D6469"/>
    <w:multiLevelType w:val="hybridMultilevel"/>
    <w:tmpl w:val="80B04B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E0179A8"/>
    <w:multiLevelType w:val="hybridMultilevel"/>
    <w:tmpl w:val="CDC2425C"/>
    <w:lvl w:ilvl="0" w:tplc="88C20A6C">
      <w:numFmt w:val="bullet"/>
      <w:lvlText w:val="•"/>
      <w:lvlJc w:val="left"/>
      <w:pPr>
        <w:ind w:left="1428" w:hanging="360"/>
      </w:pPr>
      <w:rPr>
        <w:rFonts w:ascii="Arial" w:hAnsi="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2" w15:restartNumberingAfterBreak="0">
    <w:nsid w:val="6E353057"/>
    <w:multiLevelType w:val="hybridMultilevel"/>
    <w:tmpl w:val="4D529B48"/>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8D6C49"/>
    <w:multiLevelType w:val="hybridMultilevel"/>
    <w:tmpl w:val="0EE6F9CA"/>
    <w:lvl w:ilvl="0" w:tplc="04130001">
      <w:start w:val="1"/>
      <w:numFmt w:val="bullet"/>
      <w:lvlText w:val=""/>
      <w:lvlJc w:val="left"/>
      <w:pPr>
        <w:ind w:left="720" w:hanging="360"/>
      </w:pPr>
      <w:rPr>
        <w:rFonts w:ascii="Symbol" w:hAnsi="Symbo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5D83EAE"/>
    <w:multiLevelType w:val="hybridMultilevel"/>
    <w:tmpl w:val="9558DA7A"/>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F452D5"/>
    <w:multiLevelType w:val="hybridMultilevel"/>
    <w:tmpl w:val="FCACF63E"/>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97B3F9E"/>
    <w:multiLevelType w:val="hybridMultilevel"/>
    <w:tmpl w:val="A80C6134"/>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515580"/>
    <w:multiLevelType w:val="hybridMultilevel"/>
    <w:tmpl w:val="A232E93C"/>
    <w:lvl w:ilvl="0" w:tplc="29248F02">
      <w:start w:val="1"/>
      <w:numFmt w:val="decimal"/>
      <w:lvlText w:val="B%1"/>
      <w:lvlJc w:val="left"/>
      <w:pPr>
        <w:tabs>
          <w:tab w:val="num" w:pos="0"/>
        </w:tabs>
        <w:ind w:left="0" w:firstLine="0"/>
      </w:pPr>
      <w:rPr>
        <w:rFonts w:hint="default"/>
        <w:color w:val="404040" w:themeColor="text1" w:themeTint="BF"/>
        <w:sz w:val="20"/>
        <w:szCs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CAB12E6"/>
    <w:multiLevelType w:val="hybridMultilevel"/>
    <w:tmpl w:val="641ACFAC"/>
    <w:lvl w:ilvl="0" w:tplc="00000001">
      <w:numFmt w:val="bullet"/>
      <w:lvlText w:val="•"/>
      <w:lvlJc w:val="left"/>
      <w:pPr>
        <w:ind w:left="720" w:hanging="360"/>
      </w:pPr>
      <w:rPr>
        <w:rFonts w:ascii="Arial" w:hAnsi="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5"/>
  </w:num>
  <w:num w:numId="4">
    <w:abstractNumId w:val="25"/>
  </w:num>
  <w:num w:numId="5">
    <w:abstractNumId w:val="48"/>
  </w:num>
  <w:num w:numId="6">
    <w:abstractNumId w:val="5"/>
  </w:num>
  <w:num w:numId="7">
    <w:abstractNumId w:val="19"/>
  </w:num>
  <w:num w:numId="8">
    <w:abstractNumId w:val="7"/>
  </w:num>
  <w:num w:numId="9">
    <w:abstractNumId w:val="4"/>
  </w:num>
  <w:num w:numId="10">
    <w:abstractNumId w:val="11"/>
  </w:num>
  <w:num w:numId="11">
    <w:abstractNumId w:val="27"/>
  </w:num>
  <w:num w:numId="12">
    <w:abstractNumId w:val="30"/>
  </w:num>
  <w:num w:numId="13">
    <w:abstractNumId w:val="39"/>
  </w:num>
  <w:num w:numId="14">
    <w:abstractNumId w:val="8"/>
  </w:num>
  <w:num w:numId="15">
    <w:abstractNumId w:val="33"/>
  </w:num>
  <w:num w:numId="16">
    <w:abstractNumId w:val="22"/>
  </w:num>
  <w:num w:numId="17">
    <w:abstractNumId w:val="36"/>
  </w:num>
  <w:num w:numId="18">
    <w:abstractNumId w:val="18"/>
  </w:num>
  <w:num w:numId="19">
    <w:abstractNumId w:val="32"/>
  </w:num>
  <w:num w:numId="20">
    <w:abstractNumId w:val="47"/>
  </w:num>
  <w:num w:numId="21">
    <w:abstractNumId w:val="20"/>
  </w:num>
  <w:num w:numId="22">
    <w:abstractNumId w:val="46"/>
  </w:num>
  <w:num w:numId="23">
    <w:abstractNumId w:val="9"/>
  </w:num>
  <w:num w:numId="24">
    <w:abstractNumId w:val="49"/>
  </w:num>
  <w:num w:numId="25">
    <w:abstractNumId w:val="17"/>
  </w:num>
  <w:num w:numId="26">
    <w:abstractNumId w:val="13"/>
  </w:num>
  <w:num w:numId="27">
    <w:abstractNumId w:val="34"/>
  </w:num>
  <w:num w:numId="28">
    <w:abstractNumId w:val="24"/>
  </w:num>
  <w:num w:numId="29">
    <w:abstractNumId w:val="14"/>
  </w:num>
  <w:num w:numId="30">
    <w:abstractNumId w:val="15"/>
  </w:num>
  <w:num w:numId="31">
    <w:abstractNumId w:val="42"/>
  </w:num>
  <w:num w:numId="32">
    <w:abstractNumId w:val="40"/>
  </w:num>
  <w:num w:numId="33">
    <w:abstractNumId w:val="3"/>
  </w:num>
  <w:num w:numId="34">
    <w:abstractNumId w:val="16"/>
  </w:num>
  <w:num w:numId="35">
    <w:abstractNumId w:val="44"/>
  </w:num>
  <w:num w:numId="36">
    <w:abstractNumId w:val="26"/>
  </w:num>
  <w:num w:numId="37">
    <w:abstractNumId w:val="10"/>
  </w:num>
  <w:num w:numId="38">
    <w:abstractNumId w:val="31"/>
  </w:num>
  <w:num w:numId="39">
    <w:abstractNumId w:val="21"/>
  </w:num>
  <w:num w:numId="40">
    <w:abstractNumId w:val="43"/>
  </w:num>
  <w:num w:numId="41">
    <w:abstractNumId w:val="6"/>
  </w:num>
  <w:num w:numId="42">
    <w:abstractNumId w:val="23"/>
  </w:num>
  <w:num w:numId="43">
    <w:abstractNumId w:val="41"/>
  </w:num>
  <w:num w:numId="44">
    <w:abstractNumId w:val="2"/>
  </w:num>
  <w:num w:numId="45">
    <w:abstractNumId w:val="38"/>
  </w:num>
  <w:num w:numId="46">
    <w:abstractNumId w:val="37"/>
  </w:num>
  <w:num w:numId="47">
    <w:abstractNumId w:val="45"/>
  </w:num>
  <w:num w:numId="4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12C4"/>
    <w:rsid w:val="000225FA"/>
    <w:rsid w:val="00042B24"/>
    <w:rsid w:val="00043838"/>
    <w:rsid w:val="00044033"/>
    <w:rsid w:val="00051B26"/>
    <w:rsid w:val="0005653F"/>
    <w:rsid w:val="000625C1"/>
    <w:rsid w:val="00065D51"/>
    <w:rsid w:val="00067398"/>
    <w:rsid w:val="00081370"/>
    <w:rsid w:val="00081ADF"/>
    <w:rsid w:val="000A4173"/>
    <w:rsid w:val="000B00FB"/>
    <w:rsid w:val="000B1984"/>
    <w:rsid w:val="000B309B"/>
    <w:rsid w:val="000C7C74"/>
    <w:rsid w:val="000D1FF1"/>
    <w:rsid w:val="000D5D66"/>
    <w:rsid w:val="000E0B9B"/>
    <w:rsid w:val="000E1942"/>
    <w:rsid w:val="00105A5B"/>
    <w:rsid w:val="0012026D"/>
    <w:rsid w:val="001302F4"/>
    <w:rsid w:val="0013456D"/>
    <w:rsid w:val="001646A6"/>
    <w:rsid w:val="00182A11"/>
    <w:rsid w:val="00184ECC"/>
    <w:rsid w:val="001A0FAC"/>
    <w:rsid w:val="001A2840"/>
    <w:rsid w:val="001A6E2F"/>
    <w:rsid w:val="001B2091"/>
    <w:rsid w:val="001B6850"/>
    <w:rsid w:val="001C3EB4"/>
    <w:rsid w:val="001C5ECD"/>
    <w:rsid w:val="001E2DCA"/>
    <w:rsid w:val="001F206A"/>
    <w:rsid w:val="001F29D3"/>
    <w:rsid w:val="001F3E44"/>
    <w:rsid w:val="0020559C"/>
    <w:rsid w:val="00216C93"/>
    <w:rsid w:val="0023668D"/>
    <w:rsid w:val="0024217C"/>
    <w:rsid w:val="00247368"/>
    <w:rsid w:val="00247396"/>
    <w:rsid w:val="00254554"/>
    <w:rsid w:val="0026143F"/>
    <w:rsid w:val="00277805"/>
    <w:rsid w:val="002946A9"/>
    <w:rsid w:val="00296147"/>
    <w:rsid w:val="002E0BE3"/>
    <w:rsid w:val="002E51FB"/>
    <w:rsid w:val="002F61CA"/>
    <w:rsid w:val="00304BFB"/>
    <w:rsid w:val="00323B0B"/>
    <w:rsid w:val="0033119A"/>
    <w:rsid w:val="003313A2"/>
    <w:rsid w:val="00333484"/>
    <w:rsid w:val="003359E4"/>
    <w:rsid w:val="00335E95"/>
    <w:rsid w:val="00343AFF"/>
    <w:rsid w:val="0035235F"/>
    <w:rsid w:val="00370030"/>
    <w:rsid w:val="003976BB"/>
    <w:rsid w:val="003A2207"/>
    <w:rsid w:val="003A7197"/>
    <w:rsid w:val="003C40FE"/>
    <w:rsid w:val="003D6A85"/>
    <w:rsid w:val="0040096B"/>
    <w:rsid w:val="0042051B"/>
    <w:rsid w:val="00431319"/>
    <w:rsid w:val="004577A9"/>
    <w:rsid w:val="00460E81"/>
    <w:rsid w:val="00463C52"/>
    <w:rsid w:val="00484A9F"/>
    <w:rsid w:val="00493EC9"/>
    <w:rsid w:val="004941F4"/>
    <w:rsid w:val="00497CE1"/>
    <w:rsid w:val="004C277D"/>
    <w:rsid w:val="004C4B91"/>
    <w:rsid w:val="004D11B6"/>
    <w:rsid w:val="004D135A"/>
    <w:rsid w:val="004D7CBD"/>
    <w:rsid w:val="005271ED"/>
    <w:rsid w:val="00541685"/>
    <w:rsid w:val="00553A0C"/>
    <w:rsid w:val="00576D4A"/>
    <w:rsid w:val="005810C5"/>
    <w:rsid w:val="00584C37"/>
    <w:rsid w:val="005854A1"/>
    <w:rsid w:val="00587806"/>
    <w:rsid w:val="0059765F"/>
    <w:rsid w:val="005A5A0A"/>
    <w:rsid w:val="005A600D"/>
    <w:rsid w:val="005B594C"/>
    <w:rsid w:val="005C5644"/>
    <w:rsid w:val="005D0E80"/>
    <w:rsid w:val="005D5E71"/>
    <w:rsid w:val="005E1018"/>
    <w:rsid w:val="005E4286"/>
    <w:rsid w:val="005E51C7"/>
    <w:rsid w:val="005F08F6"/>
    <w:rsid w:val="005F50CE"/>
    <w:rsid w:val="00632EF2"/>
    <w:rsid w:val="00636A04"/>
    <w:rsid w:val="00641CC4"/>
    <w:rsid w:val="00676177"/>
    <w:rsid w:val="006A3E5B"/>
    <w:rsid w:val="006A45F2"/>
    <w:rsid w:val="006A773F"/>
    <w:rsid w:val="006B108D"/>
    <w:rsid w:val="006B686A"/>
    <w:rsid w:val="006C62B9"/>
    <w:rsid w:val="006D6FE7"/>
    <w:rsid w:val="006D795B"/>
    <w:rsid w:val="006E639F"/>
    <w:rsid w:val="006F2483"/>
    <w:rsid w:val="00703250"/>
    <w:rsid w:val="007059C3"/>
    <w:rsid w:val="0071079E"/>
    <w:rsid w:val="00711BE5"/>
    <w:rsid w:val="00712A86"/>
    <w:rsid w:val="00727649"/>
    <w:rsid w:val="00730B08"/>
    <w:rsid w:val="00750F43"/>
    <w:rsid w:val="007653D5"/>
    <w:rsid w:val="00765F45"/>
    <w:rsid w:val="0077295E"/>
    <w:rsid w:val="00786F7A"/>
    <w:rsid w:val="00790AF4"/>
    <w:rsid w:val="00793360"/>
    <w:rsid w:val="0079637F"/>
    <w:rsid w:val="00796EB4"/>
    <w:rsid w:val="007A3A2D"/>
    <w:rsid w:val="007B3BC9"/>
    <w:rsid w:val="007C4247"/>
    <w:rsid w:val="007C5264"/>
    <w:rsid w:val="007D271F"/>
    <w:rsid w:val="007D3BA8"/>
    <w:rsid w:val="007E067D"/>
    <w:rsid w:val="007E6E34"/>
    <w:rsid w:val="007F4106"/>
    <w:rsid w:val="00802E01"/>
    <w:rsid w:val="00807ECB"/>
    <w:rsid w:val="00813441"/>
    <w:rsid w:val="0082659E"/>
    <w:rsid w:val="00836FF0"/>
    <w:rsid w:val="008476AB"/>
    <w:rsid w:val="00852C80"/>
    <w:rsid w:val="0086390D"/>
    <w:rsid w:val="008659D9"/>
    <w:rsid w:val="008773BD"/>
    <w:rsid w:val="008779AA"/>
    <w:rsid w:val="008A6177"/>
    <w:rsid w:val="008F264B"/>
    <w:rsid w:val="008F2E4D"/>
    <w:rsid w:val="008F3E90"/>
    <w:rsid w:val="00917CEB"/>
    <w:rsid w:val="00921A73"/>
    <w:rsid w:val="0092454B"/>
    <w:rsid w:val="009314D0"/>
    <w:rsid w:val="00943CBF"/>
    <w:rsid w:val="009518C1"/>
    <w:rsid w:val="00951F50"/>
    <w:rsid w:val="00966EB3"/>
    <w:rsid w:val="00974EFA"/>
    <w:rsid w:val="009C0F88"/>
    <w:rsid w:val="009C4975"/>
    <w:rsid w:val="009C5DD3"/>
    <w:rsid w:val="009C7344"/>
    <w:rsid w:val="009D02CE"/>
    <w:rsid w:val="00A0235A"/>
    <w:rsid w:val="00A07BD4"/>
    <w:rsid w:val="00A10088"/>
    <w:rsid w:val="00A11854"/>
    <w:rsid w:val="00A16EDF"/>
    <w:rsid w:val="00A228E2"/>
    <w:rsid w:val="00A27796"/>
    <w:rsid w:val="00A468DB"/>
    <w:rsid w:val="00A55428"/>
    <w:rsid w:val="00A563CC"/>
    <w:rsid w:val="00A7026A"/>
    <w:rsid w:val="00A825B0"/>
    <w:rsid w:val="00A871B3"/>
    <w:rsid w:val="00AA4E96"/>
    <w:rsid w:val="00AB60BE"/>
    <w:rsid w:val="00AC616E"/>
    <w:rsid w:val="00AC6503"/>
    <w:rsid w:val="00AD1F88"/>
    <w:rsid w:val="00AE0C40"/>
    <w:rsid w:val="00AE4594"/>
    <w:rsid w:val="00AF2D69"/>
    <w:rsid w:val="00AF4FAA"/>
    <w:rsid w:val="00B175FF"/>
    <w:rsid w:val="00B20181"/>
    <w:rsid w:val="00B22EDE"/>
    <w:rsid w:val="00B26C49"/>
    <w:rsid w:val="00B36789"/>
    <w:rsid w:val="00B36C56"/>
    <w:rsid w:val="00B46893"/>
    <w:rsid w:val="00B501F0"/>
    <w:rsid w:val="00B55A86"/>
    <w:rsid w:val="00B569B4"/>
    <w:rsid w:val="00B64255"/>
    <w:rsid w:val="00B7428B"/>
    <w:rsid w:val="00B757C1"/>
    <w:rsid w:val="00B80E8B"/>
    <w:rsid w:val="00B82303"/>
    <w:rsid w:val="00B83B0C"/>
    <w:rsid w:val="00B8730D"/>
    <w:rsid w:val="00BD52DC"/>
    <w:rsid w:val="00BD5CC2"/>
    <w:rsid w:val="00BD7290"/>
    <w:rsid w:val="00BE6FA0"/>
    <w:rsid w:val="00BF3347"/>
    <w:rsid w:val="00C04FF1"/>
    <w:rsid w:val="00C15296"/>
    <w:rsid w:val="00C16233"/>
    <w:rsid w:val="00C20BBD"/>
    <w:rsid w:val="00C216D9"/>
    <w:rsid w:val="00C36EE1"/>
    <w:rsid w:val="00C37F00"/>
    <w:rsid w:val="00C61D4F"/>
    <w:rsid w:val="00C95571"/>
    <w:rsid w:val="00CA132E"/>
    <w:rsid w:val="00CA1902"/>
    <w:rsid w:val="00CA4DAC"/>
    <w:rsid w:val="00CB22DE"/>
    <w:rsid w:val="00CC3DE3"/>
    <w:rsid w:val="00CD0C03"/>
    <w:rsid w:val="00CD0E65"/>
    <w:rsid w:val="00CD25E4"/>
    <w:rsid w:val="00CD7784"/>
    <w:rsid w:val="00CE1A8D"/>
    <w:rsid w:val="00CE261C"/>
    <w:rsid w:val="00CE4322"/>
    <w:rsid w:val="00CF3467"/>
    <w:rsid w:val="00D62966"/>
    <w:rsid w:val="00D643BF"/>
    <w:rsid w:val="00D722FD"/>
    <w:rsid w:val="00D76922"/>
    <w:rsid w:val="00D83AD5"/>
    <w:rsid w:val="00D85EE2"/>
    <w:rsid w:val="00D87CEF"/>
    <w:rsid w:val="00D94F14"/>
    <w:rsid w:val="00D97549"/>
    <w:rsid w:val="00DA0D92"/>
    <w:rsid w:val="00DA3AAF"/>
    <w:rsid w:val="00DB40D4"/>
    <w:rsid w:val="00DB7902"/>
    <w:rsid w:val="00DC1D3C"/>
    <w:rsid w:val="00DC576D"/>
    <w:rsid w:val="00DD44F6"/>
    <w:rsid w:val="00DD74C5"/>
    <w:rsid w:val="00DF12C6"/>
    <w:rsid w:val="00DF33D1"/>
    <w:rsid w:val="00DF6D24"/>
    <w:rsid w:val="00DF78C4"/>
    <w:rsid w:val="00E05D5E"/>
    <w:rsid w:val="00E0636E"/>
    <w:rsid w:val="00E22EF4"/>
    <w:rsid w:val="00E24DA2"/>
    <w:rsid w:val="00E25B2B"/>
    <w:rsid w:val="00E318BE"/>
    <w:rsid w:val="00E452F9"/>
    <w:rsid w:val="00E4621D"/>
    <w:rsid w:val="00E53396"/>
    <w:rsid w:val="00E5353B"/>
    <w:rsid w:val="00E55981"/>
    <w:rsid w:val="00E619C2"/>
    <w:rsid w:val="00E77C1B"/>
    <w:rsid w:val="00E82C8D"/>
    <w:rsid w:val="00E840B3"/>
    <w:rsid w:val="00E975E4"/>
    <w:rsid w:val="00EB5256"/>
    <w:rsid w:val="00EB6E59"/>
    <w:rsid w:val="00EC29CD"/>
    <w:rsid w:val="00EC6E62"/>
    <w:rsid w:val="00ED3E7F"/>
    <w:rsid w:val="00ED53D8"/>
    <w:rsid w:val="00EE38AB"/>
    <w:rsid w:val="00EE498C"/>
    <w:rsid w:val="00EF3D09"/>
    <w:rsid w:val="00F02654"/>
    <w:rsid w:val="00F140C5"/>
    <w:rsid w:val="00F14C41"/>
    <w:rsid w:val="00F16344"/>
    <w:rsid w:val="00F20E79"/>
    <w:rsid w:val="00F34679"/>
    <w:rsid w:val="00F34D5A"/>
    <w:rsid w:val="00F36BAD"/>
    <w:rsid w:val="00F37367"/>
    <w:rsid w:val="00F5054E"/>
    <w:rsid w:val="00F73CA7"/>
    <w:rsid w:val="00F75443"/>
    <w:rsid w:val="00F823FC"/>
    <w:rsid w:val="00F90CF2"/>
    <w:rsid w:val="00F92D38"/>
    <w:rsid w:val="00F97414"/>
    <w:rsid w:val="00FB2E53"/>
    <w:rsid w:val="00FB57C7"/>
    <w:rsid w:val="00FC4593"/>
    <w:rsid w:val="00FD6FE9"/>
    <w:rsid w:val="00FD7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9608F"/>
  <w15:docId w15:val="{04B11C33-9725-49B9-9FDA-153E5F6C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19A"/>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E619C2"/>
    <w:pPr>
      <w:keepNext/>
      <w:numPr>
        <w:ilvl w:val="1"/>
        <w:numId w:val="1"/>
      </w:numPr>
      <w:tabs>
        <w:tab w:val="clear" w:pos="1135"/>
        <w:tab w:val="num" w:pos="851"/>
        <w:tab w:val="right" w:pos="7088"/>
        <w:tab w:val="right" w:pos="8222"/>
        <w:tab w:val="right" w:pos="9356"/>
      </w:tabs>
      <w:spacing w:before="480" w:after="440" w:line="280" w:lineRule="atLeast"/>
      <w:ind w:hanging="1135"/>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tabs>
        <w:tab w:val="clear" w:pos="1419"/>
        <w:tab w:val="num" w:pos="851"/>
      </w:tabs>
      <w:spacing w:before="480" w:after="280" w:line="240" w:lineRule="atLeast"/>
      <w:ind w:left="851"/>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link w:val="VVKSOOpsomming1"/>
    <w:uiPriority w:val="99"/>
    <w:locked/>
    <w:rsid w:val="009C7344"/>
    <w:rPr>
      <w:rFonts w:ascii="Arial" w:hAnsi="Arial"/>
      <w:sz w:val="24"/>
      <w:szCs w:val="24"/>
      <w:lang w:val="nl-NL" w:eastAsia="nl-NL"/>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75443"/>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F75443"/>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F75443"/>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F75443"/>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F75443"/>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Opsomming1">
    <w:name w:val="VVKSOOpsomming1"/>
    <w:link w:val="VVKSOOpsomming1Char1"/>
    <w:uiPriority w:val="99"/>
    <w:rsid w:val="00F75443"/>
    <w:pPr>
      <w:numPr>
        <w:numId w:val="2"/>
      </w:numPr>
      <w:spacing w:after="120" w:line="240" w:lineRule="atLeast"/>
      <w:jc w:val="both"/>
    </w:pPr>
    <w:rPr>
      <w:rFonts w:ascii="Arial" w:hAnsi="Arial"/>
      <w:sz w:val="24"/>
      <w:szCs w:val="24"/>
      <w:lang w:val="nl-NL" w:eastAsia="nl-NL"/>
    </w:rPr>
  </w:style>
  <w:style w:type="paragraph" w:customStyle="1" w:styleId="VVKSOOpsomming12">
    <w:name w:val="VVKSOOpsomming12"/>
    <w:basedOn w:val="VVKSOOpsomming1"/>
    <w:link w:val="VVKSOOpsomming12Char"/>
    <w:rsid w:val="00F75443"/>
    <w:pPr>
      <w:numPr>
        <w:numId w:val="0"/>
      </w:numPr>
      <w:tabs>
        <w:tab w:val="num" w:pos="851"/>
      </w:tabs>
      <w:ind w:left="851" w:hanging="454"/>
    </w:pPr>
  </w:style>
  <w:style w:type="paragraph" w:customStyle="1" w:styleId="VVKSOKop2ZonderTitel">
    <w:name w:val="VVKSOKop2ZonderTitel"/>
    <w:basedOn w:val="Standaard"/>
    <w:rsid w:val="00F75443"/>
    <w:pPr>
      <w:tabs>
        <w:tab w:val="num" w:pos="851"/>
      </w:tabs>
      <w:spacing w:after="0" w:line="240" w:lineRule="atLeast"/>
      <w:ind w:left="851" w:hanging="851"/>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F75443"/>
    <w:rPr>
      <w:rFonts w:ascii="Arial" w:eastAsia="Times New Roman" w:hAnsi="Arial" w:cs="Times New Roman"/>
      <w:sz w:val="20"/>
      <w:szCs w:val="20"/>
      <w:lang w:val="nl-NL" w:eastAsia="nl-NL"/>
    </w:rPr>
  </w:style>
  <w:style w:type="character" w:customStyle="1" w:styleId="VVKSOOpsomming12Char">
    <w:name w:val="VVKSOOpsomming12 Char"/>
    <w:basedOn w:val="VVKSOOpsomming1Char1"/>
    <w:link w:val="VVKSOOpsomming12"/>
    <w:rsid w:val="00F75443"/>
    <w:rPr>
      <w:rFonts w:ascii="Arial" w:hAnsi="Arial"/>
      <w:sz w:val="24"/>
      <w:szCs w:val="24"/>
      <w:lang w:val="nl-NL" w:eastAsia="nl-NL"/>
    </w:rPr>
  </w:style>
  <w:style w:type="paragraph" w:customStyle="1" w:styleId="VVKSOTitel2">
    <w:name w:val="VVKSOTitel2"/>
    <w:basedOn w:val="Standaard"/>
    <w:rsid w:val="00B175FF"/>
    <w:pPr>
      <w:framePr w:wrap="around" w:vAnchor="page" w:hAnchor="margin" w:y="8024"/>
      <w:spacing w:after="0" w:line="480" w:lineRule="atLeast"/>
      <w:jc w:val="right"/>
    </w:pPr>
    <w:rPr>
      <w:rFonts w:ascii="Arial" w:eastAsia="Times New Roman" w:hAnsi="Arial" w:cs="Times New Roman"/>
      <w:b/>
      <w:caps/>
      <w:sz w:val="36"/>
      <w:szCs w:val="44"/>
      <w:lang w:val="nl-NL" w:eastAsia="nl-NL"/>
    </w:rPr>
  </w:style>
  <w:style w:type="paragraph" w:customStyle="1" w:styleId="Default">
    <w:name w:val="Default"/>
    <w:rsid w:val="00CD0C03"/>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CA1902"/>
    <w:rPr>
      <w:sz w:val="16"/>
      <w:szCs w:val="16"/>
    </w:rPr>
  </w:style>
  <w:style w:type="paragraph" w:styleId="Tekstopmerking">
    <w:name w:val="annotation text"/>
    <w:basedOn w:val="Standaard"/>
    <w:link w:val="TekstopmerkingChar"/>
    <w:uiPriority w:val="99"/>
    <w:semiHidden/>
    <w:unhideWhenUsed/>
    <w:rsid w:val="00CA19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1902"/>
    <w:rPr>
      <w:sz w:val="20"/>
      <w:szCs w:val="20"/>
    </w:rPr>
  </w:style>
  <w:style w:type="paragraph" w:styleId="Onderwerpvanopmerking">
    <w:name w:val="annotation subject"/>
    <w:basedOn w:val="Tekstopmerking"/>
    <w:next w:val="Tekstopmerking"/>
    <w:link w:val="OnderwerpvanopmerkingChar"/>
    <w:uiPriority w:val="99"/>
    <w:semiHidden/>
    <w:unhideWhenUsed/>
    <w:rsid w:val="00CA1902"/>
    <w:rPr>
      <w:b/>
      <w:bCs/>
    </w:rPr>
  </w:style>
  <w:style w:type="character" w:customStyle="1" w:styleId="OnderwerpvanopmerkingChar">
    <w:name w:val="Onderwerp van opmerking Char"/>
    <w:basedOn w:val="TekstopmerkingChar"/>
    <w:link w:val="Onderwerpvanopmerking"/>
    <w:uiPriority w:val="99"/>
    <w:semiHidden/>
    <w:rsid w:val="00CA1902"/>
    <w:rPr>
      <w:b/>
      <w:bCs/>
      <w:sz w:val="20"/>
      <w:szCs w:val="20"/>
    </w:rPr>
  </w:style>
  <w:style w:type="paragraph" w:styleId="Revisie">
    <w:name w:val="Revision"/>
    <w:hidden/>
    <w:uiPriority w:val="99"/>
    <w:semiHidden/>
    <w:rsid w:val="00750F43"/>
    <w:pPr>
      <w:spacing w:after="0" w:line="240" w:lineRule="auto"/>
    </w:pPr>
  </w:style>
  <w:style w:type="paragraph" w:styleId="Geenafstand">
    <w:name w:val="No Spacing"/>
    <w:uiPriority w:val="1"/>
    <w:qFormat/>
    <w:rsid w:val="00E82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6926">
      <w:bodyDiv w:val="1"/>
      <w:marLeft w:val="0"/>
      <w:marRight w:val="0"/>
      <w:marTop w:val="0"/>
      <w:marBottom w:val="0"/>
      <w:divBdr>
        <w:top w:val="none" w:sz="0" w:space="0" w:color="auto"/>
        <w:left w:val="none" w:sz="0" w:space="0" w:color="auto"/>
        <w:bottom w:val="none" w:sz="0" w:space="0" w:color="auto"/>
        <w:right w:val="none" w:sz="0" w:space="0" w:color="auto"/>
      </w:divBdr>
    </w:div>
    <w:div w:id="1575625175">
      <w:bodyDiv w:val="1"/>
      <w:marLeft w:val="0"/>
      <w:marRight w:val="0"/>
      <w:marTop w:val="0"/>
      <w:marBottom w:val="0"/>
      <w:divBdr>
        <w:top w:val="none" w:sz="0" w:space="0" w:color="auto"/>
        <w:left w:val="none" w:sz="0" w:space="0" w:color="auto"/>
        <w:bottom w:val="none" w:sz="0" w:space="0" w:color="auto"/>
        <w:right w:val="none" w:sz="0" w:space="0" w:color="auto"/>
      </w:divBdr>
    </w:div>
    <w:div w:id="17266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derwijs-opleiding.kvcv.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wikipedia.org/wiki/Geneti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tholiekonderwijs.vlaander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9439-3AB8-4923-A677-4E0C3FF4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49</Pages>
  <Words>14714</Words>
  <Characters>80929</Characters>
  <Application>Microsoft Office Word</Application>
  <DocSecurity>0</DocSecurity>
  <Lines>674</Lines>
  <Paragraphs>190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95453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10</cp:revision>
  <cp:lastPrinted>2017-05-03T12:41:00Z</cp:lastPrinted>
  <dcterms:created xsi:type="dcterms:W3CDTF">2017-01-29T11:19:00Z</dcterms:created>
  <dcterms:modified xsi:type="dcterms:W3CDTF">2017-05-03T12:41:00Z</dcterms:modified>
</cp:coreProperties>
</file>